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7" w:type="dxa"/>
        <w:tblInd w:w="108" w:type="dxa"/>
        <w:tblLook w:val="04A0" w:firstRow="1" w:lastRow="0" w:firstColumn="1" w:lastColumn="0" w:noHBand="0" w:noVBand="1"/>
      </w:tblPr>
      <w:tblGrid>
        <w:gridCol w:w="709"/>
        <w:gridCol w:w="5245"/>
        <w:gridCol w:w="3363"/>
      </w:tblGrid>
      <w:tr w:rsidR="00E75DF6" w:rsidRPr="00E75DF6" w:rsidTr="00715B14">
        <w:tc>
          <w:tcPr>
            <w:tcW w:w="709" w:type="dxa"/>
            <w:hideMark/>
          </w:tcPr>
          <w:p w:rsidR="00E75DF6" w:rsidRPr="00E75DF6" w:rsidRDefault="00E75DF6" w:rsidP="00E75DF6">
            <w:pPr>
              <w:spacing w:after="0" w:line="240" w:lineRule="auto"/>
              <w:ind w:firstLine="0"/>
              <w:contextualSpacing/>
              <w:jc w:val="left"/>
              <w:rPr>
                <w:rFonts w:eastAsia="Calibri"/>
                <w:sz w:val="28"/>
                <w:szCs w:val="24"/>
                <w:lang w:eastAsia="en-US"/>
              </w:rPr>
            </w:pPr>
            <w:bookmarkStart w:id="0" w:name="_Toc283712732"/>
            <w:bookmarkStart w:id="1" w:name="_Toc270065396"/>
          </w:p>
        </w:tc>
        <w:tc>
          <w:tcPr>
            <w:tcW w:w="5245" w:type="dxa"/>
            <w:hideMark/>
          </w:tcPr>
          <w:p w:rsidR="00E75DF6" w:rsidRPr="00E75DF6" w:rsidRDefault="00E75DF6" w:rsidP="00E75DF6">
            <w:pPr>
              <w:spacing w:after="0" w:line="240" w:lineRule="auto"/>
              <w:ind w:firstLine="0"/>
              <w:jc w:val="left"/>
              <w:rPr>
                <w:rFonts w:eastAsia="Calibri"/>
                <w:sz w:val="28"/>
                <w:szCs w:val="24"/>
                <w:lang w:eastAsia="en-US"/>
              </w:rPr>
            </w:pPr>
            <w:r w:rsidRPr="00E75DF6">
              <w:rPr>
                <w:rFonts w:eastAsia="Calibri"/>
                <w:sz w:val="28"/>
                <w:szCs w:val="24"/>
                <w:lang w:eastAsia="en-US"/>
              </w:rPr>
              <w:t>Утверждаю</w:t>
            </w:r>
          </w:p>
        </w:tc>
        <w:tc>
          <w:tcPr>
            <w:tcW w:w="3363" w:type="dxa"/>
          </w:tcPr>
          <w:p w:rsidR="00E75DF6" w:rsidRPr="00E75DF6" w:rsidRDefault="00E75DF6" w:rsidP="00E75DF6">
            <w:pPr>
              <w:spacing w:after="0" w:line="240" w:lineRule="auto"/>
              <w:ind w:firstLine="0"/>
              <w:jc w:val="left"/>
              <w:rPr>
                <w:rFonts w:eastAsia="Calibri"/>
                <w:sz w:val="28"/>
                <w:szCs w:val="24"/>
                <w:lang w:eastAsia="en-US"/>
              </w:rPr>
            </w:pPr>
          </w:p>
        </w:tc>
      </w:tr>
      <w:tr w:rsidR="00E75DF6" w:rsidRPr="00E75DF6" w:rsidTr="00715B14">
        <w:tc>
          <w:tcPr>
            <w:tcW w:w="709" w:type="dxa"/>
            <w:hideMark/>
          </w:tcPr>
          <w:p w:rsidR="00E75DF6" w:rsidRPr="00E75DF6" w:rsidRDefault="00E75DF6" w:rsidP="00E75DF6">
            <w:pPr>
              <w:spacing w:after="0" w:line="240" w:lineRule="auto"/>
              <w:ind w:firstLine="0"/>
              <w:jc w:val="left"/>
              <w:rPr>
                <w:rFonts w:eastAsia="Calibri"/>
                <w:sz w:val="28"/>
                <w:szCs w:val="24"/>
                <w:lang w:eastAsia="en-US"/>
              </w:rPr>
            </w:pPr>
          </w:p>
        </w:tc>
        <w:tc>
          <w:tcPr>
            <w:tcW w:w="5245" w:type="dxa"/>
            <w:hideMark/>
          </w:tcPr>
          <w:p w:rsidR="00E75DF6" w:rsidRPr="00A65115" w:rsidRDefault="00E75DF6" w:rsidP="008D4AA2">
            <w:pPr>
              <w:spacing w:after="0" w:line="240" w:lineRule="auto"/>
              <w:ind w:firstLine="0"/>
              <w:jc w:val="left"/>
              <w:rPr>
                <w:sz w:val="28"/>
                <w:szCs w:val="24"/>
              </w:rPr>
            </w:pPr>
            <w:r w:rsidRPr="00E75DF6">
              <w:rPr>
                <w:rFonts w:eastAsia="Calibri"/>
                <w:sz w:val="28"/>
                <w:szCs w:val="24"/>
                <w:lang w:eastAsia="en-US"/>
              </w:rPr>
              <w:t xml:space="preserve">Глава администрации </w:t>
            </w:r>
            <w:proofErr w:type="gramStart"/>
            <w:r w:rsidR="008D4AA2" w:rsidRPr="00A65115">
              <w:rPr>
                <w:sz w:val="28"/>
                <w:szCs w:val="24"/>
              </w:rPr>
              <w:t>Советского</w:t>
            </w:r>
            <w:proofErr w:type="gramEnd"/>
            <w:r w:rsidR="008D4AA2" w:rsidRPr="00A65115">
              <w:rPr>
                <w:sz w:val="28"/>
                <w:szCs w:val="24"/>
              </w:rPr>
              <w:t xml:space="preserve"> </w:t>
            </w:r>
          </w:p>
          <w:p w:rsidR="008D4AA2" w:rsidRPr="00E75DF6" w:rsidRDefault="00A65115" w:rsidP="008D4AA2">
            <w:pPr>
              <w:spacing w:after="0" w:line="240" w:lineRule="auto"/>
              <w:ind w:firstLine="0"/>
              <w:jc w:val="left"/>
              <w:rPr>
                <w:rFonts w:eastAsia="Calibri"/>
                <w:sz w:val="28"/>
                <w:szCs w:val="24"/>
                <w:lang w:eastAsia="en-US"/>
              </w:rPr>
            </w:pPr>
            <w:r>
              <w:rPr>
                <w:sz w:val="28"/>
                <w:szCs w:val="24"/>
              </w:rPr>
              <w:t>с</w:t>
            </w:r>
            <w:r w:rsidR="008D4AA2" w:rsidRPr="00A65115">
              <w:rPr>
                <w:sz w:val="28"/>
                <w:szCs w:val="24"/>
              </w:rPr>
              <w:t xml:space="preserve">ельского   </w:t>
            </w:r>
            <w:r>
              <w:rPr>
                <w:sz w:val="28"/>
                <w:szCs w:val="24"/>
              </w:rPr>
              <w:t>поселения</w:t>
            </w:r>
            <w:r w:rsidR="008D4AA2" w:rsidRPr="00A65115">
              <w:rPr>
                <w:sz w:val="28"/>
                <w:szCs w:val="24"/>
              </w:rPr>
              <w:t xml:space="preserve">                                                                 </w:t>
            </w:r>
          </w:p>
        </w:tc>
        <w:tc>
          <w:tcPr>
            <w:tcW w:w="3363" w:type="dxa"/>
          </w:tcPr>
          <w:p w:rsidR="00E75DF6" w:rsidRPr="00E75DF6" w:rsidRDefault="00E75DF6" w:rsidP="00E75DF6">
            <w:pPr>
              <w:spacing w:after="0" w:line="240" w:lineRule="auto"/>
              <w:ind w:firstLine="0"/>
              <w:jc w:val="right"/>
              <w:rPr>
                <w:rFonts w:eastAsia="Calibri"/>
                <w:sz w:val="28"/>
                <w:szCs w:val="24"/>
                <w:lang w:eastAsia="en-US"/>
              </w:rPr>
            </w:pPr>
          </w:p>
          <w:p w:rsidR="00E75DF6" w:rsidRPr="00E44F7A" w:rsidRDefault="008D4AA2" w:rsidP="00E75DF6">
            <w:pPr>
              <w:spacing w:after="0" w:line="240" w:lineRule="auto"/>
              <w:ind w:firstLine="0"/>
              <w:jc w:val="right"/>
              <w:rPr>
                <w:rFonts w:eastAsia="Calibri"/>
                <w:sz w:val="28"/>
                <w:szCs w:val="24"/>
                <w:lang w:eastAsia="en-US"/>
              </w:rPr>
            </w:pPr>
            <w:r>
              <w:rPr>
                <w:b/>
                <w:sz w:val="28"/>
                <w:szCs w:val="24"/>
              </w:rPr>
              <w:t>С.В. Дубровин</w:t>
            </w:r>
          </w:p>
        </w:tc>
      </w:tr>
    </w:tbl>
    <w:p w:rsidR="003268E2" w:rsidRPr="003268E2" w:rsidRDefault="003268E2" w:rsidP="003268E2">
      <w:pPr>
        <w:spacing w:after="0"/>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Cs w:val="24"/>
        </w:rPr>
      </w:pPr>
      <w:bookmarkStart w:id="2" w:name="_GoBack"/>
      <w:bookmarkEnd w:id="2"/>
    </w:p>
    <w:p w:rsidR="003268E2" w:rsidRPr="003268E2" w:rsidRDefault="003268E2" w:rsidP="003268E2">
      <w:pPr>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 w:val="36"/>
          <w:szCs w:val="36"/>
        </w:rPr>
      </w:pPr>
      <w:r w:rsidRPr="003268E2">
        <w:rPr>
          <w:b/>
          <w:sz w:val="36"/>
          <w:szCs w:val="36"/>
        </w:rPr>
        <w:t>Частная модель угроз безопасности персональных данных для информационных систем персональных данных</w:t>
      </w:r>
    </w:p>
    <w:p w:rsidR="003268E2" w:rsidRPr="003268E2" w:rsidRDefault="003268E2" w:rsidP="003268E2">
      <w:pPr>
        <w:ind w:firstLine="0"/>
        <w:jc w:val="center"/>
        <w:rPr>
          <w:sz w:val="28"/>
          <w:szCs w:val="28"/>
        </w:rPr>
      </w:pPr>
    </w:p>
    <w:p w:rsidR="003268E2" w:rsidRPr="003268E2" w:rsidRDefault="003268E2" w:rsidP="003268E2">
      <w:pPr>
        <w:ind w:firstLine="0"/>
        <w:jc w:val="center"/>
        <w:rPr>
          <w:sz w:val="28"/>
          <w:szCs w:val="28"/>
        </w:rPr>
      </w:pPr>
    </w:p>
    <w:p w:rsidR="000C0F47" w:rsidRDefault="00E75DF6" w:rsidP="003268E2">
      <w:pPr>
        <w:ind w:firstLine="0"/>
        <w:jc w:val="center"/>
        <w:rPr>
          <w:sz w:val="32"/>
          <w:szCs w:val="32"/>
        </w:rPr>
      </w:pPr>
      <w:r w:rsidRPr="003268E2">
        <w:rPr>
          <w:sz w:val="32"/>
          <w:szCs w:val="24"/>
        </w:rPr>
        <w:t xml:space="preserve">Администрация </w:t>
      </w:r>
      <w:r w:rsidR="000C0F47" w:rsidRPr="000C0F47">
        <w:rPr>
          <w:sz w:val="32"/>
          <w:szCs w:val="32"/>
        </w:rPr>
        <w:t>Советского сельского поселения</w:t>
      </w:r>
    </w:p>
    <w:p w:rsidR="00E44F7A" w:rsidRDefault="000C0F47" w:rsidP="003268E2">
      <w:pPr>
        <w:ind w:firstLine="0"/>
        <w:jc w:val="center"/>
        <w:rPr>
          <w:b/>
          <w:sz w:val="28"/>
          <w:szCs w:val="24"/>
        </w:rPr>
      </w:pPr>
      <w:r w:rsidRPr="000C0F47">
        <w:rPr>
          <w:sz w:val="32"/>
          <w:szCs w:val="32"/>
        </w:rPr>
        <w:t xml:space="preserve"> Калачеевского муниципального района</w:t>
      </w:r>
    </w:p>
    <w:p w:rsidR="003268E2" w:rsidRPr="003268E2" w:rsidRDefault="003268E2" w:rsidP="003268E2">
      <w:pPr>
        <w:ind w:firstLine="0"/>
        <w:jc w:val="center"/>
        <w:rPr>
          <w:sz w:val="32"/>
          <w:szCs w:val="32"/>
        </w:rPr>
      </w:pPr>
      <w:r w:rsidRPr="003268E2">
        <w:rPr>
          <w:sz w:val="32"/>
          <w:szCs w:val="24"/>
        </w:rPr>
        <w:t>Воронежской области</w:t>
      </w:r>
      <w:r w:rsidRPr="003268E2">
        <w:rPr>
          <w:sz w:val="32"/>
          <w:szCs w:val="32"/>
        </w:rPr>
        <w:br/>
      </w:r>
    </w:p>
    <w:p w:rsidR="00FE2A68" w:rsidRPr="000C0F47" w:rsidRDefault="000C0F47" w:rsidP="003268E2">
      <w:pPr>
        <w:ind w:firstLine="0"/>
        <w:jc w:val="center"/>
        <w:rPr>
          <w:sz w:val="32"/>
          <w:szCs w:val="32"/>
          <w:lang w:eastAsia="en-US"/>
        </w:rPr>
      </w:pPr>
      <w:r>
        <w:rPr>
          <w:sz w:val="32"/>
          <w:szCs w:val="24"/>
          <w:lang w:eastAsia="en-US"/>
        </w:rPr>
        <w:t>397609</w:t>
      </w:r>
      <w:r w:rsidR="003268E2" w:rsidRPr="003268E2">
        <w:rPr>
          <w:sz w:val="32"/>
          <w:szCs w:val="24"/>
          <w:lang w:eastAsia="en-US"/>
        </w:rPr>
        <w:t xml:space="preserve">, Воронежская область, Калачеевский район, </w:t>
      </w:r>
      <w:r w:rsidR="00E75DF6">
        <w:rPr>
          <w:sz w:val="32"/>
          <w:szCs w:val="24"/>
          <w:lang w:eastAsia="en-US"/>
        </w:rPr>
        <w:br/>
      </w:r>
      <w:r w:rsidRPr="000C0F47">
        <w:rPr>
          <w:sz w:val="32"/>
          <w:szCs w:val="32"/>
        </w:rPr>
        <w:t>село Советское, улица Советская, дом 49</w:t>
      </w:r>
    </w:p>
    <w:p w:rsidR="00FB7F2A" w:rsidRPr="002E5456" w:rsidRDefault="000F097B" w:rsidP="003268E2">
      <w:pPr>
        <w:ind w:firstLine="0"/>
        <w:jc w:val="center"/>
        <w:rPr>
          <w:b/>
          <w:szCs w:val="24"/>
        </w:rPr>
      </w:pPr>
      <w:r w:rsidRPr="002E5456">
        <w:rPr>
          <w:sz w:val="32"/>
          <w:szCs w:val="32"/>
        </w:rPr>
        <w:br w:type="page"/>
      </w:r>
    </w:p>
    <w:sdt>
      <w:sdtPr>
        <w:rPr>
          <w:rFonts w:ascii="Calibri" w:eastAsia="Times New Roman" w:hAnsi="Calibri" w:cs="Times New Roman"/>
          <w:color w:val="auto"/>
          <w:sz w:val="22"/>
          <w:szCs w:val="22"/>
        </w:rPr>
        <w:id w:val="-421876531"/>
        <w:docPartObj>
          <w:docPartGallery w:val="Table of Contents"/>
          <w:docPartUnique/>
        </w:docPartObj>
      </w:sdtPr>
      <w:sdtEndPr>
        <w:rPr>
          <w:rFonts w:ascii="Times New Roman" w:hAnsi="Times New Roman"/>
          <w:sz w:val="24"/>
        </w:rPr>
      </w:sdtEndPr>
      <w:sdtContent>
        <w:p w:rsidR="00FB7F2A" w:rsidRPr="002E5456" w:rsidRDefault="00FB7F2A" w:rsidP="00396FB8">
          <w:pPr>
            <w:pStyle w:val="af0"/>
            <w:spacing w:before="0" w:line="360" w:lineRule="auto"/>
            <w:ind w:firstLine="0"/>
            <w:jc w:val="center"/>
            <w:rPr>
              <w:rFonts w:ascii="Times New Roman" w:hAnsi="Times New Roman" w:cs="Times New Roman"/>
              <w:b/>
              <w:color w:val="auto"/>
              <w:sz w:val="24"/>
              <w:szCs w:val="24"/>
            </w:rPr>
          </w:pPr>
          <w:r w:rsidRPr="002E5456">
            <w:rPr>
              <w:rFonts w:ascii="Times New Roman" w:hAnsi="Times New Roman" w:cs="Times New Roman"/>
              <w:b/>
              <w:color w:val="auto"/>
              <w:sz w:val="24"/>
              <w:szCs w:val="24"/>
            </w:rPr>
            <w:t>ОГЛАВЛЕНИЕ</w:t>
          </w:r>
        </w:p>
        <w:p w:rsidR="00150942" w:rsidRPr="002E5456" w:rsidRDefault="00150942" w:rsidP="00551F05">
          <w:pPr>
            <w:spacing w:after="0" w:line="240" w:lineRule="auto"/>
          </w:pPr>
        </w:p>
        <w:p w:rsidR="00551F05" w:rsidRDefault="00FB7F2A" w:rsidP="00551F05">
          <w:pPr>
            <w:pStyle w:val="15"/>
            <w:spacing w:after="0"/>
            <w:rPr>
              <w:rFonts w:asciiTheme="minorHAnsi" w:eastAsiaTheme="minorEastAsia" w:hAnsiTheme="minorHAnsi" w:cstheme="minorBidi"/>
              <w:noProof/>
              <w:sz w:val="22"/>
            </w:rPr>
          </w:pPr>
          <w:r w:rsidRPr="002E5456">
            <w:rPr>
              <w:szCs w:val="24"/>
            </w:rPr>
            <w:fldChar w:fldCharType="begin"/>
          </w:r>
          <w:r w:rsidRPr="002E5456">
            <w:rPr>
              <w:szCs w:val="24"/>
            </w:rPr>
            <w:instrText xml:space="preserve"> TOC \o "1-3" \h \z \u </w:instrText>
          </w:r>
          <w:r w:rsidRPr="002E5456">
            <w:rPr>
              <w:szCs w:val="24"/>
            </w:rPr>
            <w:fldChar w:fldCharType="separate"/>
          </w:r>
          <w:hyperlink w:anchor="_Toc490052262" w:history="1">
            <w:r w:rsidR="00551F05" w:rsidRPr="00AE6E6C">
              <w:rPr>
                <w:rStyle w:val="af1"/>
                <w:noProof/>
              </w:rPr>
              <w:t>Введение</w:t>
            </w:r>
            <w:r w:rsidR="00551F05">
              <w:rPr>
                <w:noProof/>
                <w:webHidden/>
              </w:rPr>
              <w:tab/>
            </w:r>
            <w:r w:rsidR="00551F05">
              <w:rPr>
                <w:noProof/>
                <w:webHidden/>
              </w:rPr>
              <w:fldChar w:fldCharType="begin"/>
            </w:r>
            <w:r w:rsidR="00551F05">
              <w:rPr>
                <w:noProof/>
                <w:webHidden/>
              </w:rPr>
              <w:instrText xml:space="preserve"> PAGEREF _Toc490052262 \h </w:instrText>
            </w:r>
            <w:r w:rsidR="00551F05">
              <w:rPr>
                <w:noProof/>
                <w:webHidden/>
              </w:rPr>
            </w:r>
            <w:r w:rsidR="00551F05">
              <w:rPr>
                <w:noProof/>
                <w:webHidden/>
              </w:rPr>
              <w:fldChar w:fldCharType="separate"/>
            </w:r>
            <w:r w:rsidR="00A65115">
              <w:rPr>
                <w:noProof/>
                <w:webHidden/>
              </w:rPr>
              <w:t>3</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63" w:history="1">
            <w:r w:rsidR="00551F05" w:rsidRPr="00AE6E6C">
              <w:rPr>
                <w:rStyle w:val="af1"/>
                <w:noProof/>
              </w:rPr>
              <w:t>Сокращения</w:t>
            </w:r>
            <w:r w:rsidR="00551F05">
              <w:rPr>
                <w:noProof/>
                <w:webHidden/>
              </w:rPr>
              <w:tab/>
            </w:r>
            <w:r w:rsidR="00551F05">
              <w:rPr>
                <w:noProof/>
                <w:webHidden/>
              </w:rPr>
              <w:fldChar w:fldCharType="begin"/>
            </w:r>
            <w:r w:rsidR="00551F05">
              <w:rPr>
                <w:noProof/>
                <w:webHidden/>
              </w:rPr>
              <w:instrText xml:space="preserve"> PAGEREF _Toc490052263 \h </w:instrText>
            </w:r>
            <w:r w:rsidR="00551F05">
              <w:rPr>
                <w:noProof/>
                <w:webHidden/>
              </w:rPr>
            </w:r>
            <w:r w:rsidR="00551F05">
              <w:rPr>
                <w:noProof/>
                <w:webHidden/>
              </w:rPr>
              <w:fldChar w:fldCharType="separate"/>
            </w:r>
            <w:r w:rsidR="00A65115">
              <w:rPr>
                <w:noProof/>
                <w:webHidden/>
              </w:rPr>
              <w:t>4</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64" w:history="1">
            <w:r w:rsidR="00551F05" w:rsidRPr="00AE6E6C">
              <w:rPr>
                <w:rStyle w:val="af1"/>
                <w:noProof/>
              </w:rPr>
              <w:t>1.</w:t>
            </w:r>
            <w:r w:rsidR="00551F05">
              <w:rPr>
                <w:rFonts w:asciiTheme="minorHAnsi" w:eastAsiaTheme="minorEastAsia" w:hAnsiTheme="minorHAnsi" w:cstheme="minorBidi"/>
                <w:noProof/>
                <w:sz w:val="22"/>
              </w:rPr>
              <w:tab/>
            </w:r>
            <w:r w:rsidR="00551F05" w:rsidRPr="00AE6E6C">
              <w:rPr>
                <w:rStyle w:val="af1"/>
                <w:noProof/>
              </w:rPr>
              <w:t>Термины и определения</w:t>
            </w:r>
            <w:r w:rsidR="00551F05">
              <w:rPr>
                <w:noProof/>
                <w:webHidden/>
              </w:rPr>
              <w:tab/>
            </w:r>
            <w:r w:rsidR="00551F05">
              <w:rPr>
                <w:noProof/>
                <w:webHidden/>
              </w:rPr>
              <w:fldChar w:fldCharType="begin"/>
            </w:r>
            <w:r w:rsidR="00551F05">
              <w:rPr>
                <w:noProof/>
                <w:webHidden/>
              </w:rPr>
              <w:instrText xml:space="preserve"> PAGEREF _Toc490052264 \h </w:instrText>
            </w:r>
            <w:r w:rsidR="00551F05">
              <w:rPr>
                <w:noProof/>
                <w:webHidden/>
              </w:rPr>
            </w:r>
            <w:r w:rsidR="00551F05">
              <w:rPr>
                <w:noProof/>
                <w:webHidden/>
              </w:rPr>
              <w:fldChar w:fldCharType="separate"/>
            </w:r>
            <w:r w:rsidR="00A65115">
              <w:rPr>
                <w:noProof/>
                <w:webHidden/>
              </w:rPr>
              <w:t>5</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65" w:history="1">
            <w:r w:rsidR="00551F05" w:rsidRPr="00AE6E6C">
              <w:rPr>
                <w:rStyle w:val="af1"/>
                <w:noProof/>
              </w:rPr>
              <w:t>2.</w:t>
            </w:r>
            <w:r w:rsidR="00551F05">
              <w:rPr>
                <w:rFonts w:asciiTheme="minorHAnsi" w:eastAsiaTheme="minorEastAsia" w:hAnsiTheme="minorHAnsi" w:cstheme="minorBidi"/>
                <w:noProof/>
                <w:sz w:val="22"/>
              </w:rPr>
              <w:tab/>
            </w:r>
            <w:r w:rsidR="00551F05" w:rsidRPr="00AE6E6C">
              <w:rPr>
                <w:rStyle w:val="af1"/>
                <w:noProof/>
              </w:rPr>
              <w:t>Описание информационных систем персональных данных</w:t>
            </w:r>
            <w:r w:rsidR="00551F05">
              <w:rPr>
                <w:noProof/>
                <w:webHidden/>
              </w:rPr>
              <w:tab/>
            </w:r>
            <w:r w:rsidR="00551F05">
              <w:rPr>
                <w:noProof/>
                <w:webHidden/>
              </w:rPr>
              <w:fldChar w:fldCharType="begin"/>
            </w:r>
            <w:r w:rsidR="00551F05">
              <w:rPr>
                <w:noProof/>
                <w:webHidden/>
              </w:rPr>
              <w:instrText xml:space="preserve"> PAGEREF _Toc490052265 \h </w:instrText>
            </w:r>
            <w:r w:rsidR="00551F05">
              <w:rPr>
                <w:noProof/>
                <w:webHidden/>
              </w:rPr>
            </w:r>
            <w:r w:rsidR="00551F05">
              <w:rPr>
                <w:noProof/>
                <w:webHidden/>
              </w:rPr>
              <w:fldChar w:fldCharType="separate"/>
            </w:r>
            <w:r w:rsidR="00A65115">
              <w:rPr>
                <w:noProof/>
                <w:webHidden/>
              </w:rPr>
              <w:t>9</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66" w:history="1">
            <w:r w:rsidR="00551F05" w:rsidRPr="00AE6E6C">
              <w:rPr>
                <w:rStyle w:val="af1"/>
                <w:noProof/>
              </w:rPr>
              <w:t>3.</w:t>
            </w:r>
            <w:r w:rsidR="00551F05">
              <w:rPr>
                <w:rFonts w:asciiTheme="minorHAnsi" w:eastAsiaTheme="minorEastAsia" w:hAnsiTheme="minorHAnsi" w:cstheme="minorBidi"/>
                <w:noProof/>
                <w:sz w:val="22"/>
              </w:rPr>
              <w:tab/>
            </w:r>
            <w:r w:rsidR="00551F05" w:rsidRPr="00AE6E6C">
              <w:rPr>
                <w:rStyle w:val="af1"/>
                <w:noProof/>
              </w:rPr>
              <w:t>Модель вероятного нарушителя</w:t>
            </w:r>
            <w:r w:rsidR="00551F05">
              <w:rPr>
                <w:noProof/>
                <w:webHidden/>
              </w:rPr>
              <w:tab/>
            </w:r>
            <w:r w:rsidR="00551F05">
              <w:rPr>
                <w:noProof/>
                <w:webHidden/>
              </w:rPr>
              <w:fldChar w:fldCharType="begin"/>
            </w:r>
            <w:r w:rsidR="00551F05">
              <w:rPr>
                <w:noProof/>
                <w:webHidden/>
              </w:rPr>
              <w:instrText xml:space="preserve"> PAGEREF _Toc490052266 \h </w:instrText>
            </w:r>
            <w:r w:rsidR="00551F05">
              <w:rPr>
                <w:noProof/>
                <w:webHidden/>
              </w:rPr>
            </w:r>
            <w:r w:rsidR="00551F05">
              <w:rPr>
                <w:noProof/>
                <w:webHidden/>
              </w:rPr>
              <w:fldChar w:fldCharType="separate"/>
            </w:r>
            <w:r w:rsidR="00A65115">
              <w:rPr>
                <w:noProof/>
                <w:webHidden/>
              </w:rPr>
              <w:t>10</w:t>
            </w:r>
            <w:r w:rsidR="00551F05">
              <w:rPr>
                <w:noProof/>
                <w:webHidden/>
              </w:rPr>
              <w:fldChar w:fldCharType="end"/>
            </w:r>
          </w:hyperlink>
        </w:p>
        <w:p w:rsidR="00551F05" w:rsidRDefault="008F312E" w:rsidP="00551F05">
          <w:pPr>
            <w:pStyle w:val="22"/>
            <w:spacing w:after="0"/>
            <w:rPr>
              <w:rFonts w:asciiTheme="minorHAnsi" w:eastAsiaTheme="minorEastAsia" w:hAnsiTheme="minorHAnsi" w:cstheme="minorBidi"/>
              <w:noProof/>
              <w:sz w:val="22"/>
            </w:rPr>
          </w:pPr>
          <w:hyperlink w:anchor="_Toc490052267" w:history="1">
            <w:r w:rsidR="00551F05" w:rsidRPr="00AE6E6C">
              <w:rPr>
                <w:rStyle w:val="af1"/>
                <w:noProof/>
              </w:rPr>
              <w:t>3.1.</w:t>
            </w:r>
            <w:r w:rsidR="00551F05">
              <w:rPr>
                <w:rFonts w:asciiTheme="minorHAnsi" w:eastAsiaTheme="minorEastAsia" w:hAnsiTheme="minorHAnsi" w:cstheme="minorBidi"/>
                <w:noProof/>
                <w:sz w:val="22"/>
              </w:rPr>
              <w:tab/>
            </w:r>
            <w:r w:rsidR="00551F05" w:rsidRPr="00AE6E6C">
              <w:rPr>
                <w:rStyle w:val="af1"/>
                <w:noProof/>
              </w:rPr>
              <w:t>Классификация возможных нарушителей</w:t>
            </w:r>
            <w:r w:rsidR="00551F05">
              <w:rPr>
                <w:noProof/>
                <w:webHidden/>
              </w:rPr>
              <w:tab/>
            </w:r>
            <w:r w:rsidR="00551F05">
              <w:rPr>
                <w:noProof/>
                <w:webHidden/>
              </w:rPr>
              <w:fldChar w:fldCharType="begin"/>
            </w:r>
            <w:r w:rsidR="00551F05">
              <w:rPr>
                <w:noProof/>
                <w:webHidden/>
              </w:rPr>
              <w:instrText xml:space="preserve"> PAGEREF _Toc490052267 \h </w:instrText>
            </w:r>
            <w:r w:rsidR="00551F05">
              <w:rPr>
                <w:noProof/>
                <w:webHidden/>
              </w:rPr>
            </w:r>
            <w:r w:rsidR="00551F05">
              <w:rPr>
                <w:noProof/>
                <w:webHidden/>
              </w:rPr>
              <w:fldChar w:fldCharType="separate"/>
            </w:r>
            <w:r w:rsidR="00A65115">
              <w:rPr>
                <w:noProof/>
                <w:webHidden/>
              </w:rPr>
              <w:t>10</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68" w:history="1">
            <w:r w:rsidR="00551F05" w:rsidRPr="00AE6E6C">
              <w:rPr>
                <w:rStyle w:val="af1"/>
                <w:noProof/>
              </w:rPr>
              <w:t>3.1.1.</w:t>
            </w:r>
            <w:r w:rsidR="00551F05">
              <w:rPr>
                <w:rFonts w:asciiTheme="minorHAnsi" w:eastAsiaTheme="minorEastAsia" w:hAnsiTheme="minorHAnsi" w:cstheme="minorBidi"/>
                <w:noProof/>
                <w:sz w:val="22"/>
              </w:rPr>
              <w:tab/>
            </w:r>
            <w:r w:rsidR="00551F05" w:rsidRPr="00AE6E6C">
              <w:rPr>
                <w:rStyle w:val="af1"/>
                <w:noProof/>
              </w:rPr>
              <w:t>Внешний нарушитель</w:t>
            </w:r>
            <w:r w:rsidR="00551F05">
              <w:rPr>
                <w:noProof/>
                <w:webHidden/>
              </w:rPr>
              <w:tab/>
            </w:r>
            <w:r w:rsidR="00551F05">
              <w:rPr>
                <w:noProof/>
                <w:webHidden/>
              </w:rPr>
              <w:fldChar w:fldCharType="begin"/>
            </w:r>
            <w:r w:rsidR="00551F05">
              <w:rPr>
                <w:noProof/>
                <w:webHidden/>
              </w:rPr>
              <w:instrText xml:space="preserve"> PAGEREF _Toc490052268 \h </w:instrText>
            </w:r>
            <w:r w:rsidR="00551F05">
              <w:rPr>
                <w:noProof/>
                <w:webHidden/>
              </w:rPr>
            </w:r>
            <w:r w:rsidR="00551F05">
              <w:rPr>
                <w:noProof/>
                <w:webHidden/>
              </w:rPr>
              <w:fldChar w:fldCharType="separate"/>
            </w:r>
            <w:r w:rsidR="00A65115">
              <w:rPr>
                <w:noProof/>
                <w:webHidden/>
              </w:rPr>
              <w:t>10</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69" w:history="1">
            <w:r w:rsidR="00551F05" w:rsidRPr="00AE6E6C">
              <w:rPr>
                <w:rStyle w:val="af1"/>
                <w:noProof/>
              </w:rPr>
              <w:t>3.1.2.</w:t>
            </w:r>
            <w:r w:rsidR="00551F05">
              <w:rPr>
                <w:rFonts w:asciiTheme="minorHAnsi" w:eastAsiaTheme="minorEastAsia" w:hAnsiTheme="minorHAnsi" w:cstheme="minorBidi"/>
                <w:noProof/>
                <w:sz w:val="22"/>
              </w:rPr>
              <w:tab/>
            </w:r>
            <w:r w:rsidR="00551F05" w:rsidRPr="00AE6E6C">
              <w:rPr>
                <w:rStyle w:val="af1"/>
                <w:noProof/>
              </w:rPr>
              <w:t>Внутренний нарушитель</w:t>
            </w:r>
            <w:r w:rsidR="00551F05">
              <w:rPr>
                <w:noProof/>
                <w:webHidden/>
              </w:rPr>
              <w:tab/>
            </w:r>
            <w:r w:rsidR="00551F05">
              <w:rPr>
                <w:noProof/>
                <w:webHidden/>
              </w:rPr>
              <w:fldChar w:fldCharType="begin"/>
            </w:r>
            <w:r w:rsidR="00551F05">
              <w:rPr>
                <w:noProof/>
                <w:webHidden/>
              </w:rPr>
              <w:instrText xml:space="preserve"> PAGEREF _Toc490052269 \h </w:instrText>
            </w:r>
            <w:r w:rsidR="00551F05">
              <w:rPr>
                <w:noProof/>
                <w:webHidden/>
              </w:rPr>
            </w:r>
            <w:r w:rsidR="00551F05">
              <w:rPr>
                <w:noProof/>
                <w:webHidden/>
              </w:rPr>
              <w:fldChar w:fldCharType="separate"/>
            </w:r>
            <w:r w:rsidR="00A65115">
              <w:rPr>
                <w:noProof/>
                <w:webHidden/>
              </w:rPr>
              <w:t>11</w:t>
            </w:r>
            <w:r w:rsidR="00551F05">
              <w:rPr>
                <w:noProof/>
                <w:webHidden/>
              </w:rPr>
              <w:fldChar w:fldCharType="end"/>
            </w:r>
          </w:hyperlink>
        </w:p>
        <w:p w:rsidR="00551F05" w:rsidRDefault="008F312E" w:rsidP="00551F05">
          <w:pPr>
            <w:pStyle w:val="22"/>
            <w:spacing w:after="0"/>
            <w:rPr>
              <w:rFonts w:asciiTheme="minorHAnsi" w:eastAsiaTheme="minorEastAsia" w:hAnsiTheme="minorHAnsi" w:cstheme="minorBidi"/>
              <w:noProof/>
              <w:sz w:val="22"/>
            </w:rPr>
          </w:pPr>
          <w:hyperlink w:anchor="_Toc490052270" w:history="1">
            <w:r w:rsidR="00551F05" w:rsidRPr="00AE6E6C">
              <w:rPr>
                <w:rStyle w:val="af1"/>
                <w:noProof/>
              </w:rPr>
              <w:t>3.2.</w:t>
            </w:r>
            <w:r w:rsidR="00551F05">
              <w:rPr>
                <w:rFonts w:asciiTheme="minorHAnsi" w:eastAsiaTheme="minorEastAsia" w:hAnsiTheme="minorHAnsi" w:cstheme="minorBidi"/>
                <w:noProof/>
                <w:sz w:val="22"/>
              </w:rPr>
              <w:tab/>
            </w:r>
            <w:r w:rsidR="00551F05" w:rsidRPr="00AE6E6C">
              <w:rPr>
                <w:rStyle w:val="af1"/>
                <w:noProof/>
              </w:rPr>
              <w:t>Предположения об имеющейся у нарушителя информации об объектах реализации угроз</w:t>
            </w:r>
            <w:r w:rsidR="00551F05">
              <w:rPr>
                <w:noProof/>
                <w:webHidden/>
              </w:rPr>
              <w:tab/>
            </w:r>
            <w:r w:rsidR="00551F05">
              <w:rPr>
                <w:noProof/>
                <w:webHidden/>
              </w:rPr>
              <w:tab/>
            </w:r>
            <w:r w:rsidR="00551F05">
              <w:rPr>
                <w:noProof/>
                <w:webHidden/>
              </w:rPr>
              <w:fldChar w:fldCharType="begin"/>
            </w:r>
            <w:r w:rsidR="00551F05">
              <w:rPr>
                <w:noProof/>
                <w:webHidden/>
              </w:rPr>
              <w:instrText xml:space="preserve"> PAGEREF _Toc490052270 \h </w:instrText>
            </w:r>
            <w:r w:rsidR="00551F05">
              <w:rPr>
                <w:noProof/>
                <w:webHidden/>
              </w:rPr>
            </w:r>
            <w:r w:rsidR="00551F05">
              <w:rPr>
                <w:noProof/>
                <w:webHidden/>
              </w:rPr>
              <w:fldChar w:fldCharType="separate"/>
            </w:r>
            <w:r w:rsidR="00A65115">
              <w:rPr>
                <w:noProof/>
                <w:webHidden/>
              </w:rPr>
              <w:t>12</w:t>
            </w:r>
            <w:r w:rsidR="00551F05">
              <w:rPr>
                <w:noProof/>
                <w:webHidden/>
              </w:rPr>
              <w:fldChar w:fldCharType="end"/>
            </w:r>
          </w:hyperlink>
        </w:p>
        <w:p w:rsidR="00551F05" w:rsidRDefault="008F312E" w:rsidP="00551F05">
          <w:pPr>
            <w:pStyle w:val="22"/>
            <w:spacing w:after="0"/>
            <w:rPr>
              <w:rFonts w:asciiTheme="minorHAnsi" w:eastAsiaTheme="minorEastAsia" w:hAnsiTheme="minorHAnsi" w:cstheme="minorBidi"/>
              <w:noProof/>
              <w:sz w:val="22"/>
            </w:rPr>
          </w:pPr>
          <w:hyperlink w:anchor="_Toc490052271" w:history="1">
            <w:r w:rsidR="00551F05" w:rsidRPr="00AE6E6C">
              <w:rPr>
                <w:rStyle w:val="af1"/>
                <w:noProof/>
              </w:rPr>
              <w:t>3.3.</w:t>
            </w:r>
            <w:r w:rsidR="00551F05">
              <w:rPr>
                <w:rFonts w:asciiTheme="minorHAnsi" w:eastAsiaTheme="minorEastAsia" w:hAnsiTheme="minorHAnsi" w:cstheme="minorBidi"/>
                <w:noProof/>
                <w:sz w:val="22"/>
              </w:rPr>
              <w:tab/>
            </w:r>
            <w:r w:rsidR="00551F05" w:rsidRPr="00AE6E6C">
              <w:rPr>
                <w:rStyle w:val="af1"/>
                <w:noProof/>
              </w:rPr>
              <w:t>Предположения об имеющихся у нарушителя средствах реализации угроз</w:t>
            </w:r>
            <w:r w:rsidR="00551F05">
              <w:rPr>
                <w:noProof/>
                <w:webHidden/>
              </w:rPr>
              <w:tab/>
            </w:r>
            <w:r w:rsidR="00551F05">
              <w:rPr>
                <w:noProof/>
                <w:webHidden/>
              </w:rPr>
              <w:fldChar w:fldCharType="begin"/>
            </w:r>
            <w:r w:rsidR="00551F05">
              <w:rPr>
                <w:noProof/>
                <w:webHidden/>
              </w:rPr>
              <w:instrText xml:space="preserve"> PAGEREF _Toc490052271 \h </w:instrText>
            </w:r>
            <w:r w:rsidR="00551F05">
              <w:rPr>
                <w:noProof/>
                <w:webHidden/>
              </w:rPr>
            </w:r>
            <w:r w:rsidR="00551F05">
              <w:rPr>
                <w:noProof/>
                <w:webHidden/>
              </w:rPr>
              <w:fldChar w:fldCharType="separate"/>
            </w:r>
            <w:r w:rsidR="00A65115">
              <w:rPr>
                <w:noProof/>
                <w:webHidden/>
              </w:rPr>
              <w:t>13</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72" w:history="1">
            <w:r w:rsidR="00551F05" w:rsidRPr="00AE6E6C">
              <w:rPr>
                <w:rStyle w:val="af1"/>
                <w:noProof/>
              </w:rPr>
              <w:t>4.</w:t>
            </w:r>
            <w:r w:rsidR="00551F05">
              <w:rPr>
                <w:rFonts w:asciiTheme="minorHAnsi" w:eastAsiaTheme="minorEastAsia" w:hAnsiTheme="minorHAnsi" w:cstheme="minorBidi"/>
                <w:noProof/>
                <w:sz w:val="22"/>
              </w:rPr>
              <w:tab/>
            </w:r>
            <w:r w:rsidR="00551F05" w:rsidRPr="00AE6E6C">
              <w:rPr>
                <w:rStyle w:val="af1"/>
                <w:noProof/>
              </w:rPr>
              <w:t>Угрозы информационной безопасности</w:t>
            </w:r>
            <w:r w:rsidR="00551F05">
              <w:rPr>
                <w:noProof/>
                <w:webHidden/>
              </w:rPr>
              <w:tab/>
            </w:r>
            <w:r w:rsidR="00551F05">
              <w:rPr>
                <w:noProof/>
                <w:webHidden/>
              </w:rPr>
              <w:fldChar w:fldCharType="begin"/>
            </w:r>
            <w:r w:rsidR="00551F05">
              <w:rPr>
                <w:noProof/>
                <w:webHidden/>
              </w:rPr>
              <w:instrText xml:space="preserve"> PAGEREF _Toc490052272 \h </w:instrText>
            </w:r>
            <w:r w:rsidR="00551F05">
              <w:rPr>
                <w:noProof/>
                <w:webHidden/>
              </w:rPr>
            </w:r>
            <w:r w:rsidR="00551F05">
              <w:rPr>
                <w:noProof/>
                <w:webHidden/>
              </w:rPr>
              <w:fldChar w:fldCharType="separate"/>
            </w:r>
            <w:r w:rsidR="00A65115">
              <w:rPr>
                <w:noProof/>
                <w:webHidden/>
              </w:rPr>
              <w:t>14</w:t>
            </w:r>
            <w:r w:rsidR="00551F05">
              <w:rPr>
                <w:noProof/>
                <w:webHidden/>
              </w:rPr>
              <w:fldChar w:fldCharType="end"/>
            </w:r>
          </w:hyperlink>
        </w:p>
        <w:p w:rsidR="00551F05" w:rsidRDefault="008F312E" w:rsidP="00551F05">
          <w:pPr>
            <w:pStyle w:val="22"/>
            <w:spacing w:after="0"/>
            <w:rPr>
              <w:rFonts w:asciiTheme="minorHAnsi" w:eastAsiaTheme="minorEastAsia" w:hAnsiTheme="minorHAnsi" w:cstheme="minorBidi"/>
              <w:noProof/>
              <w:sz w:val="22"/>
            </w:rPr>
          </w:pPr>
          <w:hyperlink w:anchor="_Toc490052273" w:history="1">
            <w:r w:rsidR="00551F05" w:rsidRPr="00AE6E6C">
              <w:rPr>
                <w:rStyle w:val="af1"/>
                <w:noProof/>
              </w:rPr>
              <w:t>4.1.</w:t>
            </w:r>
            <w:r w:rsidR="00551F05">
              <w:rPr>
                <w:rFonts w:asciiTheme="minorHAnsi" w:eastAsiaTheme="minorEastAsia" w:hAnsiTheme="minorHAnsi" w:cstheme="minorBidi"/>
                <w:noProof/>
                <w:sz w:val="22"/>
              </w:rPr>
              <w:tab/>
            </w:r>
            <w:r w:rsidR="00551F05" w:rsidRPr="00AE6E6C">
              <w:rPr>
                <w:rStyle w:val="af1"/>
                <w:noProof/>
              </w:rPr>
              <w:t>Угрозы от утечки по техническим каналам</w:t>
            </w:r>
            <w:r w:rsidR="00551F05">
              <w:rPr>
                <w:noProof/>
                <w:webHidden/>
              </w:rPr>
              <w:tab/>
            </w:r>
            <w:r w:rsidR="00551F05">
              <w:rPr>
                <w:noProof/>
                <w:webHidden/>
              </w:rPr>
              <w:fldChar w:fldCharType="begin"/>
            </w:r>
            <w:r w:rsidR="00551F05">
              <w:rPr>
                <w:noProof/>
                <w:webHidden/>
              </w:rPr>
              <w:instrText xml:space="preserve"> PAGEREF _Toc490052273 \h </w:instrText>
            </w:r>
            <w:r w:rsidR="00551F05">
              <w:rPr>
                <w:noProof/>
                <w:webHidden/>
              </w:rPr>
            </w:r>
            <w:r w:rsidR="00551F05">
              <w:rPr>
                <w:noProof/>
                <w:webHidden/>
              </w:rPr>
              <w:fldChar w:fldCharType="separate"/>
            </w:r>
            <w:r w:rsidR="00A65115">
              <w:rPr>
                <w:noProof/>
                <w:webHidden/>
              </w:rPr>
              <w:t>14</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74" w:history="1">
            <w:r w:rsidR="00551F05" w:rsidRPr="00AE6E6C">
              <w:rPr>
                <w:rStyle w:val="af1"/>
                <w:noProof/>
              </w:rPr>
              <w:t>4.1.1.</w:t>
            </w:r>
            <w:r w:rsidR="00551F05">
              <w:rPr>
                <w:rFonts w:asciiTheme="minorHAnsi" w:eastAsiaTheme="minorEastAsia" w:hAnsiTheme="minorHAnsi" w:cstheme="minorBidi"/>
                <w:noProof/>
                <w:sz w:val="22"/>
              </w:rPr>
              <w:tab/>
            </w:r>
            <w:r w:rsidR="00551F05" w:rsidRPr="00AE6E6C">
              <w:rPr>
                <w:rStyle w:val="af1"/>
                <w:noProof/>
              </w:rPr>
              <w:t>Угроза утечки акустической (речевой) информации</w:t>
            </w:r>
            <w:r w:rsidR="00551F05">
              <w:rPr>
                <w:noProof/>
                <w:webHidden/>
              </w:rPr>
              <w:tab/>
            </w:r>
            <w:r w:rsidR="00551F05">
              <w:rPr>
                <w:noProof/>
                <w:webHidden/>
              </w:rPr>
              <w:fldChar w:fldCharType="begin"/>
            </w:r>
            <w:r w:rsidR="00551F05">
              <w:rPr>
                <w:noProof/>
                <w:webHidden/>
              </w:rPr>
              <w:instrText xml:space="preserve"> PAGEREF _Toc490052274 \h </w:instrText>
            </w:r>
            <w:r w:rsidR="00551F05">
              <w:rPr>
                <w:noProof/>
                <w:webHidden/>
              </w:rPr>
            </w:r>
            <w:r w:rsidR="00551F05">
              <w:rPr>
                <w:noProof/>
                <w:webHidden/>
              </w:rPr>
              <w:fldChar w:fldCharType="separate"/>
            </w:r>
            <w:r w:rsidR="00A65115">
              <w:rPr>
                <w:noProof/>
                <w:webHidden/>
              </w:rPr>
              <w:t>14</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75" w:history="1">
            <w:r w:rsidR="00551F05" w:rsidRPr="00AE6E6C">
              <w:rPr>
                <w:rStyle w:val="af1"/>
                <w:noProof/>
              </w:rPr>
              <w:t>4.1.2.</w:t>
            </w:r>
            <w:r w:rsidR="00551F05">
              <w:rPr>
                <w:rFonts w:asciiTheme="minorHAnsi" w:eastAsiaTheme="minorEastAsia" w:hAnsiTheme="minorHAnsi" w:cstheme="minorBidi"/>
                <w:noProof/>
                <w:sz w:val="22"/>
              </w:rPr>
              <w:tab/>
            </w:r>
            <w:r w:rsidR="00551F05" w:rsidRPr="00AE6E6C">
              <w:rPr>
                <w:rStyle w:val="af1"/>
                <w:noProof/>
              </w:rPr>
              <w:t>Угроза утечки видовой информации</w:t>
            </w:r>
            <w:r w:rsidR="00551F05">
              <w:rPr>
                <w:noProof/>
                <w:webHidden/>
              </w:rPr>
              <w:tab/>
            </w:r>
            <w:r w:rsidR="00551F05">
              <w:rPr>
                <w:noProof/>
                <w:webHidden/>
              </w:rPr>
              <w:fldChar w:fldCharType="begin"/>
            </w:r>
            <w:r w:rsidR="00551F05">
              <w:rPr>
                <w:noProof/>
                <w:webHidden/>
              </w:rPr>
              <w:instrText xml:space="preserve"> PAGEREF _Toc490052275 \h </w:instrText>
            </w:r>
            <w:r w:rsidR="00551F05">
              <w:rPr>
                <w:noProof/>
                <w:webHidden/>
              </w:rPr>
            </w:r>
            <w:r w:rsidR="00551F05">
              <w:rPr>
                <w:noProof/>
                <w:webHidden/>
              </w:rPr>
              <w:fldChar w:fldCharType="separate"/>
            </w:r>
            <w:r w:rsidR="00A65115">
              <w:rPr>
                <w:noProof/>
                <w:webHidden/>
              </w:rPr>
              <w:t>14</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76" w:history="1">
            <w:r w:rsidR="00551F05" w:rsidRPr="00AE6E6C">
              <w:rPr>
                <w:rStyle w:val="af1"/>
                <w:noProof/>
              </w:rPr>
              <w:t>4.1.3.</w:t>
            </w:r>
            <w:r w:rsidR="00551F05">
              <w:rPr>
                <w:rFonts w:asciiTheme="minorHAnsi" w:eastAsiaTheme="minorEastAsia" w:hAnsiTheme="minorHAnsi" w:cstheme="minorBidi"/>
                <w:noProof/>
                <w:sz w:val="22"/>
              </w:rPr>
              <w:tab/>
            </w:r>
            <w:r w:rsidR="00551F05" w:rsidRPr="00AE6E6C">
              <w:rPr>
                <w:rStyle w:val="af1"/>
                <w:noProof/>
              </w:rPr>
              <w:t>Угроза утечки информации по каналам ПЭМИН</w:t>
            </w:r>
            <w:r w:rsidR="00551F05">
              <w:rPr>
                <w:noProof/>
                <w:webHidden/>
              </w:rPr>
              <w:tab/>
            </w:r>
            <w:r w:rsidR="00551F05">
              <w:rPr>
                <w:noProof/>
                <w:webHidden/>
              </w:rPr>
              <w:fldChar w:fldCharType="begin"/>
            </w:r>
            <w:r w:rsidR="00551F05">
              <w:rPr>
                <w:noProof/>
                <w:webHidden/>
              </w:rPr>
              <w:instrText xml:space="preserve"> PAGEREF _Toc490052276 \h </w:instrText>
            </w:r>
            <w:r w:rsidR="00551F05">
              <w:rPr>
                <w:noProof/>
                <w:webHidden/>
              </w:rPr>
            </w:r>
            <w:r w:rsidR="00551F05">
              <w:rPr>
                <w:noProof/>
                <w:webHidden/>
              </w:rPr>
              <w:fldChar w:fldCharType="separate"/>
            </w:r>
            <w:r w:rsidR="00A65115">
              <w:rPr>
                <w:noProof/>
                <w:webHidden/>
              </w:rPr>
              <w:t>14</w:t>
            </w:r>
            <w:r w:rsidR="00551F05">
              <w:rPr>
                <w:noProof/>
                <w:webHidden/>
              </w:rPr>
              <w:fldChar w:fldCharType="end"/>
            </w:r>
          </w:hyperlink>
        </w:p>
        <w:p w:rsidR="00551F05" w:rsidRDefault="008F312E" w:rsidP="00551F05">
          <w:pPr>
            <w:pStyle w:val="22"/>
            <w:spacing w:after="0"/>
            <w:rPr>
              <w:rFonts w:asciiTheme="minorHAnsi" w:eastAsiaTheme="minorEastAsia" w:hAnsiTheme="minorHAnsi" w:cstheme="minorBidi"/>
              <w:noProof/>
              <w:sz w:val="22"/>
            </w:rPr>
          </w:pPr>
          <w:hyperlink w:anchor="_Toc490052277" w:history="1">
            <w:r w:rsidR="00551F05" w:rsidRPr="00AE6E6C">
              <w:rPr>
                <w:rStyle w:val="af1"/>
                <w:noProof/>
              </w:rPr>
              <w:t>4.2.</w:t>
            </w:r>
            <w:r w:rsidR="00551F05">
              <w:rPr>
                <w:rFonts w:asciiTheme="minorHAnsi" w:eastAsiaTheme="minorEastAsia" w:hAnsiTheme="minorHAnsi" w:cstheme="minorBidi"/>
                <w:noProof/>
                <w:sz w:val="22"/>
              </w:rPr>
              <w:tab/>
            </w:r>
            <w:r w:rsidR="00551F05" w:rsidRPr="00AE6E6C">
              <w:rPr>
                <w:rStyle w:val="af1"/>
                <w:noProof/>
              </w:rPr>
              <w:t>Угрозы несанкционированного доступа к информации в информационной системе персональных данных</w:t>
            </w:r>
            <w:r w:rsidR="00551F05">
              <w:rPr>
                <w:noProof/>
                <w:webHidden/>
              </w:rPr>
              <w:tab/>
            </w:r>
            <w:r w:rsidR="00551F05">
              <w:rPr>
                <w:noProof/>
                <w:webHidden/>
              </w:rPr>
              <w:fldChar w:fldCharType="begin"/>
            </w:r>
            <w:r w:rsidR="00551F05">
              <w:rPr>
                <w:noProof/>
                <w:webHidden/>
              </w:rPr>
              <w:instrText xml:space="preserve"> PAGEREF _Toc490052277 \h </w:instrText>
            </w:r>
            <w:r w:rsidR="00551F05">
              <w:rPr>
                <w:noProof/>
                <w:webHidden/>
              </w:rPr>
            </w:r>
            <w:r w:rsidR="00551F05">
              <w:rPr>
                <w:noProof/>
                <w:webHidden/>
              </w:rPr>
              <w:fldChar w:fldCharType="separate"/>
            </w:r>
            <w:r w:rsidR="00A65115">
              <w:rPr>
                <w:noProof/>
                <w:webHidden/>
              </w:rPr>
              <w:t>15</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78" w:history="1">
            <w:r w:rsidR="00551F05" w:rsidRPr="00AE6E6C">
              <w:rPr>
                <w:rStyle w:val="af1"/>
                <w:noProof/>
              </w:rPr>
              <w:t>4.2.1.</w:t>
            </w:r>
            <w:r w:rsidR="00551F05">
              <w:rPr>
                <w:rFonts w:asciiTheme="minorHAnsi" w:eastAsiaTheme="minorEastAsia" w:hAnsiTheme="minorHAnsi" w:cstheme="minorBidi"/>
                <w:noProof/>
                <w:sz w:val="22"/>
              </w:rPr>
              <w:tab/>
            </w:r>
            <w:r w:rsidR="00551F05" w:rsidRPr="00AE6E6C">
              <w:rPr>
                <w:rStyle w:val="af1"/>
                <w:noProof/>
              </w:rPr>
              <w:t>Угрозы уничтожения, хищения аппаратных средств информационной системы носителей информации путем физического доступа к элементам информационной системы</w:t>
            </w:r>
            <w:r w:rsidR="00551F05">
              <w:rPr>
                <w:noProof/>
                <w:webHidden/>
              </w:rPr>
              <w:tab/>
            </w:r>
            <w:r w:rsidR="00551F05">
              <w:rPr>
                <w:noProof/>
                <w:webHidden/>
              </w:rPr>
              <w:tab/>
            </w:r>
            <w:r w:rsidR="00551F05">
              <w:rPr>
                <w:noProof/>
                <w:webHidden/>
              </w:rPr>
              <w:fldChar w:fldCharType="begin"/>
            </w:r>
            <w:r w:rsidR="00551F05">
              <w:rPr>
                <w:noProof/>
                <w:webHidden/>
              </w:rPr>
              <w:instrText xml:space="preserve"> PAGEREF _Toc490052278 \h </w:instrText>
            </w:r>
            <w:r w:rsidR="00551F05">
              <w:rPr>
                <w:noProof/>
                <w:webHidden/>
              </w:rPr>
            </w:r>
            <w:r w:rsidR="00551F05">
              <w:rPr>
                <w:noProof/>
                <w:webHidden/>
              </w:rPr>
              <w:fldChar w:fldCharType="separate"/>
            </w:r>
            <w:r w:rsidR="00A65115">
              <w:rPr>
                <w:noProof/>
                <w:webHidden/>
              </w:rPr>
              <w:t>15</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79" w:history="1">
            <w:r w:rsidR="00551F05" w:rsidRPr="00AE6E6C">
              <w:rPr>
                <w:rStyle w:val="af1"/>
                <w:noProof/>
              </w:rPr>
              <w:t>4.2.2.</w:t>
            </w:r>
            <w:r w:rsidR="00551F05">
              <w:rPr>
                <w:rFonts w:asciiTheme="minorHAnsi" w:eastAsiaTheme="minorEastAsia" w:hAnsiTheme="minorHAnsi" w:cstheme="minorBidi"/>
                <w:noProof/>
                <w:sz w:val="22"/>
              </w:rPr>
              <w:tab/>
            </w:r>
            <w:r w:rsidR="00551F05" w:rsidRPr="00AE6E6C">
              <w:rPr>
                <w:rStyle w:val="af1"/>
                <w:noProof/>
              </w:rPr>
              <w:t>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r w:rsidR="00551F05">
              <w:rPr>
                <w:noProof/>
                <w:webHidden/>
              </w:rPr>
              <w:tab/>
            </w:r>
            <w:r w:rsidR="00551F05">
              <w:rPr>
                <w:noProof/>
                <w:webHidden/>
              </w:rPr>
              <w:tab/>
            </w:r>
            <w:r w:rsidR="00551F05">
              <w:rPr>
                <w:noProof/>
                <w:webHidden/>
              </w:rPr>
              <w:fldChar w:fldCharType="begin"/>
            </w:r>
            <w:r w:rsidR="00551F05">
              <w:rPr>
                <w:noProof/>
                <w:webHidden/>
              </w:rPr>
              <w:instrText xml:space="preserve"> PAGEREF _Toc490052279 \h </w:instrText>
            </w:r>
            <w:r w:rsidR="00551F05">
              <w:rPr>
                <w:noProof/>
                <w:webHidden/>
              </w:rPr>
            </w:r>
            <w:r w:rsidR="00551F05">
              <w:rPr>
                <w:noProof/>
                <w:webHidden/>
              </w:rPr>
              <w:fldChar w:fldCharType="separate"/>
            </w:r>
            <w:r w:rsidR="00A65115">
              <w:rPr>
                <w:noProof/>
                <w:webHidden/>
              </w:rPr>
              <w:t>16</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80" w:history="1">
            <w:r w:rsidR="00551F05" w:rsidRPr="00AE6E6C">
              <w:rPr>
                <w:rStyle w:val="af1"/>
                <w:noProof/>
              </w:rPr>
              <w:t>4.2.3.</w:t>
            </w:r>
            <w:r w:rsidR="00551F05">
              <w:rPr>
                <w:rFonts w:asciiTheme="minorHAnsi" w:eastAsiaTheme="minorEastAsia" w:hAnsiTheme="minorHAnsi" w:cstheme="minorBidi"/>
                <w:noProof/>
                <w:sz w:val="22"/>
              </w:rPr>
              <w:tab/>
            </w:r>
            <w:r w:rsidR="00551F05" w:rsidRPr="00AE6E6C">
              <w:rPr>
                <w:rStyle w:val="af1"/>
                <w:noProof/>
              </w:rPr>
              <w:t>Угрозы непреднамеренных действий пользователей и нарушений безопасности функционирования информационной системы и системы защиты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характера</w:t>
            </w:r>
            <w:r w:rsidR="00551F05">
              <w:rPr>
                <w:noProof/>
                <w:webHidden/>
              </w:rPr>
              <w:tab/>
            </w:r>
            <w:r w:rsidR="00551F05">
              <w:rPr>
                <w:noProof/>
                <w:webHidden/>
              </w:rPr>
              <w:fldChar w:fldCharType="begin"/>
            </w:r>
            <w:r w:rsidR="00551F05">
              <w:rPr>
                <w:noProof/>
                <w:webHidden/>
              </w:rPr>
              <w:instrText xml:space="preserve"> PAGEREF _Toc490052280 \h </w:instrText>
            </w:r>
            <w:r w:rsidR="00551F05">
              <w:rPr>
                <w:noProof/>
                <w:webHidden/>
              </w:rPr>
            </w:r>
            <w:r w:rsidR="00551F05">
              <w:rPr>
                <w:noProof/>
                <w:webHidden/>
              </w:rPr>
              <w:fldChar w:fldCharType="separate"/>
            </w:r>
            <w:r w:rsidR="00A65115">
              <w:rPr>
                <w:noProof/>
                <w:webHidden/>
              </w:rPr>
              <w:t>21</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81" w:history="1">
            <w:r w:rsidR="00551F05" w:rsidRPr="00AE6E6C">
              <w:rPr>
                <w:rStyle w:val="af1"/>
                <w:noProof/>
              </w:rPr>
              <w:t>4.2.4.</w:t>
            </w:r>
            <w:r w:rsidR="00551F05">
              <w:rPr>
                <w:rFonts w:asciiTheme="minorHAnsi" w:eastAsiaTheme="minorEastAsia" w:hAnsiTheme="minorHAnsi" w:cstheme="minorBidi"/>
                <w:noProof/>
                <w:sz w:val="22"/>
              </w:rPr>
              <w:tab/>
            </w:r>
            <w:r w:rsidR="00551F05" w:rsidRPr="00AE6E6C">
              <w:rPr>
                <w:rStyle w:val="af1"/>
                <w:noProof/>
              </w:rPr>
              <w:t>Угрозы преднамеренных действий внутренних нарушителей</w:t>
            </w:r>
            <w:r w:rsidR="00551F05">
              <w:rPr>
                <w:noProof/>
                <w:webHidden/>
              </w:rPr>
              <w:tab/>
            </w:r>
            <w:r w:rsidR="00551F05">
              <w:rPr>
                <w:noProof/>
                <w:webHidden/>
              </w:rPr>
              <w:fldChar w:fldCharType="begin"/>
            </w:r>
            <w:r w:rsidR="00551F05">
              <w:rPr>
                <w:noProof/>
                <w:webHidden/>
              </w:rPr>
              <w:instrText xml:space="preserve"> PAGEREF _Toc490052281 \h </w:instrText>
            </w:r>
            <w:r w:rsidR="00551F05">
              <w:rPr>
                <w:noProof/>
                <w:webHidden/>
              </w:rPr>
            </w:r>
            <w:r w:rsidR="00551F05">
              <w:rPr>
                <w:noProof/>
                <w:webHidden/>
              </w:rPr>
              <w:fldChar w:fldCharType="separate"/>
            </w:r>
            <w:r w:rsidR="00A65115">
              <w:rPr>
                <w:noProof/>
                <w:webHidden/>
              </w:rPr>
              <w:t>23</w:t>
            </w:r>
            <w:r w:rsidR="00551F05">
              <w:rPr>
                <w:noProof/>
                <w:webHidden/>
              </w:rPr>
              <w:fldChar w:fldCharType="end"/>
            </w:r>
          </w:hyperlink>
        </w:p>
        <w:p w:rsidR="00551F05" w:rsidRDefault="008F312E" w:rsidP="00DB5180">
          <w:pPr>
            <w:pStyle w:val="32"/>
            <w:rPr>
              <w:rFonts w:asciiTheme="minorHAnsi" w:eastAsiaTheme="minorEastAsia" w:hAnsiTheme="minorHAnsi" w:cstheme="minorBidi"/>
              <w:noProof/>
              <w:sz w:val="22"/>
            </w:rPr>
          </w:pPr>
          <w:hyperlink w:anchor="_Toc490052282" w:history="1">
            <w:r w:rsidR="00551F05" w:rsidRPr="00AE6E6C">
              <w:rPr>
                <w:rStyle w:val="af1"/>
                <w:noProof/>
              </w:rPr>
              <w:t>4.2.5.</w:t>
            </w:r>
            <w:r w:rsidR="00551F05">
              <w:rPr>
                <w:rFonts w:asciiTheme="minorHAnsi" w:eastAsiaTheme="minorEastAsia" w:hAnsiTheme="minorHAnsi" w:cstheme="minorBidi"/>
                <w:noProof/>
                <w:sz w:val="22"/>
              </w:rPr>
              <w:tab/>
            </w:r>
            <w:r w:rsidR="00551F05" w:rsidRPr="00AE6E6C">
              <w:rPr>
                <w:rStyle w:val="af1"/>
                <w:noProof/>
              </w:rPr>
              <w:t>Угрозы несанкционированного доступа по каналам связи</w:t>
            </w:r>
            <w:r w:rsidR="00551F05">
              <w:rPr>
                <w:noProof/>
                <w:webHidden/>
              </w:rPr>
              <w:tab/>
            </w:r>
            <w:r w:rsidR="00551F05">
              <w:rPr>
                <w:noProof/>
                <w:webHidden/>
              </w:rPr>
              <w:fldChar w:fldCharType="begin"/>
            </w:r>
            <w:r w:rsidR="00551F05">
              <w:rPr>
                <w:noProof/>
                <w:webHidden/>
              </w:rPr>
              <w:instrText xml:space="preserve"> PAGEREF _Toc490052282 \h </w:instrText>
            </w:r>
            <w:r w:rsidR="00551F05">
              <w:rPr>
                <w:noProof/>
                <w:webHidden/>
              </w:rPr>
            </w:r>
            <w:r w:rsidR="00551F05">
              <w:rPr>
                <w:noProof/>
                <w:webHidden/>
              </w:rPr>
              <w:fldChar w:fldCharType="separate"/>
            </w:r>
            <w:r w:rsidR="00A65115">
              <w:rPr>
                <w:noProof/>
                <w:webHidden/>
              </w:rPr>
              <w:t>23</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83" w:history="1">
            <w:r w:rsidR="00551F05" w:rsidRPr="00AE6E6C">
              <w:rPr>
                <w:rStyle w:val="af1"/>
                <w:noProof/>
              </w:rPr>
              <w:t>5.</w:t>
            </w:r>
            <w:r w:rsidR="00551F05">
              <w:rPr>
                <w:rFonts w:asciiTheme="minorHAnsi" w:eastAsiaTheme="minorEastAsia" w:hAnsiTheme="minorHAnsi" w:cstheme="minorBidi"/>
                <w:noProof/>
                <w:sz w:val="22"/>
              </w:rPr>
              <w:tab/>
            </w:r>
            <w:r w:rsidR="00551F05" w:rsidRPr="00AE6E6C">
              <w:rPr>
                <w:rStyle w:val="af1"/>
                <w:noProof/>
              </w:rPr>
              <w:t>Исходный уровень защищенности информационной системы персональных данных</w:t>
            </w:r>
            <w:r w:rsidR="00551F05">
              <w:rPr>
                <w:noProof/>
                <w:webHidden/>
              </w:rPr>
              <w:tab/>
            </w:r>
            <w:r w:rsidR="00551F05">
              <w:rPr>
                <w:noProof/>
                <w:webHidden/>
              </w:rPr>
              <w:fldChar w:fldCharType="begin"/>
            </w:r>
            <w:r w:rsidR="00551F05">
              <w:rPr>
                <w:noProof/>
                <w:webHidden/>
              </w:rPr>
              <w:instrText xml:space="preserve"> PAGEREF _Toc490052283 \h </w:instrText>
            </w:r>
            <w:r w:rsidR="00551F05">
              <w:rPr>
                <w:noProof/>
                <w:webHidden/>
              </w:rPr>
            </w:r>
            <w:r w:rsidR="00551F05">
              <w:rPr>
                <w:noProof/>
                <w:webHidden/>
              </w:rPr>
              <w:fldChar w:fldCharType="separate"/>
            </w:r>
            <w:r w:rsidR="00A65115">
              <w:rPr>
                <w:noProof/>
                <w:webHidden/>
              </w:rPr>
              <w:t>29</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84" w:history="1">
            <w:r w:rsidR="00551F05" w:rsidRPr="00AE6E6C">
              <w:rPr>
                <w:rStyle w:val="af1"/>
                <w:noProof/>
              </w:rPr>
              <w:t>6.</w:t>
            </w:r>
            <w:r w:rsidR="00551F05">
              <w:rPr>
                <w:rFonts w:asciiTheme="minorHAnsi" w:eastAsiaTheme="minorEastAsia" w:hAnsiTheme="minorHAnsi" w:cstheme="minorBidi"/>
                <w:noProof/>
                <w:sz w:val="22"/>
              </w:rPr>
              <w:tab/>
            </w:r>
            <w:r w:rsidR="00551F05" w:rsidRPr="00AE6E6C">
              <w:rPr>
                <w:rStyle w:val="af1"/>
                <w:noProof/>
              </w:rPr>
              <w:t>Определение угроз безопасности персональных данных</w:t>
            </w:r>
            <w:r w:rsidR="00551F05">
              <w:rPr>
                <w:noProof/>
                <w:webHidden/>
              </w:rPr>
              <w:tab/>
            </w:r>
            <w:r w:rsidR="00551F05">
              <w:rPr>
                <w:noProof/>
                <w:webHidden/>
              </w:rPr>
              <w:fldChar w:fldCharType="begin"/>
            </w:r>
            <w:r w:rsidR="00551F05">
              <w:rPr>
                <w:noProof/>
                <w:webHidden/>
              </w:rPr>
              <w:instrText xml:space="preserve"> PAGEREF _Toc490052284 \h </w:instrText>
            </w:r>
            <w:r w:rsidR="00551F05">
              <w:rPr>
                <w:noProof/>
                <w:webHidden/>
              </w:rPr>
            </w:r>
            <w:r w:rsidR="00551F05">
              <w:rPr>
                <w:noProof/>
                <w:webHidden/>
              </w:rPr>
              <w:fldChar w:fldCharType="separate"/>
            </w:r>
            <w:r w:rsidR="00A65115">
              <w:rPr>
                <w:noProof/>
                <w:webHidden/>
              </w:rPr>
              <w:t>30</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85" w:history="1">
            <w:r w:rsidR="00551F05" w:rsidRPr="00AE6E6C">
              <w:rPr>
                <w:rStyle w:val="af1"/>
                <w:noProof/>
              </w:rPr>
              <w:t>Заключение</w:t>
            </w:r>
            <w:r w:rsidR="00551F05">
              <w:rPr>
                <w:noProof/>
                <w:webHidden/>
              </w:rPr>
              <w:tab/>
            </w:r>
            <w:r w:rsidR="00551F05">
              <w:rPr>
                <w:noProof/>
                <w:webHidden/>
              </w:rPr>
              <w:fldChar w:fldCharType="begin"/>
            </w:r>
            <w:r w:rsidR="00551F05">
              <w:rPr>
                <w:noProof/>
                <w:webHidden/>
              </w:rPr>
              <w:instrText xml:space="preserve"> PAGEREF _Toc490052285 \h </w:instrText>
            </w:r>
            <w:r w:rsidR="00551F05">
              <w:rPr>
                <w:noProof/>
                <w:webHidden/>
              </w:rPr>
            </w:r>
            <w:r w:rsidR="00551F05">
              <w:rPr>
                <w:noProof/>
                <w:webHidden/>
              </w:rPr>
              <w:fldChar w:fldCharType="separate"/>
            </w:r>
            <w:r w:rsidR="00A65115">
              <w:rPr>
                <w:noProof/>
                <w:webHidden/>
              </w:rPr>
              <w:t>35</w:t>
            </w:r>
            <w:r w:rsidR="00551F05">
              <w:rPr>
                <w:noProof/>
                <w:webHidden/>
              </w:rPr>
              <w:fldChar w:fldCharType="end"/>
            </w:r>
          </w:hyperlink>
        </w:p>
        <w:p w:rsidR="00551F05" w:rsidRDefault="008F312E" w:rsidP="00551F05">
          <w:pPr>
            <w:pStyle w:val="15"/>
            <w:spacing w:after="0"/>
            <w:rPr>
              <w:rFonts w:asciiTheme="minorHAnsi" w:eastAsiaTheme="minorEastAsia" w:hAnsiTheme="minorHAnsi" w:cstheme="minorBidi"/>
              <w:noProof/>
              <w:sz w:val="22"/>
            </w:rPr>
          </w:pPr>
          <w:hyperlink w:anchor="_Toc490052286" w:history="1">
            <w:r w:rsidR="00551F05" w:rsidRPr="00AE6E6C">
              <w:rPr>
                <w:rStyle w:val="af1"/>
                <w:noProof/>
              </w:rPr>
              <w:t>Приложение А. Методика расчета актуальности</w:t>
            </w:r>
            <w:r w:rsidR="00551F05">
              <w:rPr>
                <w:noProof/>
                <w:webHidden/>
              </w:rPr>
              <w:tab/>
            </w:r>
            <w:r w:rsidR="00551F05">
              <w:rPr>
                <w:noProof/>
                <w:webHidden/>
              </w:rPr>
              <w:fldChar w:fldCharType="begin"/>
            </w:r>
            <w:r w:rsidR="00551F05">
              <w:rPr>
                <w:noProof/>
                <w:webHidden/>
              </w:rPr>
              <w:instrText xml:space="preserve"> PAGEREF _Toc490052286 \h </w:instrText>
            </w:r>
            <w:r w:rsidR="00551F05">
              <w:rPr>
                <w:noProof/>
                <w:webHidden/>
              </w:rPr>
            </w:r>
            <w:r w:rsidR="00551F05">
              <w:rPr>
                <w:noProof/>
                <w:webHidden/>
              </w:rPr>
              <w:fldChar w:fldCharType="separate"/>
            </w:r>
            <w:r w:rsidR="00A65115">
              <w:rPr>
                <w:noProof/>
                <w:webHidden/>
              </w:rPr>
              <w:t>36</w:t>
            </w:r>
            <w:r w:rsidR="00551F05">
              <w:rPr>
                <w:noProof/>
                <w:webHidden/>
              </w:rPr>
              <w:fldChar w:fldCharType="end"/>
            </w:r>
          </w:hyperlink>
        </w:p>
        <w:p w:rsidR="00FB7F2A" w:rsidRPr="002E5456" w:rsidRDefault="00FB7F2A" w:rsidP="00551F05">
          <w:pPr>
            <w:spacing w:after="0"/>
          </w:pPr>
          <w:r w:rsidRPr="002E5456">
            <w:rPr>
              <w:szCs w:val="24"/>
            </w:rPr>
            <w:fldChar w:fldCharType="end"/>
          </w:r>
        </w:p>
      </w:sdtContent>
    </w:sdt>
    <w:p w:rsidR="001F3DD8" w:rsidRPr="002E5456" w:rsidRDefault="00FB7F2A" w:rsidP="00006F88">
      <w:pPr>
        <w:pStyle w:val="12"/>
        <w:ind w:firstLine="0"/>
        <w:rPr>
          <w:lang w:val="ru-RU"/>
        </w:rPr>
      </w:pPr>
      <w:bookmarkStart w:id="3" w:name="_Toc490052262"/>
      <w:bookmarkEnd w:id="0"/>
      <w:bookmarkEnd w:id="1"/>
      <w:r w:rsidRPr="002E5456">
        <w:lastRenderedPageBreak/>
        <w:t>Введение</w:t>
      </w:r>
      <w:bookmarkEnd w:id="3"/>
    </w:p>
    <w:p w:rsidR="001F3DD8" w:rsidRPr="002E5456" w:rsidRDefault="001F3DD8" w:rsidP="00C26E96">
      <w:pPr>
        <w:rPr>
          <w:szCs w:val="24"/>
        </w:rPr>
      </w:pPr>
      <w:r w:rsidRPr="002E5456">
        <w:rPr>
          <w:szCs w:val="24"/>
        </w:rPr>
        <w:t xml:space="preserve">Модель </w:t>
      </w:r>
      <w:r w:rsidR="003268E2">
        <w:rPr>
          <w:szCs w:val="24"/>
        </w:rPr>
        <w:t xml:space="preserve">угроз безопасности персональных данных (далее – Модель) при их обработке в информационных системах персональных данных, принадлежащих администрации </w:t>
      </w:r>
      <w:r w:rsidR="000C0F47" w:rsidRPr="000C0F47">
        <w:rPr>
          <w:sz w:val="28"/>
          <w:szCs w:val="24"/>
        </w:rPr>
        <w:t>Советского сельского поселения Калачеевского муниципального района</w:t>
      </w:r>
      <w:r w:rsidR="000C0F47">
        <w:rPr>
          <w:b/>
          <w:sz w:val="28"/>
          <w:szCs w:val="24"/>
        </w:rPr>
        <w:t xml:space="preserve"> </w:t>
      </w:r>
      <w:r w:rsidR="008A3341">
        <w:rPr>
          <w:b/>
          <w:sz w:val="28"/>
          <w:szCs w:val="24"/>
        </w:rPr>
        <w:t xml:space="preserve"> </w:t>
      </w:r>
      <w:r w:rsidR="003268E2">
        <w:rPr>
          <w:szCs w:val="24"/>
        </w:rPr>
        <w:t>Воронежской области (далее – Администрация), расположенных по адресу:</w:t>
      </w:r>
      <w:r w:rsidR="00FE2A68">
        <w:rPr>
          <w:szCs w:val="24"/>
        </w:rPr>
        <w:t xml:space="preserve"> </w:t>
      </w:r>
      <w:r w:rsidR="000C0F47" w:rsidRPr="008D4AA2">
        <w:rPr>
          <w:szCs w:val="24"/>
          <w:lang w:eastAsia="en-US"/>
        </w:rPr>
        <w:t>397609</w:t>
      </w:r>
      <w:r w:rsidR="003268E2" w:rsidRPr="008D4AA2">
        <w:rPr>
          <w:szCs w:val="24"/>
          <w:lang w:eastAsia="en-US"/>
        </w:rPr>
        <w:t>, Воронежская область, Калачеевский район,</w:t>
      </w:r>
      <w:r w:rsidR="003268E2">
        <w:rPr>
          <w:szCs w:val="24"/>
          <w:lang w:eastAsia="en-US"/>
        </w:rPr>
        <w:t xml:space="preserve"> </w:t>
      </w:r>
      <w:r w:rsidR="000C0F47" w:rsidRPr="000C0F47">
        <w:rPr>
          <w:sz w:val="28"/>
          <w:szCs w:val="24"/>
        </w:rPr>
        <w:t>село Советское, ул. Советская, дом 49</w:t>
      </w:r>
      <w:r w:rsidR="003268E2">
        <w:rPr>
          <w:szCs w:val="24"/>
          <w:lang w:eastAsia="en-US"/>
        </w:rPr>
        <w:t xml:space="preserve">, </w:t>
      </w:r>
      <w:r w:rsidR="003268E2">
        <w:rPr>
          <w:szCs w:val="24"/>
        </w:rPr>
        <w:t>строится на основании следующих документов:</w:t>
      </w:r>
    </w:p>
    <w:p w:rsidR="001F3DD8" w:rsidRPr="002E5456" w:rsidRDefault="001F3DD8" w:rsidP="00FE2A68">
      <w:pPr>
        <w:pStyle w:val="a4"/>
        <w:numPr>
          <w:ilvl w:val="0"/>
          <w:numId w:val="2"/>
        </w:numPr>
        <w:rPr>
          <w:szCs w:val="24"/>
        </w:rPr>
      </w:pPr>
      <w:r w:rsidRPr="002E5456">
        <w:rPr>
          <w:szCs w:val="24"/>
        </w:rPr>
        <w:t>Базовая модель угроз безопасности персональных данных при их обраб</w:t>
      </w:r>
      <w:r w:rsidR="0021047E" w:rsidRPr="002E5456">
        <w:rPr>
          <w:szCs w:val="24"/>
        </w:rPr>
        <w:t xml:space="preserve">отке в информационных системах </w:t>
      </w:r>
      <w:r w:rsidRPr="002E5456">
        <w:rPr>
          <w:szCs w:val="24"/>
        </w:rPr>
        <w:t>персональных данных (Утверждена Заместителем директора ФСТЭК России 15 февраля 2008</w:t>
      </w:r>
      <w:r w:rsidR="00624105" w:rsidRPr="002E5456">
        <w:rPr>
          <w:szCs w:val="24"/>
        </w:rPr>
        <w:t xml:space="preserve"> </w:t>
      </w:r>
      <w:r w:rsidRPr="002E5456">
        <w:rPr>
          <w:szCs w:val="24"/>
        </w:rPr>
        <w:t>г.);</w:t>
      </w:r>
    </w:p>
    <w:p w:rsidR="001F3DD8" w:rsidRPr="002E5456" w:rsidRDefault="001F3DD8" w:rsidP="00FE2A68">
      <w:pPr>
        <w:pStyle w:val="a4"/>
        <w:numPr>
          <w:ilvl w:val="0"/>
          <w:numId w:val="2"/>
        </w:numPr>
        <w:rPr>
          <w:szCs w:val="24"/>
        </w:rPr>
      </w:pPr>
      <w:r w:rsidRPr="002E5456">
        <w:rPr>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14 февраля 2008</w:t>
      </w:r>
      <w:r w:rsidR="00624105" w:rsidRPr="002E5456">
        <w:rPr>
          <w:szCs w:val="24"/>
        </w:rPr>
        <w:t xml:space="preserve"> </w:t>
      </w:r>
      <w:r w:rsidRPr="002E5456">
        <w:rPr>
          <w:szCs w:val="24"/>
        </w:rPr>
        <w:t>г.).</w:t>
      </w:r>
    </w:p>
    <w:p w:rsidR="001F3DD8" w:rsidRPr="002E5456" w:rsidRDefault="00B74D2E" w:rsidP="00BE0DAC">
      <w:pPr>
        <w:rPr>
          <w:szCs w:val="24"/>
        </w:rPr>
      </w:pPr>
      <w:r w:rsidRPr="002E5456">
        <w:rPr>
          <w:szCs w:val="24"/>
        </w:rPr>
        <w:t>В модели угроз представлены</w:t>
      </w:r>
      <w:r w:rsidR="001F3DD8" w:rsidRPr="002E5456">
        <w:rPr>
          <w:szCs w:val="24"/>
        </w:rPr>
        <w:t xml:space="preserve"> </w:t>
      </w:r>
      <w:r w:rsidRPr="002E5456">
        <w:rPr>
          <w:szCs w:val="24"/>
        </w:rPr>
        <w:t>характеристики информационных систем</w:t>
      </w:r>
      <w:r w:rsidR="00EC12DB" w:rsidRPr="002E5456">
        <w:rPr>
          <w:szCs w:val="24"/>
        </w:rPr>
        <w:t xml:space="preserve"> персональных данных</w:t>
      </w:r>
      <w:r w:rsidR="001F3DD8" w:rsidRPr="002E5456">
        <w:rPr>
          <w:szCs w:val="24"/>
        </w:rPr>
        <w:t xml:space="preserve"> </w:t>
      </w:r>
      <w:r w:rsidR="00EC12DB" w:rsidRPr="002E5456">
        <w:rPr>
          <w:szCs w:val="24"/>
        </w:rPr>
        <w:t>(</w:t>
      </w:r>
      <w:r w:rsidR="001F3DD8" w:rsidRPr="002E5456">
        <w:rPr>
          <w:szCs w:val="24"/>
        </w:rPr>
        <w:t>ИСПДн</w:t>
      </w:r>
      <w:r w:rsidR="00EC12DB" w:rsidRPr="002E5456">
        <w:rPr>
          <w:szCs w:val="24"/>
        </w:rPr>
        <w:t>)</w:t>
      </w:r>
      <w:r w:rsidR="001F3DD8" w:rsidRPr="002E5456">
        <w:rPr>
          <w:szCs w:val="24"/>
        </w:rPr>
        <w:t xml:space="preserve"> </w:t>
      </w:r>
      <w:r w:rsidR="003268E2">
        <w:rPr>
          <w:szCs w:val="24"/>
        </w:rPr>
        <w:t>Администрации</w:t>
      </w:r>
      <w:r w:rsidR="00311B99" w:rsidRPr="002E5456">
        <w:rPr>
          <w:szCs w:val="24"/>
        </w:rPr>
        <w:t>, состав и режим</w:t>
      </w:r>
      <w:r w:rsidR="001F3DD8" w:rsidRPr="002E5456">
        <w:rPr>
          <w:szCs w:val="24"/>
        </w:rPr>
        <w:t xml:space="preserve"> обработки</w:t>
      </w:r>
      <w:r w:rsidR="00EC12DB" w:rsidRPr="002E5456">
        <w:rPr>
          <w:szCs w:val="24"/>
        </w:rPr>
        <w:t xml:space="preserve"> персональных данных</w:t>
      </w:r>
      <w:r w:rsidR="001F3DD8" w:rsidRPr="002E5456">
        <w:rPr>
          <w:szCs w:val="24"/>
        </w:rPr>
        <w:t xml:space="preserve"> </w:t>
      </w:r>
      <w:r w:rsidR="00EC12DB" w:rsidRPr="002E5456">
        <w:rPr>
          <w:szCs w:val="24"/>
        </w:rPr>
        <w:t>(</w:t>
      </w:r>
      <w:r w:rsidR="001F3DD8" w:rsidRPr="002E5456">
        <w:rPr>
          <w:szCs w:val="24"/>
        </w:rPr>
        <w:t>ПДн</w:t>
      </w:r>
      <w:r w:rsidR="00EC12DB" w:rsidRPr="002E5456">
        <w:rPr>
          <w:szCs w:val="24"/>
        </w:rPr>
        <w:t>)</w:t>
      </w:r>
      <w:r w:rsidR="001F3DD8" w:rsidRPr="002E5456">
        <w:rPr>
          <w:szCs w:val="24"/>
        </w:rPr>
        <w:t>, классификация потенциальных нарушителей, оценка исходного уровня защищенности, анализ угроз безопасности персональных данных (</w:t>
      </w:r>
      <w:proofErr w:type="spellStart"/>
      <w:r w:rsidR="001F3DD8" w:rsidRPr="002E5456">
        <w:rPr>
          <w:szCs w:val="24"/>
        </w:rPr>
        <w:t>УБ</w:t>
      </w:r>
      <w:r w:rsidR="00F37F96" w:rsidRPr="002E5456">
        <w:rPr>
          <w:szCs w:val="24"/>
        </w:rPr>
        <w:t>П</w:t>
      </w:r>
      <w:r w:rsidR="001F3DD8" w:rsidRPr="002E5456">
        <w:rPr>
          <w:szCs w:val="24"/>
        </w:rPr>
        <w:t>Д</w:t>
      </w:r>
      <w:r w:rsidR="00F37F96" w:rsidRPr="002E5456">
        <w:rPr>
          <w:szCs w:val="24"/>
        </w:rPr>
        <w:t>н</w:t>
      </w:r>
      <w:proofErr w:type="spellEnd"/>
      <w:r w:rsidR="001F3DD8" w:rsidRPr="002E5456">
        <w:rPr>
          <w:szCs w:val="24"/>
        </w:rPr>
        <w:t>).</w:t>
      </w:r>
    </w:p>
    <w:p w:rsidR="00117039" w:rsidRPr="002E5456" w:rsidRDefault="00117039">
      <w:pPr>
        <w:spacing w:after="0" w:line="240" w:lineRule="auto"/>
        <w:rPr>
          <w:b/>
          <w:szCs w:val="24"/>
        </w:rPr>
      </w:pPr>
      <w:r w:rsidRPr="002E5456">
        <w:rPr>
          <w:b/>
          <w:szCs w:val="24"/>
        </w:rPr>
        <w:br w:type="page"/>
      </w:r>
    </w:p>
    <w:p w:rsidR="00006F88" w:rsidRPr="002E5456" w:rsidRDefault="00006F88" w:rsidP="00DF65D6">
      <w:pPr>
        <w:pStyle w:val="12"/>
        <w:ind w:firstLine="0"/>
      </w:pPr>
      <w:bookmarkStart w:id="4" w:name="_Toc490052263"/>
      <w:r w:rsidRPr="002E5456">
        <w:lastRenderedPageBreak/>
        <w:t>Сокращения</w:t>
      </w:r>
      <w:bookmarkEnd w:id="4"/>
    </w:p>
    <w:p w:rsidR="00006F88" w:rsidRPr="002E5456" w:rsidRDefault="00E349A8" w:rsidP="00006F88">
      <w:pPr>
        <w:spacing w:after="0" w:line="240" w:lineRule="auto"/>
      </w:pPr>
      <w:r w:rsidRPr="002E5456">
        <w:t>АС – автоматизированная система</w:t>
      </w:r>
    </w:p>
    <w:p w:rsidR="00006F88" w:rsidRPr="002E5456" w:rsidRDefault="00006F88" w:rsidP="00006F88">
      <w:pPr>
        <w:spacing w:after="0" w:line="240" w:lineRule="auto"/>
      </w:pPr>
      <w:r w:rsidRPr="002E5456">
        <w:t>ИСПДн – информацион</w:t>
      </w:r>
      <w:r w:rsidR="00E349A8" w:rsidRPr="002E5456">
        <w:t>ная система персональных данных</w:t>
      </w:r>
    </w:p>
    <w:p w:rsidR="00006F88" w:rsidRPr="002E5456" w:rsidRDefault="00006F88" w:rsidP="00006F88">
      <w:pPr>
        <w:spacing w:after="0" w:line="240" w:lineRule="auto"/>
      </w:pPr>
      <w:r w:rsidRPr="002E5456">
        <w:t>НСД – несанкци</w:t>
      </w:r>
      <w:r w:rsidR="00E349A8" w:rsidRPr="002E5456">
        <w:t>онированный доступ к информации</w:t>
      </w:r>
    </w:p>
    <w:p w:rsidR="00006F88" w:rsidRPr="002E5456" w:rsidRDefault="00E349A8" w:rsidP="00006F88">
      <w:pPr>
        <w:spacing w:after="0" w:line="240" w:lineRule="auto"/>
      </w:pPr>
      <w:r w:rsidRPr="002E5456">
        <w:t>ПДн – персональные данные</w:t>
      </w:r>
    </w:p>
    <w:p w:rsidR="00006F88" w:rsidRPr="002E5456" w:rsidRDefault="00006F88" w:rsidP="00006F88">
      <w:pPr>
        <w:spacing w:after="0" w:line="240" w:lineRule="auto"/>
      </w:pPr>
      <w:r w:rsidRPr="002E5456">
        <w:t>ПО – программное обеспечение</w:t>
      </w:r>
    </w:p>
    <w:p w:rsidR="00006F88" w:rsidRPr="002E5456" w:rsidRDefault="00006F88" w:rsidP="00006F88">
      <w:pPr>
        <w:spacing w:after="0" w:line="240" w:lineRule="auto"/>
      </w:pPr>
      <w:r w:rsidRPr="002E5456">
        <w:t>ПЭМИН – побочные электромагнитные излучения и наводки</w:t>
      </w:r>
    </w:p>
    <w:p w:rsidR="00006F88" w:rsidRPr="002E5456" w:rsidRDefault="00006F88" w:rsidP="00006F88">
      <w:pPr>
        <w:spacing w:after="0" w:line="240" w:lineRule="auto"/>
      </w:pPr>
      <w:r w:rsidRPr="002E5456">
        <w:t xml:space="preserve">СВТ – средства вычислительной техники </w:t>
      </w:r>
    </w:p>
    <w:p w:rsidR="00006F88" w:rsidRPr="002E5456" w:rsidRDefault="00006F88" w:rsidP="00006F88">
      <w:pPr>
        <w:spacing w:after="0" w:line="240" w:lineRule="auto"/>
      </w:pPr>
      <w:r w:rsidRPr="002E5456">
        <w:t xml:space="preserve">СЗИ – средство защиты информации </w:t>
      </w:r>
    </w:p>
    <w:p w:rsidR="00006F88" w:rsidRPr="002E5456" w:rsidRDefault="00006F88" w:rsidP="00006F88">
      <w:pPr>
        <w:spacing w:after="0" w:line="240" w:lineRule="auto"/>
      </w:pPr>
      <w:proofErr w:type="spellStart"/>
      <w:r w:rsidRPr="002E5456">
        <w:t>СЗПДн</w:t>
      </w:r>
      <w:proofErr w:type="spellEnd"/>
      <w:r w:rsidRPr="002E5456">
        <w:t xml:space="preserve"> – система защиты персональных данных </w:t>
      </w:r>
    </w:p>
    <w:p w:rsidR="00006F88" w:rsidRPr="002E5456" w:rsidRDefault="00006F88" w:rsidP="00006F88">
      <w:pPr>
        <w:spacing w:after="0" w:line="240" w:lineRule="auto"/>
      </w:pPr>
      <w:proofErr w:type="spellStart"/>
      <w:r w:rsidRPr="002E5456">
        <w:t>УБПДн</w:t>
      </w:r>
      <w:proofErr w:type="spellEnd"/>
      <w:r w:rsidRPr="002E5456">
        <w:t xml:space="preserve"> – угрозы безопасности персональных данных</w:t>
      </w:r>
    </w:p>
    <w:p w:rsidR="00006F88" w:rsidRPr="002E5456" w:rsidRDefault="00006F88" w:rsidP="00006F88">
      <w:pPr>
        <w:spacing w:after="0" w:line="240" w:lineRule="auto"/>
      </w:pPr>
      <w:r w:rsidRPr="002E5456">
        <w:t>ФСТЭК России – Федеральная служба по техническому и экспортному контролю</w:t>
      </w:r>
    </w:p>
    <w:p w:rsidR="00117039" w:rsidRPr="002E5456" w:rsidRDefault="00117039" w:rsidP="009E20A3">
      <w:pPr>
        <w:pStyle w:val="12"/>
        <w:numPr>
          <w:ilvl w:val="0"/>
          <w:numId w:val="3"/>
        </w:numPr>
        <w:spacing w:line="240" w:lineRule="auto"/>
      </w:pPr>
      <w:bookmarkStart w:id="5" w:name="_Toc490052264"/>
      <w:r w:rsidRPr="002E5456">
        <w:lastRenderedPageBreak/>
        <w:t>Термины и определения</w:t>
      </w:r>
      <w:bookmarkEnd w:id="5"/>
    </w:p>
    <w:p w:rsidR="00117039" w:rsidRPr="002E5456" w:rsidRDefault="00117039" w:rsidP="00117039">
      <w:pPr>
        <w:spacing w:line="240" w:lineRule="auto"/>
        <w:ind w:firstLine="708"/>
        <w:rPr>
          <w:szCs w:val="24"/>
        </w:rPr>
      </w:pPr>
      <w:r w:rsidRPr="002E5456">
        <w:rPr>
          <w:szCs w:val="24"/>
        </w:rPr>
        <w:t>В настоящем документе используются следующие термины и их определения:</w:t>
      </w:r>
    </w:p>
    <w:p w:rsidR="00117039" w:rsidRPr="002E5456" w:rsidRDefault="00117039" w:rsidP="00117039">
      <w:pPr>
        <w:widowControl w:val="0"/>
        <w:spacing w:line="240" w:lineRule="auto"/>
        <w:ind w:firstLine="720"/>
        <w:rPr>
          <w:szCs w:val="24"/>
        </w:rPr>
      </w:pPr>
      <w:r w:rsidRPr="002E5456">
        <w:rPr>
          <w:b/>
          <w:bCs/>
          <w:szCs w:val="24"/>
        </w:rPr>
        <w:t>Автоматизированная система</w:t>
      </w:r>
      <w:r w:rsidRPr="002E5456">
        <w:rPr>
          <w:bCs/>
          <w:szCs w:val="24"/>
        </w:rPr>
        <w:t xml:space="preserve"> – </w:t>
      </w:r>
      <w:r w:rsidRPr="002E5456">
        <w:rPr>
          <w:szCs w:val="24"/>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117039" w:rsidRPr="002E5456" w:rsidRDefault="00117039" w:rsidP="00117039">
      <w:pPr>
        <w:spacing w:line="240" w:lineRule="auto"/>
        <w:ind w:firstLine="720"/>
        <w:rPr>
          <w:szCs w:val="24"/>
        </w:rPr>
      </w:pPr>
      <w:r w:rsidRPr="002E5456">
        <w:rPr>
          <w:b/>
          <w:bCs/>
          <w:szCs w:val="24"/>
        </w:rPr>
        <w:t>Аутентификация отправителя данных</w:t>
      </w:r>
      <w:r w:rsidRPr="002E5456">
        <w:rPr>
          <w:bCs/>
          <w:szCs w:val="24"/>
        </w:rPr>
        <w:t xml:space="preserve"> – </w:t>
      </w:r>
      <w:r w:rsidRPr="002E5456">
        <w:rPr>
          <w:szCs w:val="24"/>
        </w:rPr>
        <w:t>подтверждение того, что отправитель полученных данных соответствует заявленному.</w:t>
      </w:r>
    </w:p>
    <w:p w:rsidR="00117039" w:rsidRPr="002E5456" w:rsidRDefault="00117039" w:rsidP="00117039">
      <w:pPr>
        <w:spacing w:line="240" w:lineRule="auto"/>
        <w:ind w:firstLine="720"/>
        <w:rPr>
          <w:bCs/>
          <w:szCs w:val="24"/>
        </w:rPr>
      </w:pPr>
      <w:r w:rsidRPr="002E5456">
        <w:rPr>
          <w:b/>
          <w:szCs w:val="24"/>
        </w:rPr>
        <w:t>Безопасность персональных данных</w:t>
      </w:r>
      <w:r w:rsidRPr="002E5456">
        <w:rPr>
          <w:szCs w:val="24"/>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117039" w:rsidRPr="002E5456" w:rsidRDefault="00117039" w:rsidP="00117039">
      <w:pPr>
        <w:spacing w:line="240" w:lineRule="auto"/>
        <w:ind w:firstLine="720"/>
        <w:rPr>
          <w:szCs w:val="24"/>
        </w:rPr>
      </w:pPr>
      <w:r w:rsidRPr="002E5456">
        <w:rPr>
          <w:b/>
          <w:bCs/>
          <w:szCs w:val="24"/>
        </w:rPr>
        <w:t>Блокирование персональных данных</w:t>
      </w:r>
      <w:r w:rsidRPr="002E5456">
        <w:rPr>
          <w:bCs/>
          <w:szCs w:val="24"/>
        </w:rPr>
        <w:t xml:space="preserve"> </w:t>
      </w:r>
      <w:r w:rsidRPr="002E5456">
        <w:rPr>
          <w:szCs w:val="24"/>
        </w:rPr>
        <w:t>– временное прекращение сбора, систематизации, накопления, использования, распространения, персональных данных, в том числе их передачи.</w:t>
      </w:r>
    </w:p>
    <w:p w:rsidR="00117039" w:rsidRPr="002E5456" w:rsidRDefault="00117039" w:rsidP="00117039">
      <w:pPr>
        <w:spacing w:line="240" w:lineRule="auto"/>
        <w:ind w:firstLine="720"/>
        <w:rPr>
          <w:bCs/>
          <w:szCs w:val="24"/>
        </w:rPr>
      </w:pPr>
      <w:r w:rsidRPr="002E5456">
        <w:rPr>
          <w:b/>
          <w:bCs/>
          <w:szCs w:val="24"/>
        </w:rPr>
        <w:t>Вирус (компьютерный, программный)</w:t>
      </w:r>
      <w:r w:rsidRPr="002E5456">
        <w:rPr>
          <w:bCs/>
          <w:szCs w:val="24"/>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117039" w:rsidRPr="002E5456" w:rsidRDefault="00117039" w:rsidP="00117039">
      <w:pPr>
        <w:spacing w:line="240" w:lineRule="auto"/>
        <w:ind w:firstLine="720"/>
        <w:rPr>
          <w:szCs w:val="24"/>
        </w:rPr>
      </w:pPr>
      <w:r w:rsidRPr="002E5456">
        <w:rPr>
          <w:b/>
          <w:bCs/>
          <w:szCs w:val="24"/>
        </w:rPr>
        <w:t>Вредоносная программа</w:t>
      </w:r>
      <w:r w:rsidRPr="002E5456">
        <w:rPr>
          <w:bCs/>
          <w:szCs w:val="24"/>
        </w:rPr>
        <w:t xml:space="preserve"> – </w:t>
      </w:r>
      <w:r w:rsidRPr="002E5456">
        <w:rPr>
          <w:szCs w:val="24"/>
        </w:rPr>
        <w:t xml:space="preserve">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117039" w:rsidRPr="002E5456" w:rsidRDefault="00117039" w:rsidP="00117039">
      <w:pPr>
        <w:spacing w:line="240" w:lineRule="auto"/>
        <w:ind w:firstLine="720"/>
        <w:rPr>
          <w:szCs w:val="24"/>
        </w:rPr>
      </w:pPr>
      <w:r w:rsidRPr="002E5456">
        <w:rPr>
          <w:b/>
          <w:bCs/>
          <w:szCs w:val="24"/>
        </w:rPr>
        <w:t>Вспомогательные технические средства и системы</w:t>
      </w:r>
      <w:r w:rsidRPr="002E5456">
        <w:rPr>
          <w:bCs/>
          <w:szCs w:val="24"/>
        </w:rPr>
        <w:t xml:space="preserve"> – </w:t>
      </w:r>
      <w:r w:rsidRPr="002E5456">
        <w:rPr>
          <w:szCs w:val="24"/>
        </w:rPr>
        <w:t>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117039" w:rsidRPr="002E5456" w:rsidRDefault="00117039" w:rsidP="00117039">
      <w:pPr>
        <w:spacing w:line="240" w:lineRule="auto"/>
        <w:ind w:firstLine="720"/>
        <w:rPr>
          <w:bCs/>
          <w:szCs w:val="24"/>
        </w:rPr>
      </w:pPr>
      <w:r w:rsidRPr="002E5456">
        <w:rPr>
          <w:b/>
          <w:bCs/>
          <w:szCs w:val="24"/>
        </w:rPr>
        <w:t>Доступ в операционную среду компьютера (информационной системы персональных данных)</w:t>
      </w:r>
      <w:r w:rsidRPr="002E5456">
        <w:rPr>
          <w:bCs/>
          <w:szCs w:val="24"/>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117039" w:rsidRPr="002E5456" w:rsidRDefault="00117039" w:rsidP="00117039">
      <w:pPr>
        <w:spacing w:line="240" w:lineRule="auto"/>
        <w:ind w:firstLine="720"/>
        <w:rPr>
          <w:bCs/>
          <w:szCs w:val="24"/>
        </w:rPr>
      </w:pPr>
      <w:r w:rsidRPr="002E5456">
        <w:rPr>
          <w:b/>
          <w:bCs/>
          <w:szCs w:val="24"/>
        </w:rPr>
        <w:t>Доступ к информации</w:t>
      </w:r>
      <w:r w:rsidRPr="002E5456">
        <w:rPr>
          <w:bCs/>
          <w:szCs w:val="24"/>
        </w:rPr>
        <w:t xml:space="preserve"> – </w:t>
      </w:r>
      <w:r w:rsidRPr="002E5456">
        <w:rPr>
          <w:szCs w:val="24"/>
        </w:rPr>
        <w:t>возможность получения информации и ее использования</w:t>
      </w:r>
      <w:r w:rsidRPr="002E5456">
        <w:rPr>
          <w:bCs/>
          <w:szCs w:val="24"/>
        </w:rPr>
        <w:t>.</w:t>
      </w:r>
    </w:p>
    <w:p w:rsidR="00117039" w:rsidRPr="002E5456" w:rsidRDefault="00117039" w:rsidP="00117039">
      <w:pPr>
        <w:spacing w:line="240" w:lineRule="auto"/>
        <w:ind w:firstLine="720"/>
        <w:rPr>
          <w:bCs/>
          <w:szCs w:val="24"/>
        </w:rPr>
      </w:pPr>
      <w:r w:rsidRPr="002E5456">
        <w:rPr>
          <w:b/>
          <w:bCs/>
          <w:szCs w:val="24"/>
        </w:rPr>
        <w:t>Закладочное устройство</w:t>
      </w:r>
      <w:r w:rsidRPr="002E5456">
        <w:rPr>
          <w:bCs/>
          <w:szCs w:val="24"/>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117039" w:rsidRPr="002E5456" w:rsidRDefault="00117039" w:rsidP="00117039">
      <w:pPr>
        <w:spacing w:line="240" w:lineRule="auto"/>
        <w:ind w:firstLine="720"/>
        <w:rPr>
          <w:bCs/>
          <w:szCs w:val="24"/>
        </w:rPr>
      </w:pPr>
      <w:r w:rsidRPr="002E5456">
        <w:rPr>
          <w:b/>
          <w:bCs/>
          <w:szCs w:val="24"/>
        </w:rPr>
        <w:t>Защищаемая информация</w:t>
      </w:r>
      <w:r w:rsidRPr="002E5456">
        <w:rPr>
          <w:bCs/>
          <w:szCs w:val="24"/>
        </w:rPr>
        <w:t xml:space="preserve"> – </w:t>
      </w:r>
      <w:r w:rsidRPr="002E5456">
        <w:rPr>
          <w:szCs w:val="24"/>
        </w:rPr>
        <w:t>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117039" w:rsidRPr="002E5456" w:rsidRDefault="00117039" w:rsidP="00117039">
      <w:pPr>
        <w:spacing w:line="240" w:lineRule="auto"/>
        <w:ind w:firstLine="720"/>
        <w:rPr>
          <w:bCs/>
          <w:szCs w:val="24"/>
        </w:rPr>
      </w:pPr>
      <w:r w:rsidRPr="002E5456">
        <w:rPr>
          <w:b/>
          <w:bCs/>
          <w:szCs w:val="24"/>
        </w:rPr>
        <w:t>Идентификация</w:t>
      </w:r>
      <w:r w:rsidRPr="002E5456">
        <w:rPr>
          <w:bCs/>
          <w:szCs w:val="24"/>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117039" w:rsidRPr="002E5456" w:rsidRDefault="00117039" w:rsidP="00117039">
      <w:pPr>
        <w:spacing w:line="240" w:lineRule="auto"/>
        <w:ind w:firstLine="720"/>
        <w:rPr>
          <w:bCs/>
          <w:szCs w:val="24"/>
        </w:rPr>
      </w:pPr>
      <w:r w:rsidRPr="002E5456">
        <w:rPr>
          <w:b/>
          <w:bCs/>
          <w:szCs w:val="24"/>
        </w:rPr>
        <w:lastRenderedPageBreak/>
        <w:t>Информативный сигнал</w:t>
      </w:r>
      <w:r w:rsidRPr="002E5456">
        <w:rPr>
          <w:bCs/>
          <w:szCs w:val="24"/>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117039" w:rsidRPr="002E5456" w:rsidRDefault="00117039" w:rsidP="00117039">
      <w:pPr>
        <w:spacing w:line="240" w:lineRule="auto"/>
        <w:ind w:firstLine="720"/>
        <w:rPr>
          <w:bCs/>
          <w:szCs w:val="24"/>
        </w:rPr>
      </w:pPr>
      <w:r w:rsidRPr="002E5456">
        <w:rPr>
          <w:rStyle w:val="ae"/>
          <w:szCs w:val="24"/>
        </w:rPr>
        <w:t>Информационная система персональных данных</w:t>
      </w:r>
      <w:r w:rsidRPr="002E5456">
        <w:rPr>
          <w:rStyle w:val="ae"/>
          <w:b w:val="0"/>
          <w:szCs w:val="24"/>
        </w:rPr>
        <w:t xml:space="preserve"> </w:t>
      </w:r>
      <w:r w:rsidR="00FA4173" w:rsidRPr="002E5456">
        <w:rPr>
          <w:rStyle w:val="ae"/>
          <w:b w:val="0"/>
          <w:szCs w:val="24"/>
        </w:rPr>
        <w:t xml:space="preserve">(ИСПДн) </w:t>
      </w:r>
      <w:r w:rsidRPr="002E5456">
        <w:rPr>
          <w:rStyle w:val="ae"/>
          <w:b w:val="0"/>
          <w:szCs w:val="24"/>
        </w:rPr>
        <w:t>–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117039" w:rsidRPr="002E5456" w:rsidRDefault="00117039" w:rsidP="00117039">
      <w:pPr>
        <w:spacing w:line="240" w:lineRule="auto"/>
        <w:ind w:firstLine="720"/>
        <w:rPr>
          <w:bCs/>
          <w:szCs w:val="24"/>
        </w:rPr>
      </w:pPr>
      <w:r w:rsidRPr="002E5456">
        <w:rPr>
          <w:b/>
          <w:szCs w:val="24"/>
        </w:rPr>
        <w:t>Информационные технологии</w:t>
      </w:r>
      <w:r w:rsidRPr="002E5456">
        <w:rPr>
          <w:szCs w:val="24"/>
        </w:rPr>
        <w:t xml:space="preserve"> </w:t>
      </w:r>
      <w:r w:rsidRPr="002E5456">
        <w:rPr>
          <w:bCs/>
          <w:szCs w:val="24"/>
        </w:rPr>
        <w:t>–</w:t>
      </w:r>
      <w:r w:rsidRPr="002E5456">
        <w:rPr>
          <w:szCs w:val="24"/>
        </w:rPr>
        <w:t xml:space="preserve">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117039" w:rsidRPr="002E5456" w:rsidRDefault="00117039" w:rsidP="00117039">
      <w:pPr>
        <w:spacing w:line="240" w:lineRule="auto"/>
        <w:ind w:firstLine="720"/>
        <w:rPr>
          <w:szCs w:val="24"/>
        </w:rPr>
      </w:pPr>
      <w:r w:rsidRPr="002E5456">
        <w:rPr>
          <w:b/>
          <w:bCs/>
          <w:szCs w:val="24"/>
        </w:rPr>
        <w:t>Источник угрозы безопасности информации</w:t>
      </w:r>
      <w:r w:rsidRPr="002E5456">
        <w:rPr>
          <w:bCs/>
          <w:szCs w:val="24"/>
        </w:rPr>
        <w:t xml:space="preserve"> – </w:t>
      </w:r>
      <w:r w:rsidRPr="002E5456">
        <w:rPr>
          <w:szCs w:val="24"/>
        </w:rPr>
        <w:t>субъект доступа, материальный объект или физическое явление, являющиеся причиной возникновения угрозы безопасности информации.</w:t>
      </w:r>
    </w:p>
    <w:p w:rsidR="00117039" w:rsidRPr="002E5456" w:rsidRDefault="00117039" w:rsidP="00117039">
      <w:pPr>
        <w:pStyle w:val="af"/>
        <w:widowControl/>
        <w:spacing w:before="40" w:after="200"/>
        <w:ind w:firstLine="720"/>
        <w:jc w:val="both"/>
        <w:rPr>
          <w:bCs/>
          <w:sz w:val="24"/>
          <w:szCs w:val="24"/>
        </w:rPr>
      </w:pPr>
      <w:bookmarkStart w:id="6" w:name="_Toc460055623"/>
      <w:bookmarkStart w:id="7" w:name="_Toc460059090"/>
      <w:r w:rsidRPr="002E5456">
        <w:rPr>
          <w:b/>
          <w:bCs/>
          <w:sz w:val="24"/>
          <w:szCs w:val="24"/>
        </w:rPr>
        <w:t>Контролируемая зона</w:t>
      </w:r>
      <w:r w:rsidRPr="002E5456">
        <w:rPr>
          <w:bCs/>
          <w:sz w:val="24"/>
          <w:szCs w:val="24"/>
        </w:rPr>
        <w:t xml:space="preserve"> – это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p>
    <w:p w:rsidR="00117039" w:rsidRPr="002E5456" w:rsidRDefault="00117039" w:rsidP="00117039">
      <w:pPr>
        <w:spacing w:line="240" w:lineRule="auto"/>
        <w:ind w:firstLine="720"/>
        <w:rPr>
          <w:bCs/>
          <w:szCs w:val="24"/>
        </w:rPr>
      </w:pPr>
      <w:r w:rsidRPr="002E5456">
        <w:rPr>
          <w:b/>
          <w:bCs/>
          <w:szCs w:val="24"/>
        </w:rPr>
        <w:t xml:space="preserve">Конфиденциальность </w:t>
      </w:r>
      <w:bookmarkEnd w:id="6"/>
      <w:bookmarkEnd w:id="7"/>
      <w:r w:rsidRPr="002E5456">
        <w:rPr>
          <w:b/>
          <w:bCs/>
          <w:szCs w:val="24"/>
        </w:rPr>
        <w:t>персональных данных</w:t>
      </w:r>
      <w:r w:rsidRPr="002E5456">
        <w:rPr>
          <w:bCs/>
          <w:szCs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117039" w:rsidRPr="002E5456" w:rsidRDefault="00117039" w:rsidP="00117039">
      <w:pPr>
        <w:spacing w:line="240" w:lineRule="auto"/>
        <w:ind w:firstLine="720"/>
        <w:rPr>
          <w:bCs/>
          <w:szCs w:val="24"/>
        </w:rPr>
      </w:pPr>
      <w:r w:rsidRPr="002E5456">
        <w:rPr>
          <w:b/>
          <w:bCs/>
          <w:szCs w:val="24"/>
        </w:rPr>
        <w:t>Межсетевой экран</w:t>
      </w:r>
      <w:r w:rsidRPr="002E5456">
        <w:rPr>
          <w:szCs w:val="24"/>
        </w:rPr>
        <w:t xml:space="preserve"> </w:t>
      </w:r>
      <w:r w:rsidRPr="002E5456">
        <w:rPr>
          <w:bCs/>
          <w:szCs w:val="24"/>
        </w:rPr>
        <w:t xml:space="preserve">– </w:t>
      </w:r>
      <w:r w:rsidRPr="002E5456">
        <w:rPr>
          <w:szCs w:val="24"/>
        </w:rPr>
        <w:t>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117039" w:rsidRPr="002E5456" w:rsidRDefault="00117039" w:rsidP="00117039">
      <w:pPr>
        <w:spacing w:line="240" w:lineRule="auto"/>
        <w:ind w:firstLine="720"/>
        <w:rPr>
          <w:szCs w:val="24"/>
        </w:rPr>
      </w:pPr>
      <w:r w:rsidRPr="002E5456">
        <w:rPr>
          <w:b/>
          <w:bCs/>
          <w:szCs w:val="24"/>
        </w:rPr>
        <w:t>Нарушитель безопасности персональных данных</w:t>
      </w:r>
      <w:r w:rsidRPr="002E5456">
        <w:rPr>
          <w:bCs/>
          <w:szCs w:val="24"/>
        </w:rPr>
        <w:t xml:space="preserve"> – </w:t>
      </w:r>
      <w:r w:rsidRPr="002E5456">
        <w:rPr>
          <w:szCs w:val="24"/>
        </w:rPr>
        <w:t>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117039" w:rsidRPr="002E5456" w:rsidRDefault="00117039" w:rsidP="00117039">
      <w:pPr>
        <w:spacing w:line="240" w:lineRule="auto"/>
        <w:ind w:firstLine="720"/>
        <w:rPr>
          <w:szCs w:val="24"/>
        </w:rPr>
      </w:pPr>
      <w:proofErr w:type="spellStart"/>
      <w:r w:rsidRPr="002E5456">
        <w:rPr>
          <w:b/>
          <w:bCs/>
          <w:szCs w:val="24"/>
        </w:rPr>
        <w:t>Недекларированные</w:t>
      </w:r>
      <w:proofErr w:type="spellEnd"/>
      <w:r w:rsidRPr="002E5456">
        <w:rPr>
          <w:b/>
          <w:bCs/>
          <w:szCs w:val="24"/>
        </w:rPr>
        <w:t xml:space="preserve"> возможности</w:t>
      </w:r>
      <w:r w:rsidRPr="002E5456">
        <w:rPr>
          <w:bCs/>
          <w:szCs w:val="24"/>
        </w:rPr>
        <w:t xml:space="preserve"> – </w:t>
      </w:r>
      <w:r w:rsidRPr="002E5456">
        <w:rPr>
          <w:szCs w:val="24"/>
        </w:rPr>
        <w:t>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117039" w:rsidRPr="002E5456" w:rsidRDefault="00117039" w:rsidP="00117039">
      <w:pPr>
        <w:spacing w:line="240" w:lineRule="auto"/>
        <w:ind w:firstLine="720"/>
        <w:rPr>
          <w:szCs w:val="24"/>
        </w:rPr>
      </w:pPr>
      <w:r w:rsidRPr="002E5456">
        <w:rPr>
          <w:b/>
          <w:bCs/>
          <w:szCs w:val="24"/>
        </w:rPr>
        <w:t>Несанкционированный доступ (несанкционированные действия)</w:t>
      </w:r>
      <w:r w:rsidRPr="002E5456">
        <w:rPr>
          <w:bCs/>
          <w:szCs w:val="24"/>
        </w:rPr>
        <w:t xml:space="preserve"> – </w:t>
      </w:r>
      <w:r w:rsidRPr="002E5456">
        <w:rPr>
          <w:szCs w:val="24"/>
        </w:rPr>
        <w:t>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p>
    <w:p w:rsidR="00117039" w:rsidRPr="002E5456" w:rsidRDefault="00117039" w:rsidP="00117039">
      <w:pPr>
        <w:spacing w:line="240" w:lineRule="auto"/>
        <w:ind w:firstLine="720"/>
        <w:rPr>
          <w:bCs/>
          <w:szCs w:val="24"/>
        </w:rPr>
      </w:pPr>
      <w:r w:rsidRPr="002E5456">
        <w:rPr>
          <w:b/>
          <w:bCs/>
          <w:szCs w:val="24"/>
        </w:rPr>
        <w:t>Носитель информации</w:t>
      </w:r>
      <w:r w:rsidRPr="002E5456">
        <w:rPr>
          <w:bCs/>
          <w:szCs w:val="24"/>
        </w:rPr>
        <w:t xml:space="preserve"> – </w:t>
      </w:r>
      <w:r w:rsidRPr="002E5456">
        <w:rPr>
          <w:szCs w:val="24"/>
        </w:rPr>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117039" w:rsidRPr="002E5456" w:rsidRDefault="00117039" w:rsidP="00117039">
      <w:pPr>
        <w:spacing w:line="240" w:lineRule="auto"/>
        <w:ind w:firstLine="720"/>
        <w:rPr>
          <w:szCs w:val="24"/>
        </w:rPr>
      </w:pPr>
      <w:r w:rsidRPr="002E5456">
        <w:rPr>
          <w:b/>
          <w:bCs/>
          <w:szCs w:val="24"/>
        </w:rPr>
        <w:lastRenderedPageBreak/>
        <w:t>Обработка персональных данных</w:t>
      </w:r>
      <w:r w:rsidRPr="002E5456">
        <w:rPr>
          <w:bCs/>
          <w:szCs w:val="24"/>
        </w:rPr>
        <w:t xml:space="preserve"> –</w:t>
      </w:r>
      <w:r w:rsidRPr="002E5456">
        <w:rPr>
          <w:szCs w:val="24"/>
        </w:rPr>
        <w:t xml:space="preserve">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117039" w:rsidRPr="002E5456" w:rsidRDefault="00117039" w:rsidP="00117039">
      <w:pPr>
        <w:spacing w:line="240" w:lineRule="auto"/>
        <w:ind w:firstLine="720"/>
        <w:rPr>
          <w:szCs w:val="24"/>
        </w:rPr>
      </w:pPr>
      <w:r w:rsidRPr="002E5456">
        <w:rPr>
          <w:b/>
          <w:szCs w:val="24"/>
        </w:rPr>
        <w:t>Оператор</w:t>
      </w:r>
      <w:r w:rsidRPr="002E5456">
        <w:rPr>
          <w:szCs w:val="24"/>
        </w:rPr>
        <w:t xml:space="preserve">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117039" w:rsidRPr="002E5456" w:rsidRDefault="00117039" w:rsidP="00117039">
      <w:pPr>
        <w:spacing w:line="240" w:lineRule="auto"/>
        <w:ind w:firstLine="720"/>
        <w:rPr>
          <w:bCs/>
          <w:szCs w:val="24"/>
        </w:rPr>
      </w:pPr>
      <w:r w:rsidRPr="002E5456">
        <w:rPr>
          <w:b/>
          <w:bCs/>
          <w:szCs w:val="24"/>
        </w:rPr>
        <w:t>Перехват (информации)</w:t>
      </w:r>
      <w:r w:rsidRPr="002E5456">
        <w:rPr>
          <w:bCs/>
          <w:szCs w:val="24"/>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117039" w:rsidRPr="002E5456" w:rsidRDefault="00117039" w:rsidP="00117039">
      <w:pPr>
        <w:spacing w:line="240" w:lineRule="auto"/>
        <w:ind w:firstLine="720"/>
        <w:rPr>
          <w:szCs w:val="24"/>
        </w:rPr>
      </w:pPr>
      <w:r w:rsidRPr="002E5456">
        <w:rPr>
          <w:rStyle w:val="ae"/>
          <w:szCs w:val="24"/>
        </w:rPr>
        <w:t>Персональные данные</w:t>
      </w:r>
      <w:r w:rsidRPr="002E5456">
        <w:rPr>
          <w:rStyle w:val="ae"/>
          <w:b w:val="0"/>
          <w:szCs w:val="24"/>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доходы, другая информация.</w:t>
      </w:r>
    </w:p>
    <w:p w:rsidR="00117039" w:rsidRPr="002E5456" w:rsidRDefault="00117039" w:rsidP="00117039">
      <w:pPr>
        <w:spacing w:line="240" w:lineRule="auto"/>
        <w:ind w:firstLine="720"/>
        <w:rPr>
          <w:bCs/>
          <w:szCs w:val="24"/>
        </w:rPr>
      </w:pPr>
      <w:r w:rsidRPr="002E5456">
        <w:rPr>
          <w:b/>
          <w:szCs w:val="24"/>
        </w:rPr>
        <w:t>Побочные электромагнитные излучения и наводки</w:t>
      </w:r>
      <w:r w:rsidRPr="002E5456">
        <w:rPr>
          <w:szCs w:val="24"/>
        </w:rPr>
        <w:t xml:space="preserve"> – </w:t>
      </w:r>
      <w:r w:rsidRPr="002E5456">
        <w:rPr>
          <w:bCs/>
          <w:szCs w:val="24"/>
        </w:rPr>
        <w:t>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117039" w:rsidRPr="002E5456" w:rsidRDefault="00117039" w:rsidP="00117039">
      <w:pPr>
        <w:spacing w:line="240" w:lineRule="auto"/>
        <w:ind w:firstLine="720"/>
        <w:rPr>
          <w:bCs/>
          <w:szCs w:val="24"/>
        </w:rPr>
      </w:pPr>
      <w:r w:rsidRPr="002E5456">
        <w:rPr>
          <w:b/>
          <w:bCs/>
          <w:szCs w:val="24"/>
        </w:rPr>
        <w:t>Пользователь информационной системы персональных данных</w:t>
      </w:r>
      <w:r w:rsidRPr="002E5456">
        <w:rPr>
          <w:bCs/>
          <w:szCs w:val="24"/>
        </w:rPr>
        <w:t xml:space="preserve"> – </w:t>
      </w:r>
      <w:r w:rsidRPr="002E5456">
        <w:rPr>
          <w:szCs w:val="24"/>
        </w:rPr>
        <w:t xml:space="preserve">лицо, участвующее в функционировании </w:t>
      </w:r>
      <w:r w:rsidRPr="002E5456">
        <w:rPr>
          <w:bCs/>
          <w:szCs w:val="24"/>
        </w:rPr>
        <w:t>информационной системы персональных данных</w:t>
      </w:r>
      <w:r w:rsidRPr="002E5456">
        <w:rPr>
          <w:szCs w:val="24"/>
        </w:rPr>
        <w:t xml:space="preserve"> или использующее результаты ее функционирования.</w:t>
      </w:r>
    </w:p>
    <w:p w:rsidR="00117039" w:rsidRPr="002E5456" w:rsidRDefault="00117039" w:rsidP="00117039">
      <w:pPr>
        <w:spacing w:line="240" w:lineRule="auto"/>
        <w:ind w:firstLine="720"/>
        <w:rPr>
          <w:szCs w:val="24"/>
        </w:rPr>
      </w:pPr>
      <w:r w:rsidRPr="002E5456">
        <w:rPr>
          <w:b/>
          <w:bCs/>
          <w:szCs w:val="24"/>
        </w:rPr>
        <w:t>Правила разграничения доступа</w:t>
      </w:r>
      <w:r w:rsidRPr="002E5456">
        <w:rPr>
          <w:bCs/>
          <w:szCs w:val="24"/>
        </w:rPr>
        <w:t xml:space="preserve"> – </w:t>
      </w:r>
      <w:r w:rsidRPr="002E5456">
        <w:rPr>
          <w:szCs w:val="24"/>
        </w:rPr>
        <w:t>совокупность правил, регламентирующих права доступа субъектов доступа к объектам доступа.</w:t>
      </w:r>
    </w:p>
    <w:p w:rsidR="00117039" w:rsidRPr="002E5456" w:rsidRDefault="00117039" w:rsidP="00117039">
      <w:pPr>
        <w:spacing w:line="240" w:lineRule="auto"/>
        <w:ind w:firstLine="720"/>
        <w:rPr>
          <w:bCs/>
          <w:szCs w:val="24"/>
        </w:rPr>
      </w:pPr>
      <w:r w:rsidRPr="002E5456">
        <w:rPr>
          <w:b/>
          <w:bCs/>
          <w:szCs w:val="24"/>
        </w:rPr>
        <w:t>Программная закладка</w:t>
      </w:r>
      <w:r w:rsidRPr="002E5456">
        <w:rPr>
          <w:bCs/>
          <w:szCs w:val="24"/>
        </w:rPr>
        <w:t xml:space="preserve"> – с</w:t>
      </w:r>
      <w:r w:rsidRPr="002E5456">
        <w:rPr>
          <w:szCs w:val="24"/>
        </w:rPr>
        <w:t>крытно внесенный в программное обеспечение функциональный объект, который при определенных условиях способен обеспечить несанкционированное программное воздействие. Программная закладка может быть реализована в виде вредоносной программы или программного кода.</w:t>
      </w:r>
    </w:p>
    <w:p w:rsidR="00117039" w:rsidRPr="002E5456" w:rsidRDefault="00117039" w:rsidP="00117039">
      <w:pPr>
        <w:pStyle w:val="af"/>
        <w:spacing w:before="40" w:after="200"/>
        <w:ind w:firstLine="720"/>
        <w:jc w:val="both"/>
        <w:rPr>
          <w:bCs/>
          <w:sz w:val="24"/>
          <w:szCs w:val="24"/>
        </w:rPr>
      </w:pPr>
      <w:r w:rsidRPr="002E5456">
        <w:rPr>
          <w:b/>
          <w:bCs/>
          <w:sz w:val="24"/>
          <w:szCs w:val="24"/>
        </w:rPr>
        <w:t xml:space="preserve">Программное (программно-математическое) воздействие – </w:t>
      </w:r>
      <w:r w:rsidRPr="002E5456">
        <w:rPr>
          <w:bCs/>
          <w:sz w:val="24"/>
          <w:szCs w:val="24"/>
        </w:rPr>
        <w:t>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117039" w:rsidRPr="002E5456" w:rsidRDefault="00117039" w:rsidP="00117039">
      <w:pPr>
        <w:pStyle w:val="af"/>
        <w:spacing w:before="40" w:after="200"/>
        <w:ind w:firstLine="720"/>
        <w:jc w:val="both"/>
        <w:rPr>
          <w:bCs/>
          <w:sz w:val="24"/>
          <w:szCs w:val="24"/>
        </w:rPr>
      </w:pPr>
      <w:r w:rsidRPr="002E5456">
        <w:rPr>
          <w:b/>
          <w:bCs/>
          <w:sz w:val="24"/>
          <w:szCs w:val="24"/>
        </w:rPr>
        <w:t>Ресурс информационной системы</w:t>
      </w:r>
      <w:r w:rsidRPr="002E5456">
        <w:rPr>
          <w:bCs/>
          <w:sz w:val="24"/>
          <w:szCs w:val="24"/>
        </w:rPr>
        <w:t xml:space="preserve"> – именованный элемент системного, прикладного или аппаратного обеспечения функционирования информационной системы.</w:t>
      </w:r>
    </w:p>
    <w:p w:rsidR="00117039" w:rsidRPr="002E5456" w:rsidRDefault="00117039" w:rsidP="00117039">
      <w:pPr>
        <w:spacing w:line="240" w:lineRule="auto"/>
        <w:ind w:firstLine="720"/>
        <w:rPr>
          <w:bCs/>
          <w:szCs w:val="24"/>
        </w:rPr>
      </w:pPr>
      <w:r w:rsidRPr="002E5456">
        <w:rPr>
          <w:b/>
          <w:bCs/>
          <w:szCs w:val="24"/>
        </w:rPr>
        <w:t>Средства вычислительной техники</w:t>
      </w:r>
      <w:r w:rsidRPr="002E5456">
        <w:rPr>
          <w:bCs/>
          <w:szCs w:val="24"/>
        </w:rPr>
        <w:t xml:space="preserve"> – </w:t>
      </w:r>
      <w:r w:rsidRPr="002E5456">
        <w:rPr>
          <w:szCs w:val="24"/>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117039" w:rsidRPr="002E5456" w:rsidRDefault="00117039" w:rsidP="00117039">
      <w:pPr>
        <w:spacing w:line="240" w:lineRule="auto"/>
        <w:ind w:firstLine="720"/>
        <w:rPr>
          <w:szCs w:val="24"/>
        </w:rPr>
      </w:pPr>
      <w:r w:rsidRPr="002E5456">
        <w:rPr>
          <w:b/>
          <w:bCs/>
          <w:szCs w:val="24"/>
        </w:rPr>
        <w:t>Субъект доступа (субъект)</w:t>
      </w:r>
      <w:r w:rsidRPr="002E5456">
        <w:rPr>
          <w:bCs/>
          <w:szCs w:val="24"/>
        </w:rPr>
        <w:t xml:space="preserve"> – </w:t>
      </w:r>
      <w:r w:rsidRPr="002E5456">
        <w:rPr>
          <w:szCs w:val="24"/>
        </w:rPr>
        <w:t>лицо или процесс, действия которого регламентируются правилами разграничения доступа.</w:t>
      </w:r>
    </w:p>
    <w:p w:rsidR="00117039" w:rsidRPr="002E5456" w:rsidRDefault="00117039" w:rsidP="00117039">
      <w:pPr>
        <w:numPr>
          <w:ilvl w:val="12"/>
          <w:numId w:val="0"/>
        </w:numPr>
        <w:spacing w:line="240" w:lineRule="auto"/>
        <w:ind w:firstLine="720"/>
        <w:rPr>
          <w:szCs w:val="24"/>
        </w:rPr>
      </w:pPr>
      <w:r w:rsidRPr="002E5456">
        <w:rPr>
          <w:b/>
          <w:bCs/>
          <w:szCs w:val="24"/>
        </w:rPr>
        <w:t>Технические средства информационной системы персональных данных</w:t>
      </w:r>
      <w:r w:rsidRPr="002E5456">
        <w:rPr>
          <w:bCs/>
          <w:szCs w:val="24"/>
        </w:rPr>
        <w:t xml:space="preserve"> – </w:t>
      </w:r>
      <w:r w:rsidRPr="002E5456">
        <w:rPr>
          <w:szCs w:val="24"/>
        </w:rPr>
        <w:t xml:space="preserve">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w:t>
      </w:r>
      <w:r w:rsidRPr="002E5456">
        <w:rPr>
          <w:szCs w:val="24"/>
        </w:rPr>
        <w:lastRenderedPageBreak/>
        <w:t>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117039" w:rsidRPr="002E5456" w:rsidRDefault="00117039" w:rsidP="00117039">
      <w:pPr>
        <w:numPr>
          <w:ilvl w:val="12"/>
          <w:numId w:val="0"/>
        </w:numPr>
        <w:spacing w:line="240" w:lineRule="auto"/>
        <w:ind w:firstLine="720"/>
        <w:rPr>
          <w:szCs w:val="24"/>
        </w:rPr>
      </w:pPr>
      <w:r w:rsidRPr="002E5456">
        <w:rPr>
          <w:b/>
          <w:bCs/>
          <w:szCs w:val="24"/>
        </w:rPr>
        <w:t>Технический канал утечки информации</w:t>
      </w:r>
      <w:r w:rsidRPr="002E5456">
        <w:rPr>
          <w:bCs/>
          <w:szCs w:val="24"/>
        </w:rPr>
        <w:t xml:space="preserve"> – </w:t>
      </w:r>
      <w:r w:rsidRPr="002E5456">
        <w:rPr>
          <w:szCs w:val="24"/>
        </w:rPr>
        <w:t>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117039" w:rsidRPr="002E5456" w:rsidRDefault="00117039" w:rsidP="00117039">
      <w:pPr>
        <w:spacing w:line="240" w:lineRule="auto"/>
        <w:ind w:firstLine="720"/>
        <w:rPr>
          <w:szCs w:val="24"/>
        </w:rPr>
      </w:pPr>
      <w:r w:rsidRPr="002E5456">
        <w:rPr>
          <w:b/>
          <w:szCs w:val="24"/>
        </w:rPr>
        <w:t>Угрозы безопасности персональных данных</w:t>
      </w:r>
      <w:r w:rsidRPr="002E5456">
        <w:rPr>
          <w:szCs w:val="24"/>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117039" w:rsidRPr="002E5456" w:rsidRDefault="00117039" w:rsidP="00117039">
      <w:pPr>
        <w:spacing w:line="240" w:lineRule="auto"/>
        <w:ind w:firstLine="720"/>
        <w:rPr>
          <w:bCs/>
          <w:szCs w:val="24"/>
        </w:rPr>
      </w:pPr>
      <w:r w:rsidRPr="002E5456">
        <w:rPr>
          <w:b/>
          <w:szCs w:val="24"/>
        </w:rPr>
        <w:t>Уничтожение персональных данных</w:t>
      </w:r>
      <w:r w:rsidRPr="002E5456">
        <w:rPr>
          <w:szCs w:val="24"/>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17039" w:rsidRPr="002E5456" w:rsidRDefault="00117039" w:rsidP="00117039">
      <w:pPr>
        <w:spacing w:line="240" w:lineRule="auto"/>
        <w:ind w:firstLine="720"/>
        <w:rPr>
          <w:szCs w:val="24"/>
        </w:rPr>
      </w:pPr>
      <w:r w:rsidRPr="002E5456">
        <w:rPr>
          <w:b/>
          <w:bCs/>
          <w:szCs w:val="24"/>
        </w:rPr>
        <w:t>Утечка (защищаемой) информации по техническим каналам</w:t>
      </w:r>
      <w:r w:rsidRPr="002E5456">
        <w:rPr>
          <w:bCs/>
          <w:szCs w:val="24"/>
        </w:rPr>
        <w:t xml:space="preserve"> – </w:t>
      </w:r>
      <w:r w:rsidRPr="002E5456">
        <w:rPr>
          <w:szCs w:val="24"/>
        </w:rPr>
        <w:t>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117039" w:rsidRPr="002E5456" w:rsidRDefault="00117039" w:rsidP="00117039">
      <w:pPr>
        <w:spacing w:line="240" w:lineRule="auto"/>
        <w:ind w:firstLine="720"/>
        <w:rPr>
          <w:bCs/>
          <w:szCs w:val="24"/>
        </w:rPr>
      </w:pPr>
      <w:r w:rsidRPr="002E5456">
        <w:rPr>
          <w:b/>
          <w:bCs/>
          <w:szCs w:val="24"/>
        </w:rPr>
        <w:t>Уязвимость</w:t>
      </w:r>
      <w:r w:rsidRPr="002E5456">
        <w:rPr>
          <w:bCs/>
          <w:szCs w:val="24"/>
        </w:rPr>
        <w:t xml:space="preserve"> – </w:t>
      </w:r>
      <w:r w:rsidRPr="002E5456">
        <w:rPr>
          <w:szCs w:val="24"/>
        </w:rPr>
        <w:t>некая слабость, которую можно использовать для нарушения системы или содержащейся в ней информации.</w:t>
      </w:r>
    </w:p>
    <w:p w:rsidR="00117039" w:rsidRPr="002E5456" w:rsidRDefault="00117039" w:rsidP="00117039">
      <w:pPr>
        <w:pStyle w:val="ac"/>
        <w:tabs>
          <w:tab w:val="left" w:pos="0"/>
        </w:tabs>
        <w:ind w:left="0"/>
        <w:rPr>
          <w:b/>
        </w:rPr>
      </w:pPr>
      <w:r w:rsidRPr="002E5456">
        <w:rPr>
          <w:b/>
          <w:bCs/>
        </w:rPr>
        <w:t>Целостность информации</w:t>
      </w:r>
      <w:r w:rsidRPr="002E5456">
        <w:rPr>
          <w:bCs/>
        </w:rPr>
        <w:t xml:space="preserve"> – </w:t>
      </w:r>
      <w:r w:rsidRPr="002E5456">
        <w:t>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r w:rsidRPr="002E5456">
        <w:rPr>
          <w:b/>
        </w:rPr>
        <w:br w:type="page"/>
      </w:r>
    </w:p>
    <w:p w:rsidR="00EC12DB" w:rsidRPr="002E5456" w:rsidRDefault="00311B99" w:rsidP="009E20A3">
      <w:pPr>
        <w:pStyle w:val="12"/>
        <w:numPr>
          <w:ilvl w:val="0"/>
          <w:numId w:val="3"/>
        </w:numPr>
      </w:pPr>
      <w:bookmarkStart w:id="8" w:name="_Toc490052265"/>
      <w:r w:rsidRPr="002E5456">
        <w:lastRenderedPageBreak/>
        <w:t>Описание информационных систем</w:t>
      </w:r>
      <w:r w:rsidR="00EC12DB" w:rsidRPr="002E5456">
        <w:t xml:space="preserve"> персональных данных</w:t>
      </w:r>
      <w:bookmarkEnd w:id="8"/>
    </w:p>
    <w:p w:rsidR="008878DA" w:rsidRPr="002E5456" w:rsidRDefault="008878DA" w:rsidP="008D4AA2">
      <w:pPr>
        <w:spacing w:after="0"/>
      </w:pPr>
      <w:r w:rsidRPr="002E5456">
        <w:t xml:space="preserve">Информационные системы персональных данных </w:t>
      </w:r>
      <w:r w:rsidR="003268E2">
        <w:rPr>
          <w:szCs w:val="24"/>
        </w:rPr>
        <w:t>Администрации</w:t>
      </w:r>
      <w:r w:rsidRPr="002E5456">
        <w:t xml:space="preserve"> предназначены для поддержки технологических процессов работы </w:t>
      </w:r>
      <w:r w:rsidR="003268E2">
        <w:rPr>
          <w:szCs w:val="24"/>
        </w:rPr>
        <w:t>Администрации</w:t>
      </w:r>
      <w:r w:rsidRPr="002E5456">
        <w:t>.</w:t>
      </w:r>
    </w:p>
    <w:p w:rsidR="008878DA" w:rsidRPr="002E5456" w:rsidRDefault="008878DA" w:rsidP="008D4AA2">
      <w:pPr>
        <w:spacing w:after="0"/>
        <w:ind w:firstLine="720"/>
      </w:pPr>
      <w:r w:rsidRPr="002E5456">
        <w:t xml:space="preserve">Информационные системы персональных данных </w:t>
      </w:r>
      <w:r w:rsidR="003268E2">
        <w:rPr>
          <w:szCs w:val="24"/>
        </w:rPr>
        <w:t>Администрации</w:t>
      </w:r>
      <w:r w:rsidRPr="002E5456">
        <w:t xml:space="preserve"> позволяют осуществлять коммерческую деятельность, вести бухгалтерский и кадровый учет, учет административно-хозяйственной деятельности, формировать различные внутренние отчеты. </w:t>
      </w:r>
    </w:p>
    <w:p w:rsidR="008878DA" w:rsidRPr="002E5456" w:rsidRDefault="008878DA" w:rsidP="008D4AA2">
      <w:pPr>
        <w:spacing w:after="0"/>
        <w:ind w:firstLine="720"/>
      </w:pPr>
      <w:r w:rsidRPr="002E5456">
        <w:t xml:space="preserve">Рассматриваемые ИСПДн </w:t>
      </w:r>
      <w:r w:rsidR="003268E2">
        <w:rPr>
          <w:szCs w:val="24"/>
        </w:rPr>
        <w:t>Администрации</w:t>
      </w:r>
      <w:r w:rsidRPr="002E5456">
        <w:t xml:space="preserve"> имеют подключение к сетям общего пользования и международного обмена.</w:t>
      </w:r>
    </w:p>
    <w:p w:rsidR="008878DA" w:rsidRPr="002E5456" w:rsidRDefault="008878DA" w:rsidP="008D4AA2">
      <w:pPr>
        <w:spacing w:after="0"/>
        <w:ind w:firstLine="720"/>
      </w:pPr>
      <w:r w:rsidRPr="002E5456">
        <w:t xml:space="preserve">Обработка персональных данных в ИСПДн </w:t>
      </w:r>
      <w:r w:rsidR="003268E2">
        <w:t>Администрации</w:t>
      </w:r>
      <w:r w:rsidRPr="002E5456">
        <w:t xml:space="preserve"> ведется в многопользовательском режиме с разграничением прав доступа.</w:t>
      </w:r>
    </w:p>
    <w:p w:rsidR="008878DA" w:rsidRPr="002E5456" w:rsidRDefault="008878DA" w:rsidP="008D4AA2">
      <w:pPr>
        <w:spacing w:after="0"/>
        <w:ind w:firstLine="720"/>
      </w:pPr>
      <w:r w:rsidRPr="002E5456">
        <w:t>Режим обработки предусматривает следующие действия с персональными данными: сбор, систематизацию, накопление, хранение, уточнение (обновление, изменение), извлечение, использование, распространение (передача, предоставления), обезличивание, блокирование, удаление, уничтожение персональных данных.</w:t>
      </w:r>
    </w:p>
    <w:p w:rsidR="00A12725" w:rsidRDefault="00A12725" w:rsidP="00A12725">
      <w:r>
        <w:rPr>
          <w:b/>
        </w:rPr>
        <w:t xml:space="preserve">Описание информационной системы «АРМ главы администрации </w:t>
      </w:r>
      <w:r w:rsidR="000C0F47">
        <w:rPr>
          <w:b/>
          <w:sz w:val="28"/>
          <w:szCs w:val="24"/>
        </w:rPr>
        <w:t>Советского сельского поселения</w:t>
      </w:r>
      <w:r>
        <w:rPr>
          <w:b/>
        </w:rPr>
        <w:t>»</w:t>
      </w:r>
    </w:p>
    <w:p w:rsidR="00A12725" w:rsidRDefault="00A12725" w:rsidP="00A12725">
      <w:r>
        <w:t>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осуществляется в программе «</w:t>
      </w:r>
      <w:proofErr w:type="spellStart"/>
      <w:r>
        <w:t>OpenOffice</w:t>
      </w:r>
      <w:proofErr w:type="spellEnd"/>
      <w:r>
        <w:t xml:space="preserve"> 4.1.5».</w:t>
      </w:r>
    </w:p>
    <w:p w:rsidR="00A12725" w:rsidRDefault="00A12725" w:rsidP="00A12725">
      <w:r>
        <w:rPr>
          <w:b/>
        </w:rPr>
        <w:t>Описание информационной системы «</w:t>
      </w:r>
      <w:r w:rsidRPr="008D4AA2">
        <w:rPr>
          <w:b/>
        </w:rPr>
        <w:t>АРМ заместителя главы администрации»</w:t>
      </w:r>
    </w:p>
    <w:p w:rsidR="00A12725" w:rsidRDefault="00A12725" w:rsidP="00A12725">
      <w:r>
        <w:t>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осуществляется в программе «</w:t>
      </w:r>
      <w:proofErr w:type="spellStart"/>
      <w:r>
        <w:t>OpenOffice</w:t>
      </w:r>
      <w:proofErr w:type="spellEnd"/>
      <w:r>
        <w:t xml:space="preserve"> 4.1.5».</w:t>
      </w:r>
    </w:p>
    <w:p w:rsidR="00A12725" w:rsidRDefault="00A12725" w:rsidP="00A12725">
      <w:r>
        <w:rPr>
          <w:b/>
        </w:rPr>
        <w:t>Описание информационной системы «</w:t>
      </w:r>
      <w:r w:rsidRPr="008D4AA2">
        <w:rPr>
          <w:b/>
        </w:rPr>
        <w:t xml:space="preserve">АРМ </w:t>
      </w:r>
      <w:r w:rsidR="000C0F47">
        <w:rPr>
          <w:b/>
        </w:rPr>
        <w:t>спе</w:t>
      </w:r>
      <w:r w:rsidR="008D4AA2">
        <w:rPr>
          <w:b/>
        </w:rPr>
        <w:t xml:space="preserve">циалиста 2 категории </w:t>
      </w:r>
      <w:r>
        <w:rPr>
          <w:b/>
        </w:rPr>
        <w:t>»</w:t>
      </w:r>
    </w:p>
    <w:p w:rsidR="00A12725" w:rsidRDefault="00A12725" w:rsidP="00A12725">
      <w:r>
        <w:t xml:space="preserve">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w:t>
      </w:r>
    </w:p>
    <w:p w:rsidR="00A12725" w:rsidRDefault="00A12725" w:rsidP="00A12725">
      <w:r>
        <w:rPr>
          <w:b/>
        </w:rPr>
        <w:t>Описание информационной системы «</w:t>
      </w:r>
      <w:r w:rsidRPr="008D4AA2">
        <w:rPr>
          <w:b/>
        </w:rPr>
        <w:t xml:space="preserve">АРМ </w:t>
      </w:r>
      <w:r w:rsidR="008D4AA2">
        <w:rPr>
          <w:b/>
        </w:rPr>
        <w:t>инспектора по земельным вопросам</w:t>
      </w:r>
      <w:r>
        <w:rPr>
          <w:b/>
        </w:rPr>
        <w:t>»</w:t>
      </w:r>
    </w:p>
    <w:p w:rsidR="00256931" w:rsidRDefault="00A12725" w:rsidP="008D4AA2">
      <w:r>
        <w:t xml:space="preserve">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w:t>
      </w:r>
    </w:p>
    <w:p w:rsidR="008878DA" w:rsidRPr="002E5456" w:rsidRDefault="008878DA" w:rsidP="00DE663F">
      <w:pPr>
        <w:spacing w:before="200"/>
        <w:rPr>
          <w:szCs w:val="24"/>
        </w:rPr>
      </w:pPr>
      <w:r w:rsidRPr="002E5456">
        <w:t xml:space="preserve">Исходя из состава обрабатываемых персональных данных, можно сделать вывод, что </w:t>
      </w:r>
      <w:r w:rsidR="00A12725">
        <w:rPr>
          <w:szCs w:val="24"/>
        </w:rPr>
        <w:t>информационным системам</w:t>
      </w:r>
      <w:r w:rsidRPr="002E5456">
        <w:rPr>
          <w:szCs w:val="24"/>
        </w:rPr>
        <w:t xml:space="preserve"> персональных данных </w:t>
      </w:r>
      <w:r w:rsidR="00A12725">
        <w:rPr>
          <w:szCs w:val="24"/>
        </w:rPr>
        <w:t>Администрации</w:t>
      </w:r>
      <w:r w:rsidRPr="002E5456">
        <w:rPr>
          <w:szCs w:val="24"/>
        </w:rPr>
        <w:t xml:space="preserve"> необходимо обеспечить </w:t>
      </w:r>
      <w:r w:rsidRPr="00FA4BBA">
        <w:rPr>
          <w:szCs w:val="24"/>
        </w:rPr>
        <w:t>4</w:t>
      </w:r>
      <w:r w:rsidRPr="002E5456">
        <w:rPr>
          <w:szCs w:val="24"/>
        </w:rPr>
        <w:t xml:space="preserve"> уровень защищенности.</w:t>
      </w:r>
    </w:p>
    <w:p w:rsidR="004A361C" w:rsidRPr="002E5456" w:rsidRDefault="007E5D00" w:rsidP="00A12725">
      <w:pPr>
        <w:ind w:firstLine="720"/>
        <w:rPr>
          <w:szCs w:val="24"/>
        </w:rPr>
      </w:pPr>
      <w:bookmarkStart w:id="9" w:name="_Toc270065401"/>
      <w:bookmarkStart w:id="10" w:name="_Toc283712749"/>
      <w:r w:rsidRPr="002E5456">
        <w:t xml:space="preserve">Все компоненты ИСПДн </w:t>
      </w:r>
      <w:r w:rsidR="003268E2">
        <w:t>Администрации</w:t>
      </w:r>
      <w:r w:rsidRPr="002E5456">
        <w:t xml:space="preserve"> расположены в пределах контролируемой зоны и находятся на территории Российской Федерации.</w:t>
      </w:r>
      <w:bookmarkStart w:id="11" w:name="_Toc283712760"/>
      <w:bookmarkStart w:id="12" w:name="_Toc270065405"/>
      <w:bookmarkStart w:id="13" w:name="_Toc283712761"/>
      <w:bookmarkStart w:id="14" w:name="_Toc270065406"/>
      <w:bookmarkEnd w:id="9"/>
      <w:bookmarkEnd w:id="10"/>
    </w:p>
    <w:p w:rsidR="00FB7F2A" w:rsidRPr="002E5456" w:rsidRDefault="00FB7F2A">
      <w:pPr>
        <w:spacing w:after="0" w:line="240" w:lineRule="auto"/>
        <w:rPr>
          <w:b/>
          <w:szCs w:val="24"/>
        </w:rPr>
      </w:pPr>
      <w:r w:rsidRPr="002E5456">
        <w:rPr>
          <w:b/>
          <w:szCs w:val="24"/>
        </w:rPr>
        <w:br w:type="page"/>
      </w:r>
    </w:p>
    <w:p w:rsidR="00FA4173" w:rsidRPr="002E5456" w:rsidRDefault="00FA4173" w:rsidP="00DE663F">
      <w:pPr>
        <w:pStyle w:val="12"/>
        <w:numPr>
          <w:ilvl w:val="0"/>
          <w:numId w:val="3"/>
        </w:numPr>
        <w:ind w:left="357" w:hanging="357"/>
      </w:pPr>
      <w:bookmarkStart w:id="15" w:name="_Toc490052266"/>
      <w:r w:rsidRPr="002E5456">
        <w:rPr>
          <w:lang w:val="ru-RU"/>
        </w:rPr>
        <w:lastRenderedPageBreak/>
        <w:t>Модель вероятного нарушителя</w:t>
      </w:r>
      <w:bookmarkEnd w:id="15"/>
    </w:p>
    <w:p w:rsidR="00FA4173" w:rsidRPr="002E5456" w:rsidRDefault="00FA4173" w:rsidP="00B461ED">
      <w:pPr>
        <w:pStyle w:val="2"/>
      </w:pPr>
      <w:bookmarkStart w:id="16" w:name="_Toc490052267"/>
      <w:r w:rsidRPr="002E5456">
        <w:t>Классификация возможных нарушителей</w:t>
      </w:r>
      <w:bookmarkEnd w:id="16"/>
    </w:p>
    <w:p w:rsidR="00FA4173" w:rsidRPr="002E5456" w:rsidRDefault="00FA4173" w:rsidP="00FA4173">
      <w:pPr>
        <w:rPr>
          <w:szCs w:val="24"/>
        </w:rPr>
      </w:pPr>
      <w:r w:rsidRPr="002E5456">
        <w:rPr>
          <w:szCs w:val="24"/>
        </w:rPr>
        <w:t>По признаку принадлежности к ИСПДн все нарушители делятся на две группы:</w:t>
      </w:r>
    </w:p>
    <w:p w:rsidR="00FA4173" w:rsidRPr="002E5456" w:rsidRDefault="00FA4173" w:rsidP="00FA4173">
      <w:pPr>
        <w:pStyle w:val="a4"/>
        <w:numPr>
          <w:ilvl w:val="2"/>
          <w:numId w:val="10"/>
        </w:numPr>
      </w:pPr>
      <w:r w:rsidRPr="002E5456">
        <w:t>Внешние нарушители – физические лица, не имеющие права пребывания в пределах контролируемой территории, где размещается оборудование ИСПДн;</w:t>
      </w:r>
    </w:p>
    <w:p w:rsidR="00FA4173" w:rsidRPr="002E5456" w:rsidRDefault="00FA4173" w:rsidP="00FA4173">
      <w:pPr>
        <w:pStyle w:val="a4"/>
        <w:numPr>
          <w:ilvl w:val="2"/>
          <w:numId w:val="10"/>
        </w:numPr>
      </w:pPr>
      <w:r w:rsidRPr="002E5456">
        <w:t>Внутренние нарушители – физические лица, имеющие право пребывания в пределах контролируемой территории, где размещается оборудование ИСПДн.</w:t>
      </w:r>
    </w:p>
    <w:p w:rsidR="00FA4173" w:rsidRPr="002E5456" w:rsidRDefault="00FA4173" w:rsidP="00FA4173">
      <w:pPr>
        <w:pStyle w:val="31"/>
        <w:numPr>
          <w:ilvl w:val="2"/>
          <w:numId w:val="3"/>
        </w:numPr>
      </w:pPr>
      <w:bookmarkStart w:id="17" w:name="_Toc283712762"/>
      <w:bookmarkStart w:id="18" w:name="_Toc270065407"/>
      <w:bookmarkStart w:id="19" w:name="_Toc246226120"/>
      <w:bookmarkStart w:id="20" w:name="_Toc490052268"/>
      <w:r w:rsidRPr="002E5456">
        <w:t>Внешний нарушитель</w:t>
      </w:r>
      <w:bookmarkEnd w:id="17"/>
      <w:bookmarkEnd w:id="18"/>
      <w:bookmarkEnd w:id="19"/>
      <w:bookmarkEnd w:id="20"/>
    </w:p>
    <w:p w:rsidR="00FA4173" w:rsidRPr="002E5456" w:rsidRDefault="00FA4173" w:rsidP="00FA4173">
      <w:pPr>
        <w:rPr>
          <w:szCs w:val="24"/>
        </w:rPr>
      </w:pPr>
      <w:r w:rsidRPr="002E5456">
        <w:rPr>
          <w:szCs w:val="24"/>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FA4173" w:rsidRPr="002E5456" w:rsidRDefault="00FA4173" w:rsidP="00FA4173">
      <w:pPr>
        <w:rPr>
          <w:szCs w:val="24"/>
        </w:rPr>
      </w:pPr>
      <w:r w:rsidRPr="002E5456">
        <w:rPr>
          <w:szCs w:val="24"/>
        </w:rPr>
        <w:t>Потенциально внешними нарушителями для ИСПДн могут быть:</w:t>
      </w:r>
    </w:p>
    <w:p w:rsidR="00FA4173" w:rsidRPr="002E5456" w:rsidRDefault="00FA4173" w:rsidP="00FA4173">
      <w:pPr>
        <w:pStyle w:val="a4"/>
        <w:numPr>
          <w:ilvl w:val="2"/>
          <w:numId w:val="11"/>
        </w:numPr>
      </w:pPr>
      <w:r w:rsidRPr="002E5456">
        <w:t>Разведывательные службы государств;</w:t>
      </w:r>
    </w:p>
    <w:p w:rsidR="00FA4173" w:rsidRPr="002E5456" w:rsidRDefault="00FA4173" w:rsidP="00FA4173">
      <w:pPr>
        <w:pStyle w:val="a4"/>
        <w:numPr>
          <w:ilvl w:val="2"/>
          <w:numId w:val="11"/>
        </w:numPr>
      </w:pPr>
      <w:r w:rsidRPr="002E5456">
        <w:t>Криминальные структуры;</w:t>
      </w:r>
    </w:p>
    <w:p w:rsidR="00FA4173" w:rsidRPr="002E5456" w:rsidRDefault="00FA4173" w:rsidP="00FA4173">
      <w:pPr>
        <w:pStyle w:val="a4"/>
        <w:numPr>
          <w:ilvl w:val="2"/>
          <w:numId w:val="11"/>
        </w:numPr>
      </w:pPr>
      <w:r w:rsidRPr="002E5456">
        <w:t>Конкуренты (конкурирующие организации);</w:t>
      </w:r>
    </w:p>
    <w:p w:rsidR="00FA4173" w:rsidRPr="002E5456" w:rsidRDefault="00FA4173" w:rsidP="00FA4173">
      <w:pPr>
        <w:pStyle w:val="a4"/>
        <w:numPr>
          <w:ilvl w:val="2"/>
          <w:numId w:val="11"/>
        </w:numPr>
      </w:pPr>
      <w:r w:rsidRPr="002E5456">
        <w:t>Недобросовестные партнеры;</w:t>
      </w:r>
    </w:p>
    <w:p w:rsidR="00FA4173" w:rsidRPr="002E5456" w:rsidRDefault="00FA4173" w:rsidP="00FA4173">
      <w:pPr>
        <w:pStyle w:val="a4"/>
        <w:numPr>
          <w:ilvl w:val="2"/>
          <w:numId w:val="11"/>
        </w:numPr>
      </w:pPr>
      <w:r w:rsidRPr="002E5456">
        <w:t>Внешние субъекты (физические лица).</w:t>
      </w:r>
    </w:p>
    <w:p w:rsidR="00FA4173" w:rsidRPr="002E5456" w:rsidRDefault="00FA4173" w:rsidP="00FA4173">
      <w:pPr>
        <w:rPr>
          <w:szCs w:val="24"/>
        </w:rPr>
      </w:pPr>
      <w:r w:rsidRPr="002E5456">
        <w:rPr>
          <w:szCs w:val="24"/>
        </w:rPr>
        <w:t>Внешние нарушители имеют возможности:</w:t>
      </w:r>
    </w:p>
    <w:p w:rsidR="00FA4173" w:rsidRPr="002E5456" w:rsidRDefault="00FA4173" w:rsidP="00FA4173">
      <w:pPr>
        <w:pStyle w:val="a4"/>
        <w:numPr>
          <w:ilvl w:val="0"/>
          <w:numId w:val="12"/>
        </w:numPr>
        <w:ind w:left="1134" w:hanging="425"/>
      </w:pPr>
      <w:r w:rsidRPr="002E5456">
        <w:t>Воздействовать на защищаемую информацию по техническим каналам утечки информации;</w:t>
      </w:r>
    </w:p>
    <w:p w:rsidR="00FA4173" w:rsidRPr="002E5456" w:rsidRDefault="00FA4173" w:rsidP="00FA4173">
      <w:pPr>
        <w:pStyle w:val="a4"/>
        <w:numPr>
          <w:ilvl w:val="0"/>
          <w:numId w:val="12"/>
        </w:numPr>
        <w:ind w:left="1134" w:hanging="425"/>
      </w:pPr>
      <w:r w:rsidRPr="002E5456">
        <w:t>Осуществлять несанкционированный доступ к каналам связи, выходящим за пределы служебных помещений;</w:t>
      </w:r>
    </w:p>
    <w:p w:rsidR="00FA4173" w:rsidRPr="002E5456" w:rsidRDefault="00FA4173" w:rsidP="00FA4173">
      <w:pPr>
        <w:pStyle w:val="a4"/>
        <w:numPr>
          <w:ilvl w:val="0"/>
          <w:numId w:val="12"/>
        </w:numPr>
        <w:ind w:left="1134" w:hanging="425"/>
      </w:pPr>
      <w:r w:rsidRPr="002E5456">
        <w:t>Осуществлять несанкционированный доступ через автоматизированные рабочие места, подключенные к сетям связи общего пользования и сетям международного информационного обмена;</w:t>
      </w:r>
    </w:p>
    <w:p w:rsidR="00FA4173" w:rsidRPr="002E5456" w:rsidRDefault="00FA4173" w:rsidP="00FA4173">
      <w:pPr>
        <w:pStyle w:val="a4"/>
        <w:numPr>
          <w:ilvl w:val="0"/>
          <w:numId w:val="12"/>
        </w:numPr>
        <w:ind w:left="1134" w:hanging="425"/>
      </w:pPr>
      <w:r w:rsidRPr="002E5456">
        <w:t>Осуществлять несанкционированный доступ к информации с использованием специальных программных воздействий посредством программных вирусов, вредоносных программ, алгоритмических или программных закладок;</w:t>
      </w:r>
    </w:p>
    <w:p w:rsidR="00FA4173" w:rsidRPr="002E5456" w:rsidRDefault="00FA4173" w:rsidP="00FA4173">
      <w:pPr>
        <w:pStyle w:val="a4"/>
        <w:numPr>
          <w:ilvl w:val="0"/>
          <w:numId w:val="12"/>
        </w:numPr>
        <w:ind w:left="1134" w:hanging="425"/>
      </w:pPr>
      <w:r w:rsidRPr="002E5456">
        <w:t xml:space="preserve">Осуществлять несанкционированный доступ через элементы информационной инфраструктуры ИСПДн, которые в процессе своего жизненного цикла (модернизации, сопровождения, ремонта, утилизации) оказываются за пределами контролируемой зоны; </w:t>
      </w:r>
    </w:p>
    <w:p w:rsidR="00FA4173" w:rsidRPr="002E5456" w:rsidRDefault="00FA4173" w:rsidP="00FA4173">
      <w:pPr>
        <w:pStyle w:val="a4"/>
        <w:numPr>
          <w:ilvl w:val="0"/>
          <w:numId w:val="12"/>
        </w:numPr>
        <w:ind w:left="1134" w:hanging="425"/>
      </w:pPr>
      <w:r w:rsidRPr="002E5456">
        <w:t>Осуществлять несанкционированный доступ через информационные системы взаимодействующих ведомств, организаций и учреждений при их подключении к ИСПДн.</w:t>
      </w:r>
    </w:p>
    <w:p w:rsidR="00FA4173" w:rsidRPr="002E5456" w:rsidRDefault="00FA4173" w:rsidP="00FA4173">
      <w:pPr>
        <w:rPr>
          <w:szCs w:val="24"/>
        </w:rPr>
      </w:pPr>
      <w:r w:rsidRPr="002E5456">
        <w:rPr>
          <w:szCs w:val="24"/>
        </w:rPr>
        <w:lastRenderedPageBreak/>
        <w:t xml:space="preserve">Исходя из особенностей функционирования ИСПДн </w:t>
      </w:r>
      <w:r w:rsidR="003268E2">
        <w:rPr>
          <w:szCs w:val="24"/>
        </w:rPr>
        <w:t>Администрации</w:t>
      </w:r>
      <w:r w:rsidRPr="002E5456">
        <w:rPr>
          <w:szCs w:val="24"/>
        </w:rPr>
        <w:t>, объема и критичности сведений, обрабатываемых в ней, список потенциальных нарушителей был сокращен до следующего:</w:t>
      </w:r>
    </w:p>
    <w:p w:rsidR="00FA4173" w:rsidRPr="002E5456" w:rsidRDefault="00FA4173" w:rsidP="00FA4173">
      <w:pPr>
        <w:pStyle w:val="a4"/>
        <w:numPr>
          <w:ilvl w:val="0"/>
          <w:numId w:val="13"/>
        </w:numPr>
        <w:ind w:left="1276"/>
      </w:pPr>
      <w:r w:rsidRPr="002E5456">
        <w:t>Криминальные структуры;</w:t>
      </w:r>
    </w:p>
    <w:p w:rsidR="00FA4173" w:rsidRPr="002E5456" w:rsidRDefault="00FA4173" w:rsidP="00FA4173">
      <w:pPr>
        <w:pStyle w:val="a4"/>
        <w:numPr>
          <w:ilvl w:val="0"/>
          <w:numId w:val="13"/>
        </w:numPr>
        <w:ind w:left="1276"/>
      </w:pPr>
      <w:r w:rsidRPr="002E5456">
        <w:t>Внешние субъекты (физические лица).</w:t>
      </w:r>
    </w:p>
    <w:p w:rsidR="00FA4173" w:rsidRPr="002E5456" w:rsidRDefault="00FA4173" w:rsidP="00FA4173">
      <w:pPr>
        <w:rPr>
          <w:szCs w:val="24"/>
        </w:rPr>
      </w:pPr>
      <w:r w:rsidRPr="002E5456">
        <w:rPr>
          <w:szCs w:val="24"/>
        </w:rPr>
        <w:t>Предполагается, что выявленные внешние нарушители не могут получать доступ к защищаемой информации и воздействовать на нее по техническим каналам утечки, так как объем информации, хранимой и обрабатываемой в ИСПДн, является недостаточным для возможной мотивации внешних нарушителей к осуществлению указанных действий.</w:t>
      </w:r>
    </w:p>
    <w:p w:rsidR="00FA4173" w:rsidRPr="002E5456" w:rsidRDefault="00FA4173" w:rsidP="00FA4173">
      <w:pPr>
        <w:rPr>
          <w:szCs w:val="24"/>
        </w:rPr>
      </w:pPr>
      <w:r w:rsidRPr="002E5456">
        <w:rPr>
          <w:szCs w:val="24"/>
        </w:rPr>
        <w:t>Таким образом, выявленные внешние нарушители могут воздействовать на защищаемую информацию всеми перечисленными выше способами, за исключением действий, направленных на утечку и искажение конфиденциальной информации по техническим каналам.</w:t>
      </w:r>
    </w:p>
    <w:p w:rsidR="00FA4173" w:rsidRPr="002E5456" w:rsidRDefault="00FA4173" w:rsidP="00FA4173">
      <w:pPr>
        <w:pStyle w:val="31"/>
        <w:numPr>
          <w:ilvl w:val="2"/>
          <w:numId w:val="3"/>
        </w:numPr>
      </w:pPr>
      <w:bookmarkStart w:id="21" w:name="_Toc283712763"/>
      <w:bookmarkStart w:id="22" w:name="_Toc270065408"/>
      <w:bookmarkStart w:id="23" w:name="_Toc246226121"/>
      <w:bookmarkStart w:id="24" w:name="_Toc490052269"/>
      <w:r w:rsidRPr="002E5456">
        <w:t>Внутренний нарушитель</w:t>
      </w:r>
      <w:bookmarkEnd w:id="21"/>
      <w:bookmarkEnd w:id="22"/>
      <w:bookmarkEnd w:id="23"/>
      <w:bookmarkEnd w:id="24"/>
    </w:p>
    <w:p w:rsidR="00FA4173" w:rsidRPr="002E5456" w:rsidRDefault="00FA4173" w:rsidP="00FA4173">
      <w:pPr>
        <w:ind w:firstLine="720"/>
      </w:pPr>
      <w:r w:rsidRPr="002E5456">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несанкционированных действий. </w:t>
      </w:r>
    </w:p>
    <w:p w:rsidR="00FA4173" w:rsidRPr="002E5456" w:rsidRDefault="00FA4173" w:rsidP="00FA4173">
      <w:pPr>
        <w:ind w:firstLine="720"/>
      </w:pPr>
      <w:r w:rsidRPr="002E5456">
        <w:t xml:space="preserve">Исходя из особенностей функционирования ИСПДн, допущенные к ней физические лица, имеют разные полномочия на доступ к информационным, программным, аппаратным и другим ресурсам ИСПДн в соответствии с принятой политикой информационной безопасности (правилами). К внутренним нарушителям могут относиться: </w:t>
      </w:r>
    </w:p>
    <w:p w:rsidR="00FA4173" w:rsidRPr="002E5456" w:rsidRDefault="00FA4173" w:rsidP="00FA4173">
      <w:pPr>
        <w:pStyle w:val="a4"/>
        <w:numPr>
          <w:ilvl w:val="0"/>
          <w:numId w:val="14"/>
        </w:numPr>
      </w:pPr>
      <w:r w:rsidRPr="002E5456">
        <w:t>администраторы ИСПДн (категория I);</w:t>
      </w:r>
    </w:p>
    <w:p w:rsidR="00FA4173" w:rsidRPr="002E5456" w:rsidRDefault="00FA4173" w:rsidP="00FA4173">
      <w:pPr>
        <w:pStyle w:val="a4"/>
        <w:numPr>
          <w:ilvl w:val="0"/>
          <w:numId w:val="14"/>
        </w:numPr>
      </w:pPr>
      <w:r w:rsidRPr="002E5456">
        <w:t xml:space="preserve">пользователи ИСПДн (категория II); </w:t>
      </w:r>
    </w:p>
    <w:p w:rsidR="00FA4173" w:rsidRPr="002E5456" w:rsidRDefault="00FA4173" w:rsidP="00FA4173">
      <w:pPr>
        <w:pStyle w:val="a4"/>
        <w:numPr>
          <w:ilvl w:val="0"/>
          <w:numId w:val="14"/>
        </w:numPr>
      </w:pPr>
      <w:r w:rsidRPr="002E5456">
        <w:t xml:space="preserve">сотрудники, имеющие санкционированный доступ в служебных целях в помещения, в которых размещаются ресурсы ИСПДн, но не имеющие права доступа к ресурсам (категория III); </w:t>
      </w:r>
    </w:p>
    <w:p w:rsidR="00FA4173" w:rsidRPr="002E5456" w:rsidRDefault="00FA4173" w:rsidP="00FA4173">
      <w:pPr>
        <w:pStyle w:val="a4"/>
        <w:numPr>
          <w:ilvl w:val="0"/>
          <w:numId w:val="14"/>
        </w:numPr>
      </w:pPr>
      <w:r w:rsidRPr="002E5456">
        <w:t xml:space="preserve">обслуживающий персонал (охрана, работники инженерно-технических служб и т.д.) (категория IV); </w:t>
      </w:r>
    </w:p>
    <w:p w:rsidR="00FA4173" w:rsidRPr="002E5456" w:rsidRDefault="00FA4173" w:rsidP="00FA4173">
      <w:pPr>
        <w:pStyle w:val="a4"/>
        <w:numPr>
          <w:ilvl w:val="0"/>
          <w:numId w:val="14"/>
        </w:numPr>
      </w:pPr>
      <w:r w:rsidRPr="002E5456">
        <w:t xml:space="preserve">уполномоченный персонал разработчиков ИСПДн, который на договорной основе имеет право на техническое обслуживание и модификацию компонентов ИСПДн (категория V). </w:t>
      </w:r>
    </w:p>
    <w:p w:rsidR="00FA4173" w:rsidRPr="002E5456" w:rsidRDefault="00FA4173" w:rsidP="00FA4173">
      <w:pPr>
        <w:ind w:firstLine="720"/>
      </w:pPr>
      <w:r w:rsidRPr="002E5456">
        <w:t xml:space="preserve">На лиц I категории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Администраторы потенциально могут реализовывать угрозы ИБ, используя возможности по непосредственному доступу к </w:t>
      </w:r>
      <w:r w:rsidRPr="002E5456">
        <w:lastRenderedPageBreak/>
        <w:t>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
    <w:p w:rsidR="00FA4173" w:rsidRPr="002E5456" w:rsidRDefault="00FA4173" w:rsidP="00FA4173">
      <w:pPr>
        <w:ind w:firstLine="720"/>
      </w:pPr>
      <w:r w:rsidRPr="002E5456">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 Предполагается, что они могли бы использовать стандартное оборудование либо для идентификации уязвимостей, либо для реализации угроз ИБ. Данное оборудование может быть</w:t>
      </w:r>
      <w:r w:rsidR="002973A9">
        <w:t>,</w:t>
      </w:r>
      <w:r w:rsidRPr="002E5456">
        <w:t xml:space="preserve"> как частью штатных средств, так и может относиться к легко получаемому (например, программное обеспечение, полученное из общедоступных внешних источников). </w:t>
      </w:r>
    </w:p>
    <w:p w:rsidR="00FA4173" w:rsidRPr="002E5456" w:rsidRDefault="00FA4173" w:rsidP="00FA4173">
      <w:pPr>
        <w:ind w:firstLine="720"/>
      </w:pPr>
      <w:r w:rsidRPr="002E5456">
        <w:t xml:space="preserve">Кроме того, предполагается, что эти лица могли бы располагать специализированным оборудованием. </w:t>
      </w:r>
    </w:p>
    <w:p w:rsidR="00FA4173" w:rsidRPr="002E5456" w:rsidRDefault="00FA4173" w:rsidP="00FA4173">
      <w:pPr>
        <w:ind w:firstLine="720"/>
      </w:pPr>
      <w:r w:rsidRPr="002E5456">
        <w:t xml:space="preserve">На лиц </w:t>
      </w:r>
      <w:r w:rsidRPr="002E5456">
        <w:rPr>
          <w:lang w:val="en-US"/>
        </w:rPr>
        <w:t>II</w:t>
      </w:r>
      <w:r w:rsidRPr="002E5456">
        <w:t xml:space="preserve"> категории возложены задачи по использованию программно-аппаратных средств и баз данных ИСПДн. Пользователи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полномочиями.</w:t>
      </w:r>
    </w:p>
    <w:p w:rsidR="00FA4173" w:rsidRPr="002E5456" w:rsidRDefault="00FA4173" w:rsidP="00FA4173">
      <w:pPr>
        <w:ind w:firstLine="720"/>
      </w:pPr>
      <w:r w:rsidRPr="002E5456">
        <w:t xml:space="preserve">К лицам категорий I и II ввиду их исключительной роли в ИСПДн должен применяться комплекс особых организационных мер по их подбору, принятию на работу, назначению на должность и контролю выполнения функциональных обязанностей. </w:t>
      </w:r>
    </w:p>
    <w:p w:rsidR="00FA4173" w:rsidRPr="002E5456" w:rsidRDefault="00FA4173" w:rsidP="00FA4173">
      <w:pPr>
        <w:ind w:firstLine="720"/>
      </w:pPr>
      <w:r w:rsidRPr="002E5456">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FA4173" w:rsidRPr="002E5456" w:rsidRDefault="00FA4173" w:rsidP="00FA4173">
      <w:pPr>
        <w:ind w:firstLine="720"/>
      </w:pPr>
      <w:r w:rsidRPr="002E5456">
        <w:t xml:space="preserve">Предполагается, что лица категорий III-V относятся к вероятным нарушителям. </w:t>
      </w:r>
    </w:p>
    <w:p w:rsidR="00FA4173" w:rsidRPr="002E5456" w:rsidRDefault="00FA4173" w:rsidP="00FA4173">
      <w:pPr>
        <w:rPr>
          <w:b/>
          <w:szCs w:val="24"/>
        </w:rPr>
      </w:pPr>
      <w:r w:rsidRPr="002E5456">
        <w:t>Предполагается, что возможность сговора внутренних нарушителей маловероятна ввиду принятых организационных и контролирующих мер.</w:t>
      </w:r>
    </w:p>
    <w:p w:rsidR="00FA4173" w:rsidRPr="002E5456" w:rsidRDefault="00FA4173" w:rsidP="00B461ED">
      <w:pPr>
        <w:pStyle w:val="2"/>
      </w:pPr>
      <w:bookmarkStart w:id="25" w:name="_Toc283712764"/>
      <w:bookmarkStart w:id="26" w:name="_Toc270065409"/>
      <w:bookmarkStart w:id="27" w:name="_Toc246226122"/>
      <w:bookmarkStart w:id="28" w:name="_Toc245702252"/>
      <w:bookmarkStart w:id="29" w:name="_Toc227229593"/>
      <w:bookmarkStart w:id="30" w:name="_Toc227227727"/>
      <w:bookmarkStart w:id="31" w:name="_Toc490052270"/>
      <w:r w:rsidRPr="002E5456">
        <w:t>Предположения об имеющейся у нарушителя информации об объектах реализации угроз</w:t>
      </w:r>
      <w:bookmarkEnd w:id="25"/>
      <w:bookmarkEnd w:id="26"/>
      <w:bookmarkEnd w:id="27"/>
      <w:bookmarkEnd w:id="28"/>
      <w:bookmarkEnd w:id="29"/>
      <w:bookmarkEnd w:id="30"/>
      <w:bookmarkEnd w:id="31"/>
    </w:p>
    <w:p w:rsidR="00FA4173" w:rsidRPr="002E5456" w:rsidRDefault="00FA4173" w:rsidP="00FA4173">
      <w:pPr>
        <w:keepNext/>
        <w:rPr>
          <w:szCs w:val="24"/>
        </w:rPr>
      </w:pPr>
      <w:r w:rsidRPr="002E5456">
        <w:rPr>
          <w:szCs w:val="24"/>
        </w:rPr>
        <w:t>В качестве основных уровней знаний нарушителей об ИСПДн можно выделить следующие:</w:t>
      </w:r>
    </w:p>
    <w:p w:rsidR="00FA4173" w:rsidRPr="002E5456" w:rsidRDefault="00FA4173" w:rsidP="00FA4173">
      <w:pPr>
        <w:pStyle w:val="a4"/>
        <w:numPr>
          <w:ilvl w:val="0"/>
          <w:numId w:val="15"/>
        </w:numPr>
      </w:pPr>
      <w:r w:rsidRPr="002E5456">
        <w:t>Общая информация – информация о назначениях и общих характеристиках ИСПДн;</w:t>
      </w:r>
    </w:p>
    <w:p w:rsidR="00FA4173" w:rsidRPr="002E5456" w:rsidRDefault="00FA4173" w:rsidP="00FA4173">
      <w:pPr>
        <w:pStyle w:val="a4"/>
        <w:numPr>
          <w:ilvl w:val="0"/>
          <w:numId w:val="15"/>
        </w:numPr>
      </w:pPr>
      <w:r w:rsidRPr="002E5456">
        <w:t>Эксплуатационная информация – информация, полученная из эксплуатационной документации;</w:t>
      </w:r>
    </w:p>
    <w:p w:rsidR="00FA4173" w:rsidRPr="002E5456" w:rsidRDefault="00FA4173" w:rsidP="00FA4173">
      <w:pPr>
        <w:pStyle w:val="a4"/>
        <w:numPr>
          <w:ilvl w:val="0"/>
          <w:numId w:val="15"/>
        </w:numPr>
      </w:pPr>
      <w:r w:rsidRPr="002E5456">
        <w:t>Чувствительная информация – информация, дополняющая эксплуатационную информацию об ИСПДн (например, сведения из проектной документации ИСПДн).</w:t>
      </w:r>
    </w:p>
    <w:p w:rsidR="00FA4173" w:rsidRPr="002E5456" w:rsidRDefault="00FA4173" w:rsidP="00FA4173">
      <w:pPr>
        <w:rPr>
          <w:szCs w:val="24"/>
        </w:rPr>
      </w:pPr>
      <w:r w:rsidRPr="002E5456">
        <w:rPr>
          <w:szCs w:val="24"/>
        </w:rPr>
        <w:lastRenderedPageBreak/>
        <w:t>В частности, нарушитель может иметь:</w:t>
      </w:r>
    </w:p>
    <w:p w:rsidR="00FA4173" w:rsidRPr="002E5456" w:rsidRDefault="00FA4173" w:rsidP="00FA4173">
      <w:pPr>
        <w:pStyle w:val="a4"/>
        <w:numPr>
          <w:ilvl w:val="0"/>
          <w:numId w:val="16"/>
        </w:numPr>
      </w:pPr>
      <w:r w:rsidRPr="002E5456">
        <w:t>Данные об организации работы, структуре и используемых технических, программных и программно-технических средствах ИСПДн;</w:t>
      </w:r>
    </w:p>
    <w:p w:rsidR="00FA4173" w:rsidRPr="002E5456" w:rsidRDefault="00FA4173" w:rsidP="00FA4173">
      <w:pPr>
        <w:pStyle w:val="a4"/>
        <w:numPr>
          <w:ilvl w:val="0"/>
          <w:numId w:val="16"/>
        </w:numPr>
      </w:pPr>
      <w:r w:rsidRPr="002E5456">
        <w:t>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FA4173" w:rsidRPr="002E5456" w:rsidRDefault="00FA4173" w:rsidP="00FA4173">
      <w:pPr>
        <w:pStyle w:val="a4"/>
        <w:numPr>
          <w:ilvl w:val="0"/>
          <w:numId w:val="16"/>
        </w:numPr>
      </w:pPr>
      <w:r w:rsidRPr="002E5456">
        <w:t>Данные об уязвимостях, включая данные о недокументированных (</w:t>
      </w:r>
      <w:proofErr w:type="spellStart"/>
      <w:r w:rsidRPr="002E5456">
        <w:t>недекларированных</w:t>
      </w:r>
      <w:proofErr w:type="spellEnd"/>
      <w:r w:rsidRPr="002E5456">
        <w:t>) возможностях технических, программных и программно-технических средств ИСПДн;</w:t>
      </w:r>
    </w:p>
    <w:p w:rsidR="00FA4173" w:rsidRPr="002E5456" w:rsidRDefault="00FA4173" w:rsidP="00FA4173">
      <w:pPr>
        <w:pStyle w:val="a4"/>
        <w:numPr>
          <w:ilvl w:val="0"/>
          <w:numId w:val="16"/>
        </w:numPr>
      </w:pPr>
      <w:r w:rsidRPr="002E5456">
        <w:t>Данные о реализованных в СЗИ принципах и алгоритмах;</w:t>
      </w:r>
    </w:p>
    <w:p w:rsidR="00FA4173" w:rsidRPr="002E5456" w:rsidRDefault="00FA4173" w:rsidP="00FA4173">
      <w:pPr>
        <w:pStyle w:val="a4"/>
        <w:numPr>
          <w:ilvl w:val="0"/>
          <w:numId w:val="16"/>
        </w:numPr>
      </w:pPr>
      <w:r w:rsidRPr="002E5456">
        <w:t>Сведения о возможных каналах реализации угроз;</w:t>
      </w:r>
    </w:p>
    <w:p w:rsidR="00FA4173" w:rsidRPr="002E5456" w:rsidRDefault="00FA4173" w:rsidP="008D4AA2">
      <w:pPr>
        <w:pStyle w:val="a4"/>
        <w:numPr>
          <w:ilvl w:val="0"/>
          <w:numId w:val="16"/>
        </w:numPr>
        <w:spacing w:after="0"/>
      </w:pPr>
      <w:r w:rsidRPr="002E5456">
        <w:t>Информацию о способах реализации угроз.</w:t>
      </w:r>
    </w:p>
    <w:p w:rsidR="008D4AA2" w:rsidRDefault="00FA4173" w:rsidP="008D4AA2">
      <w:pPr>
        <w:spacing w:after="0"/>
        <w:rPr>
          <w:szCs w:val="24"/>
        </w:rPr>
      </w:pPr>
      <w:r w:rsidRPr="002E5456">
        <w:rPr>
          <w:szCs w:val="24"/>
        </w:rPr>
        <w:t xml:space="preserve">Степень информированности нарушителя зависит от многих факторов, включая реализованные в </w:t>
      </w:r>
      <w:r w:rsidR="003268E2">
        <w:rPr>
          <w:szCs w:val="24"/>
        </w:rPr>
        <w:t>Администрации</w:t>
      </w:r>
      <w:r w:rsidRPr="002E5456">
        <w:rPr>
          <w:szCs w:val="24"/>
        </w:rPr>
        <w:t xml:space="preserve"> конкретные организационные </w:t>
      </w:r>
      <w:r w:rsidR="008D4AA2">
        <w:rPr>
          <w:szCs w:val="24"/>
        </w:rPr>
        <w:t>меры и компетенцию нарушителей.</w:t>
      </w:r>
    </w:p>
    <w:p w:rsidR="00FA4173" w:rsidRPr="002E5456" w:rsidRDefault="00FA4173" w:rsidP="008D4AA2">
      <w:pPr>
        <w:spacing w:after="0"/>
        <w:rPr>
          <w:szCs w:val="24"/>
        </w:rPr>
      </w:pPr>
      <w:r w:rsidRPr="002E5456">
        <w:rPr>
          <w:szCs w:val="24"/>
        </w:rPr>
        <w:t xml:space="preserve">В связи с </w:t>
      </w:r>
      <w:proofErr w:type="gramStart"/>
      <w:r w:rsidRPr="002E5456">
        <w:rPr>
          <w:szCs w:val="24"/>
        </w:rPr>
        <w:t>изложенным</w:t>
      </w:r>
      <w:proofErr w:type="gramEnd"/>
      <w:r w:rsidRPr="002E5456">
        <w:rPr>
          <w:szCs w:val="24"/>
        </w:rPr>
        <w:t xml:space="preserve">, предполагается, что вероятные нарушители обладают всей информацией, необходимой для подготовки и реализации угроз. </w:t>
      </w:r>
    </w:p>
    <w:p w:rsidR="00FA4173" w:rsidRPr="002E5456" w:rsidRDefault="00FA4173" w:rsidP="00B461ED">
      <w:pPr>
        <w:pStyle w:val="2"/>
      </w:pPr>
      <w:bookmarkStart w:id="32" w:name="_Toc283712765"/>
      <w:bookmarkStart w:id="33" w:name="_Toc270065410"/>
      <w:bookmarkStart w:id="34" w:name="_Toc246226123"/>
      <w:bookmarkStart w:id="35" w:name="_Toc245702253"/>
      <w:bookmarkStart w:id="36" w:name="_Toc227229594"/>
      <w:bookmarkStart w:id="37" w:name="_Toc227227728"/>
      <w:bookmarkStart w:id="38" w:name="_Toc490052271"/>
      <w:r w:rsidRPr="002E5456">
        <w:t>Предположения об имеющихся у нарушителя средствах реализации угроз</w:t>
      </w:r>
      <w:bookmarkEnd w:id="32"/>
      <w:bookmarkEnd w:id="33"/>
      <w:bookmarkEnd w:id="34"/>
      <w:bookmarkEnd w:id="35"/>
      <w:bookmarkEnd w:id="36"/>
      <w:bookmarkEnd w:id="37"/>
      <w:bookmarkEnd w:id="38"/>
    </w:p>
    <w:p w:rsidR="00FA4173" w:rsidRPr="002E5456" w:rsidRDefault="00FA4173" w:rsidP="008D4AA2">
      <w:pPr>
        <w:spacing w:after="0"/>
        <w:rPr>
          <w:szCs w:val="24"/>
        </w:rPr>
      </w:pPr>
      <w:r w:rsidRPr="002E5456">
        <w:rPr>
          <w:szCs w:val="24"/>
        </w:rPr>
        <w:t xml:space="preserve">Предполагается, что нарушитель </w:t>
      </w:r>
      <w:r w:rsidRPr="002E5456">
        <w:rPr>
          <w:b/>
          <w:szCs w:val="24"/>
        </w:rPr>
        <w:t>имеет</w:t>
      </w:r>
      <w:r w:rsidRPr="002E5456">
        <w:rPr>
          <w:szCs w:val="24"/>
        </w:rPr>
        <w:t>:</w:t>
      </w:r>
    </w:p>
    <w:p w:rsidR="00FA4173" w:rsidRPr="002E5456" w:rsidRDefault="00FA4173" w:rsidP="008D4AA2">
      <w:pPr>
        <w:pStyle w:val="a4"/>
        <w:numPr>
          <w:ilvl w:val="0"/>
          <w:numId w:val="17"/>
        </w:numPr>
        <w:spacing w:after="0"/>
      </w:pPr>
      <w:r w:rsidRPr="002E5456">
        <w:t>Аппаратные компоненты ИСПДн и СЗИ;</w:t>
      </w:r>
    </w:p>
    <w:p w:rsidR="00FA4173" w:rsidRPr="002E5456" w:rsidRDefault="00FA4173" w:rsidP="008D4AA2">
      <w:pPr>
        <w:pStyle w:val="a4"/>
        <w:numPr>
          <w:ilvl w:val="0"/>
          <w:numId w:val="17"/>
        </w:numPr>
        <w:spacing w:after="0"/>
      </w:pPr>
      <w:r w:rsidRPr="002E5456">
        <w:t>Доступные в свободной продаже технические средства и программное обеспечение;</w:t>
      </w:r>
    </w:p>
    <w:p w:rsidR="00FA4173" w:rsidRPr="002E5456" w:rsidRDefault="00FA4173" w:rsidP="008D4AA2">
      <w:pPr>
        <w:pStyle w:val="a4"/>
        <w:numPr>
          <w:ilvl w:val="0"/>
          <w:numId w:val="17"/>
        </w:numPr>
        <w:spacing w:after="0"/>
      </w:pPr>
      <w:r w:rsidRPr="002E5456">
        <w:t>Специально разработанные технические средства и программное обеспечение.</w:t>
      </w:r>
    </w:p>
    <w:p w:rsidR="00FA4173" w:rsidRPr="002E5456" w:rsidRDefault="00FA4173" w:rsidP="008D4AA2">
      <w:pPr>
        <w:pStyle w:val="a4"/>
        <w:numPr>
          <w:ilvl w:val="0"/>
          <w:numId w:val="17"/>
        </w:numPr>
        <w:spacing w:after="0"/>
      </w:pPr>
      <w:r w:rsidRPr="002E5456">
        <w:t>Внутренний нарушитель может использовать штатные средства.</w:t>
      </w:r>
    </w:p>
    <w:p w:rsidR="00FA4173" w:rsidRPr="002E5456" w:rsidRDefault="00FA4173" w:rsidP="008D4AA2">
      <w:pPr>
        <w:spacing w:after="0"/>
        <w:rPr>
          <w:szCs w:val="24"/>
        </w:rPr>
      </w:pPr>
      <w:r w:rsidRPr="002E5456">
        <w:rPr>
          <w:szCs w:val="24"/>
        </w:rPr>
        <w:t xml:space="preserve">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в </w:t>
      </w:r>
      <w:r w:rsidR="003268E2">
        <w:rPr>
          <w:szCs w:val="24"/>
        </w:rPr>
        <w:t>Администрации</w:t>
      </w:r>
      <w:r w:rsidRPr="002E5456">
        <w:rPr>
          <w:szCs w:val="24"/>
        </w:rPr>
        <w:t xml:space="preserve"> конкретные организационные меры,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FA4173" w:rsidRPr="002E5456" w:rsidRDefault="00FA4173" w:rsidP="008D4AA2">
      <w:pPr>
        <w:spacing w:after="0"/>
        <w:rPr>
          <w:szCs w:val="24"/>
        </w:rPr>
      </w:pPr>
      <w:r w:rsidRPr="002E5456">
        <w:rPr>
          <w:szCs w:val="24"/>
        </w:rPr>
        <w:t xml:space="preserve">Так как специальные средства, используемые для реализации угроз утечки информации по техническим каналам, отсутствуют в свободной продаже, предполагается, что потенциальные нарушители </w:t>
      </w:r>
      <w:r w:rsidRPr="002E5456">
        <w:rPr>
          <w:b/>
          <w:szCs w:val="24"/>
        </w:rPr>
        <w:t>не имеют</w:t>
      </w:r>
      <w:r w:rsidRPr="002E5456">
        <w:rPr>
          <w:szCs w:val="24"/>
        </w:rPr>
        <w:t>:</w:t>
      </w:r>
    </w:p>
    <w:p w:rsidR="00FA4173" w:rsidRPr="002E5456" w:rsidRDefault="00FA4173" w:rsidP="00FA4173">
      <w:pPr>
        <w:pStyle w:val="a4"/>
        <w:numPr>
          <w:ilvl w:val="0"/>
          <w:numId w:val="18"/>
        </w:numPr>
      </w:pPr>
      <w:r w:rsidRPr="002E5456">
        <w:t>Средств воздействия через сигнальные цепи (информационные и управляющие интерфейсы СВТ) на ИСПДн;</w:t>
      </w:r>
    </w:p>
    <w:p w:rsidR="00FA4173" w:rsidRPr="002E5456" w:rsidRDefault="00FA4173" w:rsidP="00FA4173">
      <w:pPr>
        <w:pStyle w:val="a4"/>
        <w:numPr>
          <w:ilvl w:val="0"/>
          <w:numId w:val="18"/>
        </w:numPr>
      </w:pPr>
      <w:r w:rsidRPr="002E5456">
        <w:t>Средств воздействия на источники питания и через цепи питания;</w:t>
      </w:r>
    </w:p>
    <w:p w:rsidR="00FA4173" w:rsidRPr="002E5456" w:rsidRDefault="00FA4173" w:rsidP="00FA4173">
      <w:pPr>
        <w:pStyle w:val="a4"/>
        <w:numPr>
          <w:ilvl w:val="0"/>
          <w:numId w:val="18"/>
        </w:numPr>
      </w:pPr>
      <w:r w:rsidRPr="002E5456">
        <w:t>Средств воздействия через цепи заземления;</w:t>
      </w:r>
    </w:p>
    <w:p w:rsidR="00FA4173" w:rsidRPr="002E5456" w:rsidRDefault="00FA4173" w:rsidP="00FA4173">
      <w:pPr>
        <w:pStyle w:val="a4"/>
        <w:numPr>
          <w:ilvl w:val="0"/>
          <w:numId w:val="18"/>
        </w:numPr>
      </w:pPr>
      <w:r w:rsidRPr="002E5456">
        <w:t>Средств активного воздействия на технические средства (средств облучения).</w:t>
      </w:r>
    </w:p>
    <w:p w:rsidR="00FA4173" w:rsidRPr="002E5456" w:rsidRDefault="00FA4173" w:rsidP="00FA4173">
      <w:pPr>
        <w:rPr>
          <w:szCs w:val="24"/>
        </w:rPr>
      </w:pPr>
      <w:r w:rsidRPr="002E5456">
        <w:rPr>
          <w:szCs w:val="24"/>
        </w:rPr>
        <w:t>Предполагается, что нарушитель обладает совершенными средствами реализации угроз.</w:t>
      </w:r>
    </w:p>
    <w:p w:rsidR="00150942" w:rsidRPr="002E5456" w:rsidRDefault="00150942" w:rsidP="009E20A3">
      <w:pPr>
        <w:pStyle w:val="12"/>
        <w:numPr>
          <w:ilvl w:val="0"/>
          <w:numId w:val="3"/>
        </w:numPr>
        <w:spacing w:after="200"/>
        <w:rPr>
          <w:szCs w:val="24"/>
        </w:rPr>
      </w:pPr>
      <w:bookmarkStart w:id="39" w:name="_Toc490052272"/>
      <w:r w:rsidRPr="002E5456">
        <w:rPr>
          <w:szCs w:val="24"/>
        </w:rPr>
        <w:lastRenderedPageBreak/>
        <w:t>Угрозы</w:t>
      </w:r>
      <w:r w:rsidRPr="002E5456">
        <w:rPr>
          <w:caps w:val="0"/>
          <w:szCs w:val="24"/>
        </w:rPr>
        <w:t xml:space="preserve"> </w:t>
      </w:r>
      <w:r w:rsidRPr="002E5456">
        <w:rPr>
          <w:szCs w:val="24"/>
        </w:rPr>
        <w:t>информационной безопасности</w:t>
      </w:r>
      <w:bookmarkEnd w:id="39"/>
    </w:p>
    <w:p w:rsidR="00150942" w:rsidRPr="002E5456" w:rsidRDefault="00150942" w:rsidP="00B461ED">
      <w:pPr>
        <w:pStyle w:val="2"/>
      </w:pPr>
      <w:bookmarkStart w:id="40" w:name="_Toc490052273"/>
      <w:r w:rsidRPr="002E5456">
        <w:t>Угрозы от утечки по техническим каналам</w:t>
      </w:r>
      <w:bookmarkEnd w:id="40"/>
    </w:p>
    <w:p w:rsidR="000B4197" w:rsidRPr="002E5456" w:rsidRDefault="00150942" w:rsidP="009E20A3">
      <w:pPr>
        <w:pStyle w:val="31"/>
        <w:numPr>
          <w:ilvl w:val="2"/>
          <w:numId w:val="3"/>
        </w:numPr>
      </w:pPr>
      <w:bookmarkStart w:id="41" w:name="_Toc490052274"/>
      <w:r w:rsidRPr="002E5456">
        <w:t>Угроза утечки акустической (речевой) информации</w:t>
      </w:r>
      <w:bookmarkEnd w:id="41"/>
    </w:p>
    <w:p w:rsidR="000B4197" w:rsidRPr="002E5456" w:rsidRDefault="000B4197" w:rsidP="000B4197">
      <w:r w:rsidRPr="002E5456">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возможно при наличии функций голосового ввода ПДн в ИСПДн или функций воспроизведения ПДн акустическими средствами ИСПДн.</w:t>
      </w:r>
    </w:p>
    <w:p w:rsidR="00345AEB" w:rsidRPr="002E5456" w:rsidRDefault="00B90A37" w:rsidP="00B90A37">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w:t>
      </w:r>
      <w:r w:rsidR="00345AEB" w:rsidRPr="002E5456">
        <w:t xml:space="preserve">В ИСПДн </w:t>
      </w:r>
      <w:r w:rsidR="003268E2">
        <w:rPr>
          <w:szCs w:val="24"/>
        </w:rPr>
        <w:t>Администрации</w:t>
      </w:r>
      <w:r w:rsidR="00345AEB" w:rsidRPr="002E5456">
        <w:rPr>
          <w:szCs w:val="24"/>
        </w:rPr>
        <w:t xml:space="preserve"> </w:t>
      </w:r>
      <w:r w:rsidRPr="002E5456">
        <w:t xml:space="preserve">отсутствуют </w:t>
      </w:r>
      <w:r w:rsidR="00345AEB" w:rsidRPr="002E5456">
        <w:t>функции голосового ввода ПДн или функции воспроизведения ПДн акустическими средствами.</w:t>
      </w:r>
    </w:p>
    <w:p w:rsidR="00B90A37" w:rsidRPr="002E5456" w:rsidRDefault="00B90A37" w:rsidP="00B90A37">
      <w:r w:rsidRPr="002E5456">
        <w:t xml:space="preserve">Вероятность реализации угрозы – </w:t>
      </w:r>
      <w:r w:rsidRPr="002E5456">
        <w:rPr>
          <w:b/>
        </w:rPr>
        <w:t>маловероятна</w:t>
      </w:r>
      <w:r w:rsidRPr="002E5456">
        <w:t>.</w:t>
      </w:r>
    </w:p>
    <w:p w:rsidR="000B4197" w:rsidRPr="002E5456" w:rsidRDefault="00150942" w:rsidP="009E20A3">
      <w:pPr>
        <w:pStyle w:val="31"/>
        <w:numPr>
          <w:ilvl w:val="2"/>
          <w:numId w:val="3"/>
        </w:numPr>
      </w:pPr>
      <w:bookmarkStart w:id="42" w:name="_Toc490052275"/>
      <w:r w:rsidRPr="002E5456">
        <w:t xml:space="preserve">Угроза утечки </w:t>
      </w:r>
      <w:r w:rsidR="00B84756" w:rsidRPr="002E5456">
        <w:t>видовой</w:t>
      </w:r>
      <w:r w:rsidR="000B4197" w:rsidRPr="002E5456">
        <w:t xml:space="preserve"> информации</w:t>
      </w:r>
      <w:bookmarkEnd w:id="42"/>
    </w:p>
    <w:p w:rsidR="000B4197" w:rsidRPr="002E5456" w:rsidRDefault="000B4197" w:rsidP="000B4197">
      <w:r w:rsidRPr="002E5456">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w:t>
      </w:r>
      <w:r w:rsidRPr="002E5456">
        <w:softHyphen/>
        <w:t>щих в состав ИСПДн.</w:t>
      </w:r>
    </w:p>
    <w:p w:rsidR="00B90A37" w:rsidRPr="002E5456" w:rsidRDefault="00B90A37" w:rsidP="000B4197">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На окнах установлены жалюзи. Большая часть окон </w:t>
      </w:r>
      <w:r w:rsidRPr="002E5456">
        <w:t>выходит во двор контролируемой зоны, что практически исключает визуальный просмотр посторонними лицами информации на мониторе.</w:t>
      </w:r>
    </w:p>
    <w:p w:rsidR="00B90A37" w:rsidRPr="002E5456" w:rsidRDefault="00B90A37" w:rsidP="000B4197">
      <w:r w:rsidRPr="002E5456">
        <w:t xml:space="preserve">Вероятность реализации угрозы – </w:t>
      </w:r>
      <w:r w:rsidRPr="002E5456">
        <w:rPr>
          <w:b/>
        </w:rPr>
        <w:t>маловероятна</w:t>
      </w:r>
      <w:r w:rsidRPr="002E5456">
        <w:t>.</w:t>
      </w:r>
    </w:p>
    <w:p w:rsidR="000B4197" w:rsidRPr="002E5456" w:rsidRDefault="000B4197" w:rsidP="009E20A3">
      <w:pPr>
        <w:pStyle w:val="31"/>
        <w:numPr>
          <w:ilvl w:val="2"/>
          <w:numId w:val="3"/>
        </w:numPr>
      </w:pPr>
      <w:bookmarkStart w:id="43" w:name="_Toc490052276"/>
      <w:r w:rsidRPr="002E5456">
        <w:t>Угроза утечки информации по каналам ПЭМИН</w:t>
      </w:r>
      <w:bookmarkEnd w:id="43"/>
    </w:p>
    <w:p w:rsidR="00150942" w:rsidRPr="002E5456" w:rsidRDefault="000B4197" w:rsidP="000B4197">
      <w:r w:rsidRPr="002E5456">
        <w:t>Возникновение</w:t>
      </w:r>
      <w:r w:rsidR="00150942" w:rsidRPr="002E5456">
        <w:rPr>
          <w:b/>
        </w:rPr>
        <w:t> </w:t>
      </w:r>
      <w:r w:rsidRPr="002E5456">
        <w:rPr>
          <w:b/>
        </w:rPr>
        <w:t>у</w:t>
      </w:r>
      <w:r w:rsidRPr="002E5456">
        <w:t>грозы</w:t>
      </w:r>
      <w:r w:rsidR="00150942" w:rsidRPr="002E5456">
        <w:t xml:space="preserve"> </w:t>
      </w:r>
      <w:r w:rsidRPr="002E5456">
        <w:t xml:space="preserve">ПДн </w:t>
      </w:r>
      <w:r w:rsidR="00B84756" w:rsidRPr="002E5456">
        <w:t>по каналам ПЭМИН</w:t>
      </w:r>
      <w:r w:rsidRPr="002E5456">
        <w:t xml:space="preserve"> возможно </w:t>
      </w:r>
      <w:r w:rsidR="00150942" w:rsidRPr="002E5456">
        <w:t xml:space="preserve">за счет перехвата техническими средствами побочных (не связанных с прямым функциональным значением элементов </w:t>
      </w:r>
      <w:r w:rsidR="00B84756" w:rsidRPr="002E5456">
        <w:t>ИСПДн</w:t>
      </w:r>
      <w:r w:rsidR="00150942" w:rsidRPr="002E5456">
        <w:t xml:space="preserve">) информативных электромагнитных полей и электрических сигналов, возникающих при обработке </w:t>
      </w:r>
      <w:r w:rsidR="00B84756" w:rsidRPr="002E5456">
        <w:t>ПДн</w:t>
      </w:r>
      <w:r w:rsidR="00150942" w:rsidRPr="002E5456">
        <w:t xml:space="preserve"> техническими средствами </w:t>
      </w:r>
      <w:r w:rsidR="00B84756" w:rsidRPr="002E5456">
        <w:t>ИСПДн</w:t>
      </w:r>
      <w:r w:rsidR="00150942" w:rsidRPr="002E5456">
        <w:t>.</w:t>
      </w:r>
    </w:p>
    <w:p w:rsidR="00B90A37" w:rsidRPr="002E5456" w:rsidRDefault="00B90A37" w:rsidP="000B4197">
      <w:r w:rsidRPr="002E5456">
        <w:t>Реализация угроз по каналам ПЭМИН требует высоких затрат и специальных средств. Предположительно, вероятный нарушитель не обладает такими средствами.</w:t>
      </w:r>
    </w:p>
    <w:p w:rsidR="00B90A37" w:rsidRPr="002E5456" w:rsidRDefault="00B90A37" w:rsidP="0020337E">
      <w:pPr>
        <w:spacing w:after="0"/>
      </w:pPr>
      <w:r w:rsidRPr="002E5456">
        <w:t xml:space="preserve">Вероятность реализации угрозы – </w:t>
      </w:r>
      <w:r w:rsidRPr="002E5456">
        <w:rPr>
          <w:b/>
        </w:rPr>
        <w:t>маловероятна</w:t>
      </w:r>
      <w:r w:rsidRPr="002E5456">
        <w:t>.</w:t>
      </w:r>
    </w:p>
    <w:p w:rsidR="00150942" w:rsidRPr="002E5456" w:rsidRDefault="00150942" w:rsidP="0020337E">
      <w:pPr>
        <w:pStyle w:val="2"/>
        <w:spacing w:after="0"/>
      </w:pPr>
      <w:bookmarkStart w:id="44" w:name="_Toc490052277"/>
      <w:r w:rsidRPr="002E5456">
        <w:lastRenderedPageBreak/>
        <w:t>Угрозы несанкционированного доступа к информации</w:t>
      </w:r>
      <w:r w:rsidR="002A5CD5" w:rsidRPr="002E5456">
        <w:rPr>
          <w:lang w:val="ru-RU"/>
        </w:rPr>
        <w:t xml:space="preserve"> в информационной системе персональных данных</w:t>
      </w:r>
      <w:bookmarkEnd w:id="44"/>
    </w:p>
    <w:p w:rsidR="00342294" w:rsidRPr="002E5456" w:rsidRDefault="00150942" w:rsidP="00342294">
      <w:pPr>
        <w:pStyle w:val="31"/>
        <w:numPr>
          <w:ilvl w:val="2"/>
          <w:numId w:val="3"/>
        </w:numPr>
        <w:spacing w:line="240" w:lineRule="auto"/>
      </w:pPr>
      <w:bookmarkStart w:id="45" w:name="_Toc490052278"/>
      <w:r w:rsidRPr="002E5456">
        <w:t>Угрозы уничтожения, хищения аппаратных средств информационной системы носителей информации путем физического доступа к э</w:t>
      </w:r>
      <w:r w:rsidR="000B4197" w:rsidRPr="002E5456">
        <w:t>лементам информационной системы</w:t>
      </w:r>
      <w:bookmarkEnd w:id="45"/>
    </w:p>
    <w:p w:rsidR="00342294" w:rsidRPr="002E5456" w:rsidRDefault="00342294" w:rsidP="00342294">
      <w:pPr>
        <w:pStyle w:val="41"/>
        <w:numPr>
          <w:ilvl w:val="3"/>
          <w:numId w:val="3"/>
        </w:numPr>
      </w:pPr>
      <w:r w:rsidRPr="002E5456">
        <w:t>Кража ПЭВМ</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элементы ИСПДн.</w:t>
      </w:r>
    </w:p>
    <w:p w:rsidR="003E357F" w:rsidRPr="002E5456" w:rsidRDefault="003E357F" w:rsidP="003E357F">
      <w:pPr>
        <w:rPr>
          <w:szCs w:val="24"/>
        </w:rPr>
      </w:pPr>
      <w:r w:rsidRPr="002E5456">
        <w:t xml:space="preserve">На территории </w:t>
      </w:r>
      <w:r>
        <w:rPr>
          <w:szCs w:val="24"/>
        </w:rPr>
        <w:t>Администрации</w:t>
      </w:r>
      <w:r w:rsidRPr="002E5456">
        <w:rPr>
          <w:szCs w:val="24"/>
        </w:rPr>
        <w:t xml:space="preserve"> введен контроль доступа в контролируемую зону. На проходных постоянно дежурят сотрудники </w:t>
      </w:r>
      <w:r>
        <w:rPr>
          <w:szCs w:val="24"/>
        </w:rPr>
        <w:t>ЕДДС</w:t>
      </w:r>
      <w:r w:rsidRPr="002E5456">
        <w:rPr>
          <w:szCs w:val="24"/>
        </w:rPr>
        <w:t>. Установлены система видеонаблюдения, охранная сигнализация, тревожные кнопки.</w:t>
      </w:r>
    </w:p>
    <w:p w:rsidR="00342294" w:rsidRPr="002E5456" w:rsidRDefault="00342294" w:rsidP="00342294">
      <w:r w:rsidRPr="002E5456">
        <w:t xml:space="preserve">Вероятность реализации угрозы – </w:t>
      </w:r>
      <w:r w:rsidRPr="002E5456">
        <w:rPr>
          <w:b/>
        </w:rPr>
        <w:t>маловероятна</w:t>
      </w:r>
      <w:r w:rsidRPr="002E5456">
        <w:t>.</w:t>
      </w:r>
    </w:p>
    <w:p w:rsidR="00342294" w:rsidRPr="002E5456" w:rsidRDefault="00342294" w:rsidP="00342294">
      <w:pPr>
        <w:pStyle w:val="41"/>
        <w:numPr>
          <w:ilvl w:val="3"/>
          <w:numId w:val="3"/>
        </w:numPr>
      </w:pPr>
      <w:r w:rsidRPr="002E5456">
        <w:t>Кража носителей информации</w:t>
      </w:r>
    </w:p>
    <w:p w:rsidR="00342294" w:rsidRPr="002E5456" w:rsidRDefault="00342294" w:rsidP="00342294">
      <w:r w:rsidRPr="002E5456">
        <w:t>Угроза осуществляется путем НСД внешними и внутренними нарушителями к носителям информации.</w:t>
      </w:r>
    </w:p>
    <w:p w:rsidR="00342294" w:rsidRPr="002E5456" w:rsidRDefault="00342294" w:rsidP="00342294">
      <w:pPr>
        <w:rPr>
          <w:szCs w:val="24"/>
        </w:rPr>
      </w:pPr>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На проходных постоянно дежурят сотрудники </w:t>
      </w:r>
      <w:r w:rsidR="003E357F">
        <w:rPr>
          <w:szCs w:val="24"/>
        </w:rPr>
        <w:t>ЕДДС</w:t>
      </w:r>
      <w:r w:rsidRPr="002E5456">
        <w:rPr>
          <w:szCs w:val="24"/>
        </w:rPr>
        <w:t>. Установлены система видеонаблюдения, охранная сигнализация, тревожные кнопки.</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pPr>
      <w:r w:rsidRPr="002E5456">
        <w:t>Кража паролей доступа</w:t>
      </w:r>
    </w:p>
    <w:p w:rsidR="00342294" w:rsidRPr="002E5456" w:rsidRDefault="00342294" w:rsidP="00342294">
      <w:r w:rsidRPr="002E5456">
        <w:t>Угроза осуществляется путем НСД внешними и внутренними нарушителями в помещения, где происходит работа пользователей.</w:t>
      </w:r>
    </w:p>
    <w:p w:rsidR="00342294" w:rsidRPr="002E5456" w:rsidRDefault="00DA326D" w:rsidP="00DA326D">
      <w:pPr>
        <w:rPr>
          <w:szCs w:val="24"/>
        </w:rPr>
      </w:pPr>
      <w:r w:rsidRPr="002E5456">
        <w:t xml:space="preserve">На территории </w:t>
      </w:r>
      <w:r>
        <w:rPr>
          <w:szCs w:val="24"/>
        </w:rPr>
        <w:t>Администрации</w:t>
      </w:r>
      <w:r w:rsidRPr="002E5456">
        <w:rPr>
          <w:szCs w:val="24"/>
        </w:rPr>
        <w:t xml:space="preserve"> введен контроль доступа в контролируемую зону. На проходных постоянно дежурят сотрудники </w:t>
      </w:r>
      <w:r>
        <w:rPr>
          <w:szCs w:val="24"/>
        </w:rPr>
        <w:t>ЕДДС</w:t>
      </w:r>
      <w:r w:rsidRPr="002E5456">
        <w:rPr>
          <w:szCs w:val="24"/>
        </w:rPr>
        <w:t xml:space="preserve">. Установлены система видеонаблюдения, охранная </w:t>
      </w:r>
      <w:r>
        <w:rPr>
          <w:szCs w:val="24"/>
        </w:rPr>
        <w:t>сигнализация, тревожные кнопки.</w:t>
      </w:r>
      <w:r w:rsidR="00342294" w:rsidRPr="002E5456">
        <w:rPr>
          <w:szCs w:val="24"/>
        </w:rPr>
        <w:t xml:space="preserve"> Утверждена инструкция </w:t>
      </w:r>
      <w:r w:rsidR="00342294" w:rsidRPr="002E5456">
        <w:t>по организации парольной защиты</w:t>
      </w:r>
      <w:r w:rsidR="00342294" w:rsidRPr="002E5456">
        <w:rPr>
          <w:szCs w:val="24"/>
        </w:rPr>
        <w:t>, запрещающая хранение паролей доступа на бумажных или электронных носителях без соответствующей защиты от несанкционированного доступа к ним.</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pPr>
      <w:r w:rsidRPr="002E5456">
        <w:t>Кража, модификация, уничтожение информации</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элементы ИСПДн и средства защиты, а также происходит работа пользователей.</w:t>
      </w:r>
    </w:p>
    <w:p w:rsidR="00342294" w:rsidRPr="002E5456" w:rsidRDefault="00342294" w:rsidP="00342294">
      <w:r w:rsidRPr="002E5456">
        <w:lastRenderedPageBreak/>
        <w:t xml:space="preserve">На территории </w:t>
      </w:r>
      <w:r w:rsidR="003268E2">
        <w:rPr>
          <w:szCs w:val="24"/>
        </w:rPr>
        <w:t>Администрации</w:t>
      </w:r>
      <w:r w:rsidRPr="002E5456">
        <w:rPr>
          <w:szCs w:val="24"/>
        </w:rPr>
        <w:t xml:space="preserve"> введен контроль доступа в контролируемую зону.</w:t>
      </w:r>
      <w:r w:rsidRPr="002E5456">
        <w:t xml:space="preserve"> Утверждена разрешительная система доступа (организационная мера) к информационным ресурсам.</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rPr>
          <w:szCs w:val="22"/>
        </w:rPr>
      </w:pPr>
      <w:r w:rsidRPr="002E5456">
        <w:t>Вывод из строя узлов ПЭВМ, каналов связи</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элементы ИСПДн и проходят каналы связи.</w:t>
      </w:r>
    </w:p>
    <w:p w:rsidR="00342294" w:rsidRPr="002E5456" w:rsidRDefault="00342294" w:rsidP="00342294">
      <w:pPr>
        <w:rPr>
          <w:szCs w:val="24"/>
        </w:rPr>
      </w:pPr>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pPr>
      <w:r w:rsidRPr="002E5456">
        <w:t>Несанкционированный доступ к информации при техническом обслуживании (ремонте, уничтожении) узлов ПЭВМ</w:t>
      </w:r>
    </w:p>
    <w:p w:rsidR="00342294" w:rsidRPr="002E5456" w:rsidRDefault="00342294" w:rsidP="00342294">
      <w:r w:rsidRPr="002E5456">
        <w:t xml:space="preserve">В </w:t>
      </w:r>
      <w:r w:rsidR="003268E2">
        <w:rPr>
          <w:szCs w:val="24"/>
        </w:rPr>
        <w:t>Администрации</w:t>
      </w:r>
      <w:r w:rsidRPr="002E5456">
        <w:rPr>
          <w:szCs w:val="24"/>
        </w:rPr>
        <w:t xml:space="preserve"> </w:t>
      </w:r>
      <w:r w:rsidRPr="002E5456">
        <w:t>техническое обслуживание ПЭВМ осуществляется сотрудниками, подписавшими соглашение о неразглашении.</w:t>
      </w:r>
    </w:p>
    <w:p w:rsidR="00342294" w:rsidRPr="002E5456" w:rsidRDefault="00342294" w:rsidP="00342294">
      <w:pPr>
        <w:rPr>
          <w:szCs w:val="24"/>
        </w:rPr>
      </w:pPr>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Т</w:t>
      </w:r>
      <w:r w:rsidRPr="002E5456">
        <w:t xml:space="preserve">ехническое обслуживание узлов ПЭВМ осуществляется сотрудниками </w:t>
      </w:r>
      <w:r w:rsidR="003268E2">
        <w:rPr>
          <w:szCs w:val="24"/>
        </w:rPr>
        <w:t>Администрации</w:t>
      </w:r>
      <w:r w:rsidRPr="002E5456">
        <w:rPr>
          <w:szCs w:val="24"/>
        </w:rPr>
        <w:t>, которые подписали обязательство о неразглашении конфиденциальной информации.</w:t>
      </w:r>
    </w:p>
    <w:p w:rsidR="00342294" w:rsidRPr="002E5456" w:rsidRDefault="00342294" w:rsidP="00342294">
      <w:r w:rsidRPr="002E5456">
        <w:t xml:space="preserve">Вероятность реализации угрозы – </w:t>
      </w:r>
      <w:r w:rsidRPr="002E5456">
        <w:rPr>
          <w:b/>
        </w:rPr>
        <w:t>маловероятна</w:t>
      </w:r>
      <w:r w:rsidRPr="002E5456">
        <w:t>.</w:t>
      </w:r>
    </w:p>
    <w:p w:rsidR="00342294" w:rsidRPr="002E5456" w:rsidRDefault="00342294" w:rsidP="00342294">
      <w:pPr>
        <w:pStyle w:val="41"/>
        <w:numPr>
          <w:ilvl w:val="3"/>
          <w:numId w:val="3"/>
        </w:numPr>
      </w:pPr>
      <w:r w:rsidRPr="002E5456">
        <w:t>Несанкционированное отключение средств защиты</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средства защиты ИСПДн.</w:t>
      </w:r>
    </w:p>
    <w:p w:rsidR="00342294" w:rsidRPr="002E5456" w:rsidRDefault="00342294" w:rsidP="00342294">
      <w:r w:rsidRPr="002E5456">
        <w:t xml:space="preserve">На территории </w:t>
      </w:r>
      <w:r w:rsidR="003268E2">
        <w:t>Администрации</w:t>
      </w:r>
      <w:r w:rsidRPr="002E5456">
        <w:t xml:space="preserve"> введен контроль доступа в контролируемую зону. Пользователи работают под ограниченными учетными записями. Утверждены инструкция пользователя ИСПДн и инструкция по антивирусной защите.</w:t>
      </w:r>
    </w:p>
    <w:p w:rsidR="005220AD" w:rsidRPr="002E5456" w:rsidRDefault="00342294" w:rsidP="00E55407">
      <w:r w:rsidRPr="002E5456">
        <w:t xml:space="preserve">Вероятность реализации угрозы – </w:t>
      </w:r>
      <w:r w:rsidRPr="002E5456">
        <w:rPr>
          <w:b/>
        </w:rPr>
        <w:t>маловероятна</w:t>
      </w:r>
      <w:r w:rsidRPr="002E5456">
        <w:t>.</w:t>
      </w:r>
    </w:p>
    <w:p w:rsidR="002E4E3B" w:rsidRPr="002E5456" w:rsidRDefault="00150942" w:rsidP="002E4E3B">
      <w:pPr>
        <w:pStyle w:val="31"/>
        <w:numPr>
          <w:ilvl w:val="2"/>
          <w:numId w:val="3"/>
        </w:numPr>
        <w:spacing w:line="240" w:lineRule="auto"/>
      </w:pPr>
      <w:bookmarkStart w:id="46" w:name="_Toc490052279"/>
      <w:r w:rsidRPr="002E5456">
        <w:t>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bookmarkEnd w:id="46"/>
    </w:p>
    <w:p w:rsidR="002E4E3B" w:rsidRPr="002E5456" w:rsidRDefault="002E4E3B" w:rsidP="002E4E3B">
      <w:pPr>
        <w:pStyle w:val="41"/>
        <w:numPr>
          <w:ilvl w:val="3"/>
          <w:numId w:val="3"/>
        </w:numPr>
        <w:spacing w:line="240" w:lineRule="auto"/>
      </w:pPr>
      <w:r w:rsidRPr="002E5456">
        <w:t>Действия вредоносных программ (вирусов)</w:t>
      </w:r>
    </w:p>
    <w:p w:rsidR="002E4E3B" w:rsidRPr="002E5456" w:rsidRDefault="002E4E3B" w:rsidP="002E4E3B">
      <w:r w:rsidRPr="002E5456">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w:t>
      </w:r>
      <w:r w:rsidRPr="002E5456">
        <w:softHyphen/>
        <w:t>тое подмножество следующих функций:</w:t>
      </w:r>
    </w:p>
    <w:p w:rsidR="002E4E3B" w:rsidRPr="002E5456" w:rsidRDefault="002E4E3B" w:rsidP="002E4E3B">
      <w:pPr>
        <w:pStyle w:val="a4"/>
        <w:numPr>
          <w:ilvl w:val="0"/>
          <w:numId w:val="5"/>
        </w:numPr>
        <w:tabs>
          <w:tab w:val="left" w:pos="993"/>
        </w:tabs>
        <w:ind w:left="0" w:firstLine="709"/>
      </w:pPr>
      <w:r w:rsidRPr="002E5456">
        <w:lastRenderedPageBreak/>
        <w:t>скрывать признаки своего присутствия в программной среде компью</w:t>
      </w:r>
      <w:r w:rsidRPr="002E5456">
        <w:softHyphen/>
        <w:t>тера;</w:t>
      </w:r>
    </w:p>
    <w:p w:rsidR="002E4E3B" w:rsidRPr="002E5456" w:rsidRDefault="002E4E3B" w:rsidP="002E4E3B">
      <w:pPr>
        <w:pStyle w:val="a4"/>
        <w:numPr>
          <w:ilvl w:val="0"/>
          <w:numId w:val="5"/>
        </w:numPr>
        <w:tabs>
          <w:tab w:val="left" w:pos="993"/>
        </w:tabs>
        <w:ind w:left="0" w:firstLine="709"/>
      </w:pPr>
      <w:r w:rsidRPr="002E5456">
        <w:t xml:space="preserve">обладать способностью к </w:t>
      </w:r>
      <w:proofErr w:type="spellStart"/>
      <w:r w:rsidRPr="002E5456">
        <w:t>самодублированию</w:t>
      </w:r>
      <w:proofErr w:type="spellEnd"/>
      <w:r w:rsidRPr="002E5456">
        <w:t>, ассоциированию себя с другими программами и (или) переносу своих фрагментов в иные области оперативной или внешней памяти;</w:t>
      </w:r>
    </w:p>
    <w:p w:rsidR="002E4E3B" w:rsidRPr="002E5456" w:rsidRDefault="002E4E3B" w:rsidP="002E4E3B">
      <w:pPr>
        <w:pStyle w:val="a4"/>
        <w:numPr>
          <w:ilvl w:val="0"/>
          <w:numId w:val="5"/>
        </w:numPr>
        <w:tabs>
          <w:tab w:val="left" w:pos="993"/>
        </w:tabs>
        <w:ind w:left="0" w:firstLine="709"/>
      </w:pPr>
      <w:r w:rsidRPr="002E5456">
        <w:t>разрушать (искажать произвольным образом) код программ в опера</w:t>
      </w:r>
      <w:r w:rsidRPr="002E5456">
        <w:softHyphen/>
        <w:t>тивной памяти;</w:t>
      </w:r>
    </w:p>
    <w:p w:rsidR="002E4E3B" w:rsidRPr="002E5456" w:rsidRDefault="002E4E3B" w:rsidP="002E4E3B">
      <w:pPr>
        <w:pStyle w:val="a4"/>
        <w:numPr>
          <w:ilvl w:val="0"/>
          <w:numId w:val="5"/>
        </w:numPr>
        <w:tabs>
          <w:tab w:val="left" w:pos="993"/>
        </w:tabs>
        <w:ind w:left="0" w:firstLine="709"/>
      </w:pPr>
      <w:r w:rsidRPr="002E5456">
        <w:t>выполнять без инициирования со стороны пользователя (пользователь</w:t>
      </w:r>
      <w:r w:rsidRPr="002E5456">
        <w:softHyphen/>
        <w:t>ской программы в штатном режиме ее выполнения) деструктивные функции (копирования, уничтожения, блокирования и т.п.);</w:t>
      </w:r>
    </w:p>
    <w:p w:rsidR="002E4E3B" w:rsidRPr="002E5456" w:rsidRDefault="002E4E3B" w:rsidP="002E4E3B">
      <w:pPr>
        <w:pStyle w:val="a4"/>
        <w:numPr>
          <w:ilvl w:val="0"/>
          <w:numId w:val="5"/>
        </w:numPr>
        <w:tabs>
          <w:tab w:val="left" w:pos="993"/>
        </w:tabs>
        <w:ind w:left="0" w:firstLine="709"/>
      </w:pPr>
      <w:r w:rsidRPr="002E5456">
        <w:t>сохранять фрагменты информации из оперативной памяти в некоторых областях внешней памяти прямого доступа (локальных или удаленных);</w:t>
      </w:r>
    </w:p>
    <w:p w:rsidR="002E4E3B" w:rsidRPr="002E5456" w:rsidRDefault="002E4E3B" w:rsidP="002E4E3B">
      <w:pPr>
        <w:pStyle w:val="a4"/>
        <w:numPr>
          <w:ilvl w:val="0"/>
          <w:numId w:val="5"/>
        </w:numPr>
        <w:tabs>
          <w:tab w:val="left" w:pos="993"/>
        </w:tabs>
        <w:ind w:left="0" w:firstLine="709"/>
      </w:pPr>
      <w:r w:rsidRPr="002E5456">
        <w:t>искажать произвольным образом, блокировать и (или) подменять вы</w:t>
      </w:r>
      <w:r w:rsidRPr="002E5456">
        <w:softHyphen/>
        <w:t>водимый во внешнюю память или в канал связи массив информации, образо</w:t>
      </w:r>
      <w:r w:rsidRPr="002E5456">
        <w:softHyphen/>
        <w:t>вавшийся в результате работы прикладных программ, или уже находящиеся во внешней памяти массивы данных.</w:t>
      </w:r>
    </w:p>
    <w:p w:rsidR="002E4E3B" w:rsidRPr="002E5456" w:rsidRDefault="002E4E3B" w:rsidP="002E4E3B">
      <w:pPr>
        <w:tabs>
          <w:tab w:val="left" w:pos="993"/>
        </w:tabs>
      </w:pPr>
      <w:r w:rsidRPr="002E5456">
        <w:t xml:space="preserve">На компьютерах </w:t>
      </w:r>
      <w:r w:rsidR="003268E2">
        <w:t>Администрации</w:t>
      </w:r>
      <w:r w:rsidRPr="002E5456">
        <w:t xml:space="preserve"> установлены антивирусные программы. Утверждена инструкция по антивирусной защите</w:t>
      </w:r>
      <w:r w:rsidR="008C471F">
        <w:t>.</w:t>
      </w:r>
    </w:p>
    <w:p w:rsidR="002E4E3B" w:rsidRPr="002E5456" w:rsidRDefault="002E4E3B" w:rsidP="002E4E3B">
      <w:r w:rsidRPr="002E5456">
        <w:t xml:space="preserve">Вероятность реализации угрозы – </w:t>
      </w:r>
      <w:r w:rsidRPr="002E5456">
        <w:rPr>
          <w:b/>
        </w:rPr>
        <w:t>низкая</w:t>
      </w:r>
      <w:r w:rsidRPr="002E5456">
        <w:t>.</w:t>
      </w:r>
    </w:p>
    <w:p w:rsidR="002E4E3B" w:rsidRPr="002E5456" w:rsidRDefault="002E4E3B" w:rsidP="002E4E3B">
      <w:pPr>
        <w:pStyle w:val="41"/>
        <w:numPr>
          <w:ilvl w:val="3"/>
          <w:numId w:val="3"/>
        </w:numPr>
        <w:spacing w:line="240" w:lineRule="auto"/>
      </w:pPr>
      <w:proofErr w:type="spellStart"/>
      <w:r w:rsidRPr="002E5456">
        <w:t>Недекларированные</w:t>
      </w:r>
      <w:proofErr w:type="spellEnd"/>
      <w:r w:rsidRPr="002E5456">
        <w:t xml:space="preserve"> возможности системного </w:t>
      </w:r>
      <w:r w:rsidRPr="002E5456">
        <w:rPr>
          <w:lang w:val="ru-RU"/>
        </w:rPr>
        <w:t>ПО</w:t>
      </w:r>
      <w:r w:rsidRPr="002E5456">
        <w:t xml:space="preserve"> и </w:t>
      </w:r>
      <w:r w:rsidRPr="002E5456">
        <w:rPr>
          <w:lang w:val="ru-RU"/>
        </w:rPr>
        <w:t>ПО</w:t>
      </w:r>
      <w:r w:rsidRPr="002E5456">
        <w:t xml:space="preserve"> для обработки персональных данных</w:t>
      </w:r>
    </w:p>
    <w:p w:rsidR="002E4E3B" w:rsidRPr="002E5456" w:rsidRDefault="002E4E3B" w:rsidP="002E4E3B">
      <w:proofErr w:type="spellStart"/>
      <w:r w:rsidRPr="002E5456">
        <w:t>Недекларированные</w:t>
      </w:r>
      <w:proofErr w:type="spellEnd"/>
      <w:r w:rsidRPr="002E5456">
        <w:t xml:space="preserve">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2E4E3B" w:rsidRPr="002E5456" w:rsidRDefault="002E4E3B" w:rsidP="002E4E3B">
      <w:r w:rsidRPr="002E5456">
        <w:t>Используются сертифицированные средства защиты.</w:t>
      </w:r>
    </w:p>
    <w:p w:rsidR="002E4E3B" w:rsidRPr="002E5456" w:rsidRDefault="002E4E3B" w:rsidP="002E4E3B">
      <w:r w:rsidRPr="002E5456">
        <w:t xml:space="preserve">Вероятность реализации угрозы – </w:t>
      </w:r>
      <w:r w:rsidRPr="002E5456">
        <w:rPr>
          <w:b/>
        </w:rPr>
        <w:t>маловероятна</w:t>
      </w:r>
      <w:r w:rsidRPr="002E5456">
        <w:t>.</w:t>
      </w:r>
    </w:p>
    <w:p w:rsidR="00572F5A" w:rsidRDefault="002E4E3B" w:rsidP="00572F5A">
      <w:pPr>
        <w:pStyle w:val="41"/>
        <w:numPr>
          <w:ilvl w:val="3"/>
          <w:numId w:val="3"/>
        </w:numPr>
        <w:spacing w:line="240" w:lineRule="auto"/>
      </w:pPr>
      <w:r w:rsidRPr="002E5456">
        <w:t xml:space="preserve">Установка </w:t>
      </w:r>
      <w:r w:rsidRPr="002E5456">
        <w:rPr>
          <w:lang w:val="ru-RU"/>
        </w:rPr>
        <w:t>ПО</w:t>
      </w:r>
      <w:r w:rsidRPr="002E5456">
        <w:t>, не связанного с исполнением служебных обязанностей</w:t>
      </w:r>
    </w:p>
    <w:p w:rsidR="00572F5A" w:rsidRPr="002E5456" w:rsidRDefault="00572F5A" w:rsidP="00572F5A">
      <w:r w:rsidRPr="002E5456">
        <w:t>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ИСПДн или ее элементов.</w:t>
      </w:r>
    </w:p>
    <w:p w:rsidR="00572F5A" w:rsidRPr="002E5456" w:rsidRDefault="00572F5A" w:rsidP="00572F5A">
      <w:pPr>
        <w:rPr>
          <w:szCs w:val="24"/>
        </w:rPr>
      </w:pPr>
      <w:r w:rsidRPr="002E5456">
        <w:t>Пользователи работают под ограниченными учетными записями. Утверждена и</w:t>
      </w:r>
      <w:r w:rsidRPr="002E5456">
        <w:rPr>
          <w:szCs w:val="24"/>
        </w:rPr>
        <w:t>нструкция пользователя ИСПДн, запрещающая пользователям самостоятельную установку стороннего программного обеспечения.</w:t>
      </w:r>
    </w:p>
    <w:p w:rsidR="00572F5A" w:rsidRDefault="00572F5A" w:rsidP="00572F5A">
      <w:r w:rsidRPr="002E5456">
        <w:t xml:space="preserve">Вероятность реализации угрозы – </w:t>
      </w:r>
      <w:r w:rsidRPr="002E5456">
        <w:rPr>
          <w:b/>
        </w:rPr>
        <w:t>маловероятна</w:t>
      </w:r>
      <w:r w:rsidRPr="002E5456">
        <w:t>.</w:t>
      </w:r>
    </w:p>
    <w:p w:rsidR="008C471F" w:rsidRDefault="00572F5A" w:rsidP="00572F5A">
      <w:pPr>
        <w:pStyle w:val="41"/>
        <w:numPr>
          <w:ilvl w:val="3"/>
          <w:numId w:val="3"/>
        </w:numPr>
        <w:spacing w:line="240" w:lineRule="auto"/>
      </w:pPr>
      <w:r w:rsidRPr="00572F5A">
        <w:lastRenderedPageBreak/>
        <w:t xml:space="preserve">Угроза утечки пользовательских данных при использовании функций автоматического заполнения </w:t>
      </w:r>
      <w:proofErr w:type="spellStart"/>
      <w:r w:rsidRPr="00572F5A">
        <w:t>аутентификационной</w:t>
      </w:r>
      <w:proofErr w:type="spellEnd"/>
      <w:r w:rsidRPr="00572F5A">
        <w:t xml:space="preserve"> информации в браузере</w:t>
      </w:r>
    </w:p>
    <w:p w:rsidR="008C471F" w:rsidRDefault="008C471F" w:rsidP="008C471F">
      <w:r w:rsidRPr="00572F5A">
        <w:t xml:space="preserve">Угроза </w:t>
      </w:r>
      <w:r w:rsidRPr="002E5456">
        <w:t xml:space="preserve">осуществляется путем </w:t>
      </w:r>
      <w:r w:rsidRPr="00572F5A">
        <w:t>утечки пользовательских данных за счет использования реализованной в браузерах функции автоматиче</w:t>
      </w:r>
      <w:r>
        <w:t>ского заполнения форм авторизации.</w:t>
      </w:r>
    </w:p>
    <w:p w:rsidR="008C471F" w:rsidRDefault="008C471F" w:rsidP="008C471F">
      <w:r w:rsidRPr="002E5456">
        <w:t>Утверждена инструкция по организации парольной защиты, устанавливающая правила использования и хранения паролей</w:t>
      </w:r>
      <w:r>
        <w:t>.</w:t>
      </w:r>
      <w:r w:rsidRPr="00572F5A">
        <w:t xml:space="preserve"> </w:t>
      </w:r>
      <w:r w:rsidRPr="002E5456">
        <w:t xml:space="preserve">На компьютерах </w:t>
      </w:r>
      <w:r w:rsidR="003268E2">
        <w:t>Администрации</w:t>
      </w:r>
      <w:r w:rsidRPr="002E5456">
        <w:t xml:space="preserve"> установлены антивирусные программы</w:t>
      </w:r>
      <w:r>
        <w:t>.</w:t>
      </w:r>
    </w:p>
    <w:p w:rsidR="008C471F" w:rsidRPr="008C471F" w:rsidRDefault="008C471F" w:rsidP="008C471F">
      <w:r w:rsidRPr="002E5456">
        <w:t xml:space="preserve">Вероятность реализации угрозы – </w:t>
      </w:r>
      <w:r>
        <w:rPr>
          <w:b/>
        </w:rPr>
        <w:t>низкая</w:t>
      </w:r>
      <w:r w:rsidRPr="002E5456">
        <w:t>.</w:t>
      </w:r>
    </w:p>
    <w:p w:rsidR="0072796A" w:rsidRDefault="008C471F" w:rsidP="008C471F">
      <w:pPr>
        <w:pStyle w:val="41"/>
        <w:numPr>
          <w:ilvl w:val="3"/>
          <w:numId w:val="3"/>
        </w:numPr>
        <w:spacing w:line="240" w:lineRule="auto"/>
      </w:pPr>
      <w:r w:rsidRPr="008C471F">
        <w:t>Угроза скрытной регистрации вредоносной программной учетных записей администраторов</w:t>
      </w:r>
    </w:p>
    <w:p w:rsidR="0072796A" w:rsidRDefault="0072796A" w:rsidP="0072796A">
      <w:r>
        <w:t>Угроза заключается в возможности скрытного создания внедренной вредоносной программой учетных записей с правами администратора с целью последующего их использования для несанкционированного доступа к пользовательской информации и к настройкам программного обеспечения, установленного на инфицированном компьютере.</w:t>
      </w:r>
    </w:p>
    <w:p w:rsidR="0072796A" w:rsidRDefault="0072796A" w:rsidP="0072796A">
      <w:r>
        <w:t>Данная угроза обусловлена недостаточностью мер по антивирусной защите, что позволяет выполнить неконтролируемый запуск вредоносного программного обеспечения (отсутствие контроля разрешенного программного обеспечения).</w:t>
      </w:r>
    </w:p>
    <w:p w:rsidR="0072796A" w:rsidRDefault="0072796A" w:rsidP="0072796A">
      <w:r>
        <w:t>Кроме того, данная угроза обусловлена недостаточностью мер по разграничению доступа (контроль создания учетных записей пользователей).</w:t>
      </w:r>
    </w:p>
    <w:p w:rsidR="0072796A" w:rsidRDefault="0072796A" w:rsidP="0072796A">
      <w:r>
        <w:t>Реализация данной угрозы возможна при условии, что на атакуемом компьютере открыт RDP-порт.</w:t>
      </w:r>
    </w:p>
    <w:p w:rsidR="0072796A" w:rsidRDefault="0072796A" w:rsidP="0072796A">
      <w:pPr>
        <w:tabs>
          <w:tab w:val="left" w:pos="993"/>
        </w:tabs>
      </w:pPr>
      <w:r w:rsidRPr="002E5456">
        <w:t xml:space="preserve">На компьютерах </w:t>
      </w:r>
      <w:r w:rsidR="003268E2">
        <w:t>Администрации</w:t>
      </w:r>
      <w:r w:rsidRPr="002E5456">
        <w:t xml:space="preserve"> установлены антивирусные программы. Утвержден</w:t>
      </w:r>
      <w:r>
        <w:t>ы</w:t>
      </w:r>
      <w:r w:rsidRPr="002E5456">
        <w:t xml:space="preserve"> инструкция по антивирусной защите</w:t>
      </w:r>
      <w:r>
        <w:t xml:space="preserve"> и разрешительная система доступа.</w:t>
      </w:r>
    </w:p>
    <w:p w:rsidR="0072796A" w:rsidRDefault="0072796A" w:rsidP="0072796A">
      <w:r w:rsidRPr="002E5456">
        <w:t xml:space="preserve">Вероятность реализации угрозы – </w:t>
      </w:r>
      <w:r>
        <w:rPr>
          <w:b/>
        </w:rPr>
        <w:t>низкая</w:t>
      </w:r>
      <w:r w:rsidRPr="002E5456">
        <w:t>.</w:t>
      </w:r>
    </w:p>
    <w:p w:rsidR="00E810DD" w:rsidRDefault="0072796A" w:rsidP="0072796A">
      <w:pPr>
        <w:pStyle w:val="41"/>
        <w:numPr>
          <w:ilvl w:val="3"/>
          <w:numId w:val="3"/>
        </w:numPr>
        <w:spacing w:line="240" w:lineRule="auto"/>
      </w:pPr>
      <w:r w:rsidRPr="0072796A">
        <w:t xml:space="preserve">Угроза хищения </w:t>
      </w:r>
      <w:proofErr w:type="spellStart"/>
      <w:r w:rsidRPr="0072796A">
        <w:t>аутентификационной</w:t>
      </w:r>
      <w:proofErr w:type="spellEnd"/>
      <w:r w:rsidRPr="0072796A">
        <w:t xml:space="preserve"> информации из временных файлов </w:t>
      </w:r>
      <w:proofErr w:type="spellStart"/>
      <w:r w:rsidRPr="0072796A">
        <w:t>cookie</w:t>
      </w:r>
      <w:proofErr w:type="spellEnd"/>
    </w:p>
    <w:p w:rsidR="00E810DD" w:rsidRDefault="00E810DD" w:rsidP="00E810DD">
      <w:r>
        <w:t xml:space="preserve">Угроза заключается в возможности хищения с использованием вредоносной программы </w:t>
      </w:r>
      <w:proofErr w:type="spellStart"/>
      <w:r>
        <w:t>аутентификационной</w:t>
      </w:r>
      <w:proofErr w:type="spellEnd"/>
      <w:r>
        <w:t xml:space="preserve"> информации пользователей, их счетов, хранящейся во временных файлах </w:t>
      </w:r>
      <w:proofErr w:type="spellStart"/>
      <w:r>
        <w:t>cookie</w:t>
      </w:r>
      <w:proofErr w:type="spellEnd"/>
      <w:r>
        <w:t>, и передачи этой информации нарушителям через открытый RDP-порт.</w:t>
      </w:r>
    </w:p>
    <w:p w:rsidR="00E810DD" w:rsidRDefault="00E810DD" w:rsidP="00E810DD">
      <w:r>
        <w:t>Данная угроза обусловлена недостаточностью мер антивирусной защиты, что позволяет выполнить неконтролируемый запуск вредоносного программного обеспечения (отсутствие контроля разрешенного программного обеспечения).</w:t>
      </w:r>
    </w:p>
    <w:p w:rsidR="00E810DD" w:rsidRDefault="00E810DD" w:rsidP="00E810DD">
      <w:r>
        <w:t>Кроме того, данная угроза обусловлена непринятием мер по стиранию остаточной информации из временных файлов (очистке временных файлов).</w:t>
      </w:r>
    </w:p>
    <w:p w:rsidR="00E810DD" w:rsidRDefault="00E810DD" w:rsidP="00E810DD">
      <w:r>
        <w:lastRenderedPageBreak/>
        <w:t>Реализация данной угрозы возможна при условии, что на атакуемом компьютере открыт RDP-порт.</w:t>
      </w:r>
    </w:p>
    <w:p w:rsidR="00E810DD" w:rsidRDefault="00E810DD" w:rsidP="00E810DD">
      <w:r w:rsidRPr="002E5456">
        <w:t xml:space="preserve">На компьютерах </w:t>
      </w:r>
      <w:r w:rsidR="003268E2">
        <w:t>Администрации</w:t>
      </w:r>
      <w:r w:rsidRPr="002E5456">
        <w:t xml:space="preserve"> установлены антивирусные программы</w:t>
      </w:r>
      <w:r>
        <w:t>.</w:t>
      </w:r>
    </w:p>
    <w:p w:rsidR="00E810DD" w:rsidRDefault="00E810DD" w:rsidP="00E810DD">
      <w:r w:rsidRPr="002E5456">
        <w:t xml:space="preserve">Вероятность реализации угрозы – </w:t>
      </w:r>
      <w:r>
        <w:rPr>
          <w:b/>
        </w:rPr>
        <w:t>низкая</w:t>
      </w:r>
      <w:r w:rsidRPr="002E5456">
        <w:t>.</w:t>
      </w:r>
    </w:p>
    <w:p w:rsidR="00D4596E" w:rsidRDefault="00E810DD" w:rsidP="00D4596E">
      <w:pPr>
        <w:pStyle w:val="41"/>
        <w:numPr>
          <w:ilvl w:val="3"/>
          <w:numId w:val="3"/>
        </w:numPr>
        <w:spacing w:line="240" w:lineRule="auto"/>
      </w:pPr>
      <w:r w:rsidRPr="00E810DD">
        <w:t>Угроза использования уязвимых версий программного обеспечения</w:t>
      </w:r>
    </w:p>
    <w:p w:rsidR="00D4596E" w:rsidRDefault="00D4596E" w:rsidP="00D4596E">
      <w:r w:rsidRPr="00E810DD">
        <w:t>Угроза заключается в возможности осуществления нарушителем деструктивного воздействия на систему путем эксплуатации уязвимостей программного обеспечения. Данная угроза обусловлена слабостями механизмов анализа программного обеспечения на наличие уязвимостей. Реализация данной угрозы возможна при отсутствии проверки перед применением программного обеспечения на наличие в нем уязвимостей</w:t>
      </w:r>
      <w:r>
        <w:t>.</w:t>
      </w:r>
    </w:p>
    <w:p w:rsidR="00D4596E" w:rsidRDefault="00D4596E" w:rsidP="00D4596E">
      <w:r w:rsidRPr="002E5456">
        <w:t xml:space="preserve">На компьютерах </w:t>
      </w:r>
      <w:r w:rsidR="003268E2">
        <w:t>Администрации</w:t>
      </w:r>
      <w:r w:rsidRPr="002E5456">
        <w:t xml:space="preserve"> установлены антивирусные программы</w:t>
      </w:r>
      <w:r>
        <w:t xml:space="preserve">. Программное обеспечение, используемое в </w:t>
      </w:r>
      <w:r w:rsidR="003268E2">
        <w:t>Администрации</w:t>
      </w:r>
      <w:r w:rsidR="004A0979">
        <w:t>,</w:t>
      </w:r>
      <w:r>
        <w:t xml:space="preserve"> регулярно обновляется.</w:t>
      </w:r>
    </w:p>
    <w:p w:rsidR="00D4596E" w:rsidRDefault="00D4596E" w:rsidP="00D4596E">
      <w:r w:rsidRPr="002E5456">
        <w:t xml:space="preserve">Вероятность реализации угрозы – </w:t>
      </w:r>
      <w:r>
        <w:rPr>
          <w:b/>
        </w:rPr>
        <w:t>маловероятно</w:t>
      </w:r>
      <w:r w:rsidRPr="002E5456">
        <w:t>.</w:t>
      </w:r>
    </w:p>
    <w:p w:rsidR="002D5AB4" w:rsidRDefault="00D4596E" w:rsidP="00D4596E">
      <w:pPr>
        <w:pStyle w:val="41"/>
        <w:numPr>
          <w:ilvl w:val="3"/>
          <w:numId w:val="3"/>
        </w:numPr>
        <w:spacing w:line="240" w:lineRule="auto"/>
      </w:pPr>
      <w:r w:rsidRPr="00D4596E">
        <w:t>Угроза утечки информации за счет применения вредоносным программным обеспечением алгоритмов шифрования трафика</w:t>
      </w:r>
    </w:p>
    <w:p w:rsidR="002D5AB4" w:rsidRDefault="002D5AB4" w:rsidP="002D5AB4">
      <w:r>
        <w:t>Угроза заключается в возможности утечки информации за счет применения вредоносным программным обеспечением алгоритмов шифрования трафика, скрывающих сам факт передачи данных.</w:t>
      </w:r>
    </w:p>
    <w:p w:rsidR="002D5AB4" w:rsidRDefault="002D5AB4" w:rsidP="002D5AB4">
      <w:r>
        <w:t>Данная у гроза обусловлена слабостями мер защиты информации при хранении, обработке и передаче информационных ресурсов.</w:t>
      </w:r>
    </w:p>
    <w:p w:rsidR="002D5AB4" w:rsidRDefault="002D5AB4" w:rsidP="002D5AB4">
      <w:r>
        <w:t xml:space="preserve">Реализация данной угрозы возможна: </w:t>
      </w:r>
    </w:p>
    <w:p w:rsidR="002D5AB4" w:rsidRDefault="002D5AB4" w:rsidP="002D5AB4">
      <w:pPr>
        <w:pStyle w:val="a4"/>
        <w:numPr>
          <w:ilvl w:val="0"/>
          <w:numId w:val="23"/>
        </w:numPr>
      </w:pPr>
      <w:r>
        <w:t>при условии успешного внедрения в дискредитируемую систему указанного вредоносного программного обеспечения;</w:t>
      </w:r>
      <w:r>
        <w:cr/>
      </w:r>
    </w:p>
    <w:p w:rsidR="002D5AB4" w:rsidRDefault="002D5AB4" w:rsidP="002D5AB4">
      <w:pPr>
        <w:pStyle w:val="a4"/>
        <w:numPr>
          <w:ilvl w:val="0"/>
          <w:numId w:val="23"/>
        </w:numPr>
      </w:pPr>
      <w:r>
        <w:t>при отсутствии или недостаточной реализации мер межсетевого экранирования.</w:t>
      </w:r>
    </w:p>
    <w:p w:rsidR="002D5AB4" w:rsidRDefault="002D5AB4" w:rsidP="002D5AB4">
      <w:r w:rsidRPr="002E5456">
        <w:t xml:space="preserve">На компьютерах </w:t>
      </w:r>
      <w:r w:rsidR="003268E2">
        <w:t>Администрации</w:t>
      </w:r>
      <w:r w:rsidRPr="002E5456">
        <w:t xml:space="preserve"> установлены антивирусные программы</w:t>
      </w:r>
      <w:r>
        <w:t>.</w:t>
      </w:r>
    </w:p>
    <w:p w:rsidR="002D5AB4" w:rsidRDefault="002D5AB4" w:rsidP="002D5AB4">
      <w:r w:rsidRPr="002E5456">
        <w:t xml:space="preserve">Вероятность реализации угрозы – </w:t>
      </w:r>
      <w:r>
        <w:rPr>
          <w:b/>
        </w:rPr>
        <w:t>низкая</w:t>
      </w:r>
      <w:r w:rsidRPr="002E5456">
        <w:t>.</w:t>
      </w:r>
    </w:p>
    <w:p w:rsidR="002D5AB4" w:rsidRDefault="002D5AB4" w:rsidP="00D4596E">
      <w:pPr>
        <w:pStyle w:val="41"/>
        <w:numPr>
          <w:ilvl w:val="3"/>
          <w:numId w:val="3"/>
        </w:numPr>
        <w:spacing w:line="240" w:lineRule="auto"/>
      </w:pPr>
      <w:r w:rsidRPr="002D5AB4">
        <w:t>Угроза внедрения вредоносного кода за счет посещения зараженных сайтов в сети Интернет</w:t>
      </w:r>
    </w:p>
    <w:p w:rsidR="002D5AB4" w:rsidRDefault="002D5AB4" w:rsidP="002D5AB4">
      <w:r>
        <w:t xml:space="preserve">Угроза заключается в возможности осуществления нарушителем внедрения вредоносного кода в компьютер пользователя при посещении зараженных сайтов. Нарушитель выявляет наиболее посещаемые пользователем сайты, затем их взламывает и внедряет в них вредоносный код. Данная угроза обусловлена слабостями мер </w:t>
      </w:r>
      <w:r>
        <w:lastRenderedPageBreak/>
        <w:t>антивирусной защиты, а также отсутствием правил межсетевого экранирования. Реализация данной угрозы возможна при:</w:t>
      </w:r>
    </w:p>
    <w:p w:rsidR="002D5AB4" w:rsidRDefault="002D5AB4" w:rsidP="002D5AB4">
      <w:pPr>
        <w:pStyle w:val="a4"/>
        <w:numPr>
          <w:ilvl w:val="0"/>
          <w:numId w:val="24"/>
        </w:numPr>
      </w:pPr>
      <w:r>
        <w:t>неограниченном доступе пользователя в сеть Интернет;</w:t>
      </w:r>
    </w:p>
    <w:p w:rsidR="002D5AB4" w:rsidRDefault="002D5AB4" w:rsidP="002D5AB4">
      <w:pPr>
        <w:pStyle w:val="a4"/>
        <w:numPr>
          <w:ilvl w:val="0"/>
          <w:numId w:val="24"/>
        </w:numPr>
      </w:pPr>
      <w:r>
        <w:t>наличии у нарушителя сведений о сайтах, посещаемых пользователем.</w:t>
      </w:r>
    </w:p>
    <w:p w:rsidR="002D5AB4" w:rsidRDefault="002D5AB4" w:rsidP="002D5AB4">
      <w:r w:rsidRPr="002E5456">
        <w:t xml:space="preserve">На компьютерах </w:t>
      </w:r>
      <w:r w:rsidR="003268E2">
        <w:t>Администрации</w:t>
      </w:r>
      <w:r w:rsidRPr="002E5456">
        <w:t xml:space="preserve"> установлены антивирусные программы</w:t>
      </w:r>
      <w:r>
        <w:t>. На сетевом шлюзе настроены правила межсетевого экранирования.</w:t>
      </w:r>
    </w:p>
    <w:p w:rsidR="002D5AB4" w:rsidRDefault="002D5AB4" w:rsidP="002D5AB4">
      <w:r w:rsidRPr="002E5456">
        <w:t xml:space="preserve">Вероятность реализации угрозы – </w:t>
      </w:r>
      <w:r>
        <w:rPr>
          <w:b/>
        </w:rPr>
        <w:t>низкая</w:t>
      </w:r>
      <w:r w:rsidRPr="002E5456">
        <w:t>.</w:t>
      </w:r>
    </w:p>
    <w:p w:rsidR="002D5AB4" w:rsidRDefault="002D5AB4" w:rsidP="002D5AB4">
      <w:pPr>
        <w:pStyle w:val="41"/>
        <w:numPr>
          <w:ilvl w:val="3"/>
          <w:numId w:val="3"/>
        </w:numPr>
        <w:spacing w:line="240" w:lineRule="auto"/>
      </w:pPr>
      <w:r w:rsidRPr="002D5AB4">
        <w:t>Угроза внедрения вредоносного кода в дистрибутив программного обеспечения</w:t>
      </w:r>
    </w:p>
    <w:p w:rsidR="00CA0788" w:rsidRDefault="00CA0788" w:rsidP="00CA0788">
      <w:r w:rsidRPr="00CA0788">
        <w:t>Угроза заключается в возможности осуществления нарушителем заражения системы путем установки дистрибутива, в который внедрен вредоносный код. Данная угроза обусловлена слабостями мер антивирусной защиты. Реализация данной угрозы возможна при: применении пользователем сторонних дистрибутивов; отсутствии антивирусной проверки перед установкой дистрибутива</w:t>
      </w:r>
      <w:r>
        <w:t>.</w:t>
      </w:r>
    </w:p>
    <w:p w:rsidR="00CA0788" w:rsidRDefault="00CA0788" w:rsidP="00CA0788">
      <w:r>
        <w:t xml:space="preserve">Установка программного обеспечения в </w:t>
      </w:r>
      <w:r w:rsidR="003268E2">
        <w:t>Администрации</w:t>
      </w:r>
      <w:r>
        <w:t xml:space="preserve"> осуществляется только с официальных дистрибутивов.</w:t>
      </w:r>
    </w:p>
    <w:p w:rsidR="00CA0788" w:rsidRDefault="00CA0788" w:rsidP="00CA0788">
      <w:r w:rsidRPr="002E5456">
        <w:t xml:space="preserve">Вероятность реализации угрозы – </w:t>
      </w:r>
      <w:r>
        <w:rPr>
          <w:b/>
        </w:rPr>
        <w:t>маловероятно</w:t>
      </w:r>
      <w:r w:rsidRPr="002E5456">
        <w:t>.</w:t>
      </w:r>
    </w:p>
    <w:p w:rsidR="00AE3ED2" w:rsidRDefault="002D5AB4" w:rsidP="004F7681">
      <w:pPr>
        <w:pStyle w:val="41"/>
        <w:numPr>
          <w:ilvl w:val="3"/>
          <w:numId w:val="3"/>
        </w:numPr>
        <w:spacing w:line="240" w:lineRule="auto"/>
      </w:pPr>
      <w:r w:rsidRPr="002D5AB4">
        <w:t>Угроза удаленного запуска вредоносного кода в обход механизмов защиты операционной системы</w:t>
      </w:r>
    </w:p>
    <w:p w:rsidR="00AE3ED2" w:rsidRDefault="00AE3ED2" w:rsidP="00AE3ED2">
      <w:r>
        <w:t>Угроза заключается в возможности удаленного запуска вредоносного кода за счет создания приложений, использующих обход механизмов защиты, встроенных в операционную систему.</w:t>
      </w:r>
    </w:p>
    <w:p w:rsidR="00AE3ED2" w:rsidRDefault="00AE3ED2" w:rsidP="00AE3ED2">
      <w:r>
        <w:t xml:space="preserve">Данная угроза обусловлена ошибками в процессорах (например, ошибками в процессоре </w:t>
      </w:r>
      <w:proofErr w:type="spellStart"/>
      <w:r>
        <w:t>Intel</w:t>
      </w:r>
      <w:proofErr w:type="spellEnd"/>
      <w:r>
        <w:t xml:space="preserve"> поколения </w:t>
      </w:r>
      <w:proofErr w:type="spellStart"/>
      <w:r>
        <w:t>Haswell</w:t>
      </w:r>
      <w:proofErr w:type="spellEnd"/>
      <w:r>
        <w:t>), позволяющими за счет создания специальных приложений осуществлять обход механизмов защиты, встроенных в операционную систему (например, механизма ASLR).</w:t>
      </w:r>
    </w:p>
    <w:p w:rsidR="00AE3ED2" w:rsidRDefault="00AE3ED2" w:rsidP="00AE3ED2">
      <w:r>
        <w:t>Реализация данной угрозы возможна при: инициировании коллизии в таблице целевых буферов - с ее помощью можно узнать участки памяти, где находятся конкретные фрагменты кода;</w:t>
      </w:r>
    </w:p>
    <w:p w:rsidR="00AE3ED2" w:rsidRDefault="00AE3ED2" w:rsidP="00AE3ED2">
      <w:pPr>
        <w:pStyle w:val="a4"/>
        <w:numPr>
          <w:ilvl w:val="0"/>
          <w:numId w:val="25"/>
        </w:numPr>
      </w:pPr>
      <w:r>
        <w:t>создании приложения, использующего эти фрагменты кода для обхода механизма защиты;</w:t>
      </w:r>
    </w:p>
    <w:p w:rsidR="00AE3ED2" w:rsidRDefault="00AE3ED2" w:rsidP="00AE3ED2">
      <w:pPr>
        <w:pStyle w:val="a4"/>
        <w:numPr>
          <w:ilvl w:val="0"/>
          <w:numId w:val="25"/>
        </w:numPr>
      </w:pPr>
      <w:r>
        <w:t xml:space="preserve">запуске данного приложения в связке с </w:t>
      </w:r>
      <w:proofErr w:type="spellStart"/>
      <w:r>
        <w:t>эксплойтом</w:t>
      </w:r>
      <w:proofErr w:type="spellEnd"/>
      <w:r>
        <w:t xml:space="preserve"> какой-либо уязвимости самой операционной системы для создания возможности удаленного запуска вредоносного кода.</w:t>
      </w:r>
    </w:p>
    <w:p w:rsidR="00AE3ED2" w:rsidRDefault="00AE3ED2" w:rsidP="00AE3ED2">
      <w:r w:rsidRPr="002E5456">
        <w:t xml:space="preserve">На компьютерах </w:t>
      </w:r>
      <w:r w:rsidR="003268E2">
        <w:t>Администрации</w:t>
      </w:r>
      <w:r w:rsidRPr="002E5456">
        <w:t xml:space="preserve"> установлены антивирусные программы</w:t>
      </w:r>
      <w:r>
        <w:t xml:space="preserve">. Программное обеспечение, используемое в </w:t>
      </w:r>
      <w:r w:rsidR="003268E2">
        <w:t>Администрации</w:t>
      </w:r>
      <w:r w:rsidR="00655918">
        <w:t>,</w:t>
      </w:r>
      <w:r>
        <w:t xml:space="preserve"> регулярно обновляется.</w:t>
      </w:r>
    </w:p>
    <w:p w:rsidR="00AE3ED2" w:rsidRDefault="00AE3ED2" w:rsidP="00AE3ED2">
      <w:r w:rsidRPr="002E5456">
        <w:t xml:space="preserve">Вероятность реализации угрозы – </w:t>
      </w:r>
      <w:r>
        <w:rPr>
          <w:b/>
        </w:rPr>
        <w:t>маловероятно</w:t>
      </w:r>
      <w:r w:rsidRPr="002E5456">
        <w:t>.</w:t>
      </w:r>
    </w:p>
    <w:p w:rsidR="0098044E" w:rsidRDefault="00AE3ED2" w:rsidP="00AE3ED2">
      <w:pPr>
        <w:pStyle w:val="41"/>
        <w:numPr>
          <w:ilvl w:val="3"/>
          <w:numId w:val="3"/>
        </w:numPr>
        <w:spacing w:line="240" w:lineRule="auto"/>
      </w:pPr>
      <w:r w:rsidRPr="00AE3ED2">
        <w:lastRenderedPageBreak/>
        <w:t>Угроза физического устаревания аппаратных компонентов</w:t>
      </w:r>
    </w:p>
    <w:p w:rsidR="0098044E" w:rsidRDefault="0098044E" w:rsidP="0098044E">
      <w:r>
        <w:t>Угроза заключается в возможности нарушения функциональности системы, связанной с безопасностью, вследствие отказов аппаратных компонентов этой системы из-за их физического устаревания (ржавление, быстрый износ, окисление, загрязнение, отслаивание, шелушение и др.), обусловленного влиянием физической окружающей среды (влажности, пыли, коррозийных субстанций).</w:t>
      </w:r>
    </w:p>
    <w:p w:rsidR="0098044E" w:rsidRDefault="0098044E" w:rsidP="0098044E">
      <w:r>
        <w:t>Возможность реализации данной угрозы возрастает при использовании пользователями технических средств в условиях, не удовлетворяющих требованиям заданных их производителем.</w:t>
      </w:r>
    </w:p>
    <w:p w:rsidR="0098044E" w:rsidRDefault="0098044E" w:rsidP="0098044E">
      <w:r>
        <w:t xml:space="preserve">Устаревающая компьютерная техника в </w:t>
      </w:r>
      <w:r w:rsidR="003268E2">
        <w:t>Администрации</w:t>
      </w:r>
      <w:r>
        <w:t xml:space="preserve"> по возможности заменяется на новую.</w:t>
      </w:r>
    </w:p>
    <w:p w:rsidR="0098044E" w:rsidRDefault="0098044E" w:rsidP="0098044E">
      <w:r w:rsidRPr="002E5456">
        <w:t xml:space="preserve">Вероятность реализации угрозы – </w:t>
      </w:r>
      <w:r>
        <w:rPr>
          <w:b/>
        </w:rPr>
        <w:t>маловероятно</w:t>
      </w:r>
      <w:r w:rsidRPr="002E5456">
        <w:t>.</w:t>
      </w:r>
    </w:p>
    <w:p w:rsidR="0098044E" w:rsidRDefault="0098044E" w:rsidP="0098044E">
      <w:pPr>
        <w:pStyle w:val="41"/>
        <w:numPr>
          <w:ilvl w:val="3"/>
          <w:numId w:val="3"/>
        </w:numPr>
        <w:spacing w:line="240" w:lineRule="auto"/>
      </w:pPr>
      <w:r w:rsidRPr="0098044E">
        <w:t>Угроза внедрения вредоносного кода через рекламу, сервисы и контент</w:t>
      </w:r>
    </w:p>
    <w:p w:rsidR="0098044E" w:rsidRDefault="0098044E" w:rsidP="0098044E">
      <w:r>
        <w:t>Угроза заключается в возможности внедрения нарушителем в информационную систему вредоносного кода посредством рекламы, сервисов и (или) контента (т.е. убеждения пользователя системы активировать ссылку, код и др.) при посещении пользователем системы сайтов в сети Интернет или установкой программ с функцией показа рекламы.</w:t>
      </w:r>
    </w:p>
    <w:p w:rsidR="0098044E" w:rsidRDefault="0098044E" w:rsidP="0098044E">
      <w:r>
        <w:t>Данная угроза обусловлена слабостями механизмов фильтрации сетевого трафика и антивирусного контроля на уровне организации.</w:t>
      </w:r>
    </w:p>
    <w:p w:rsidR="0098044E" w:rsidRDefault="0098044E" w:rsidP="0098044E">
      <w:r>
        <w:t>Реализация данной угрозы возможна при условии посещения пользователями системы с рабочих мест сайтов в сети Интернет.</w:t>
      </w:r>
    </w:p>
    <w:p w:rsidR="0098044E" w:rsidRDefault="0098044E" w:rsidP="0098044E">
      <w:r w:rsidRPr="002E5456">
        <w:t xml:space="preserve">На компьютерах </w:t>
      </w:r>
      <w:r w:rsidR="003268E2">
        <w:t>Администрации</w:t>
      </w:r>
      <w:r w:rsidRPr="002E5456">
        <w:t xml:space="preserve"> установлены антивирусные программы</w:t>
      </w:r>
      <w:r>
        <w:t>. На сетевом шлюзе настроены правила межсетевого экранирования.</w:t>
      </w:r>
    </w:p>
    <w:p w:rsidR="0098044E" w:rsidRDefault="0098044E" w:rsidP="0098044E">
      <w:r w:rsidRPr="002E5456">
        <w:t xml:space="preserve">Вероятность реализации угрозы – </w:t>
      </w:r>
      <w:r>
        <w:rPr>
          <w:b/>
        </w:rPr>
        <w:t>низкая</w:t>
      </w:r>
      <w:r w:rsidRPr="002E5456">
        <w:t>.</w:t>
      </w:r>
    </w:p>
    <w:p w:rsidR="002E4E3B" w:rsidRPr="002E5456" w:rsidRDefault="00150942" w:rsidP="002E4E3B">
      <w:pPr>
        <w:pStyle w:val="31"/>
        <w:numPr>
          <w:ilvl w:val="2"/>
          <w:numId w:val="3"/>
        </w:numPr>
        <w:spacing w:line="240" w:lineRule="auto"/>
      </w:pPr>
      <w:bookmarkStart w:id="47" w:name="_Toc490052280"/>
      <w:r w:rsidRPr="002E5456">
        <w:t xml:space="preserve">Угрозы непреднамеренных действий пользователей и нарушений безопасности функционирования информационной системы и системы защиты в ее составе из-за сбоев в программном обеспечении, а также от угроз </w:t>
      </w:r>
      <w:proofErr w:type="spellStart"/>
      <w:r w:rsidRPr="002E5456">
        <w:t>неантропогенного</w:t>
      </w:r>
      <w:proofErr w:type="spellEnd"/>
      <w:r w:rsidRPr="002E5456">
        <w:t xml:space="preserve"> (сбоев аппаратуры из-за ненадежности элементов, сбоев электропитания) и стихийного (ударов молний, пожаров, наводнений) характера</w:t>
      </w:r>
      <w:bookmarkEnd w:id="47"/>
    </w:p>
    <w:p w:rsidR="002E4E3B" w:rsidRPr="002E5456" w:rsidRDefault="002E4E3B" w:rsidP="002E4E3B">
      <w:pPr>
        <w:pStyle w:val="41"/>
        <w:numPr>
          <w:ilvl w:val="3"/>
          <w:numId w:val="3"/>
        </w:numPr>
        <w:spacing w:line="240" w:lineRule="auto"/>
      </w:pPr>
      <w:r w:rsidRPr="002E5456">
        <w:t>Утрата паролей доступа</w:t>
      </w:r>
    </w:p>
    <w:p w:rsidR="002E4E3B" w:rsidRPr="002E5456" w:rsidRDefault="002E4E3B" w:rsidP="002E4E3B">
      <w:r w:rsidRPr="002E5456">
        <w:t>Угроза осуществляется за счет действия человеческого фактора пользователей ИСПДн,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rsidR="002E4E3B" w:rsidRPr="002E5456" w:rsidRDefault="002E4E3B" w:rsidP="002E4E3B">
      <w:r w:rsidRPr="002E5456">
        <w:lastRenderedPageBreak/>
        <w:t>Утверждена инструкция по организации парольной защиты, устанавливающая правила использования и хранения паролей.</w:t>
      </w:r>
    </w:p>
    <w:p w:rsidR="002E4E3B" w:rsidRPr="002E5456" w:rsidRDefault="002E4E3B" w:rsidP="002E4E3B">
      <w:r w:rsidRPr="002E5456">
        <w:t xml:space="preserve">Вероятность реализации угрозы – </w:t>
      </w:r>
      <w:r w:rsidRPr="002E5456">
        <w:rPr>
          <w:b/>
        </w:rPr>
        <w:t>средняя.</w:t>
      </w:r>
    </w:p>
    <w:p w:rsidR="002E4E3B" w:rsidRPr="002E5456" w:rsidRDefault="002E4E3B" w:rsidP="002E4E3B">
      <w:pPr>
        <w:pStyle w:val="41"/>
        <w:numPr>
          <w:ilvl w:val="3"/>
          <w:numId w:val="3"/>
        </w:numPr>
        <w:spacing w:line="240" w:lineRule="auto"/>
      </w:pPr>
      <w:r w:rsidRPr="002E5456">
        <w:t>Непреднамеренная модификация (уничтожение) информации работниками</w:t>
      </w:r>
    </w:p>
    <w:p w:rsidR="002E4E3B" w:rsidRPr="002E5456" w:rsidRDefault="002E4E3B" w:rsidP="002E4E3B">
      <w:r w:rsidRPr="002E5456">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2E4E3B" w:rsidRPr="002E5456" w:rsidRDefault="002E4E3B" w:rsidP="002E4E3B">
      <w:pPr>
        <w:rPr>
          <w:szCs w:val="24"/>
        </w:rPr>
      </w:pPr>
      <w:r w:rsidRPr="002E5456">
        <w:rPr>
          <w:szCs w:val="24"/>
        </w:rPr>
        <w:t>Пользователи работают под ограниченными учетными записями. Утверждена инструкция пользователя ИСПДн. Ежедневно осуществляется резервное копирование ключевых элементов ИСПДн.</w:t>
      </w:r>
    </w:p>
    <w:p w:rsidR="002E4E3B" w:rsidRPr="002E5456" w:rsidRDefault="002E4E3B" w:rsidP="002E4E3B">
      <w:r w:rsidRPr="002E5456">
        <w:t xml:space="preserve">Вероятность реализации угрозы – </w:t>
      </w:r>
      <w:r w:rsidRPr="002E5456">
        <w:rPr>
          <w:b/>
        </w:rPr>
        <w:t>низкая.</w:t>
      </w:r>
    </w:p>
    <w:p w:rsidR="002E4E3B" w:rsidRPr="002E5456" w:rsidRDefault="002E4E3B" w:rsidP="002E4E3B">
      <w:pPr>
        <w:pStyle w:val="41"/>
        <w:numPr>
          <w:ilvl w:val="3"/>
          <w:numId w:val="3"/>
        </w:numPr>
        <w:spacing w:line="240" w:lineRule="auto"/>
      </w:pPr>
      <w:r w:rsidRPr="002E5456">
        <w:t>Непреднамеренное отключение средств защиты</w:t>
      </w:r>
    </w:p>
    <w:p w:rsidR="002E4E3B" w:rsidRPr="002E5456" w:rsidRDefault="002E4E3B" w:rsidP="002E4E3B">
      <w:r w:rsidRPr="002E5456">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2E4E3B" w:rsidRPr="002E5456" w:rsidRDefault="002E4E3B" w:rsidP="002E4E3B">
      <w:r w:rsidRPr="002E5456">
        <w:rPr>
          <w:szCs w:val="24"/>
        </w:rPr>
        <w:t>Пользователи работают под ограниченными учетными записями</w:t>
      </w:r>
      <w:r w:rsidRPr="002E5456">
        <w:t>.</w:t>
      </w:r>
    </w:p>
    <w:p w:rsidR="002E4E3B" w:rsidRPr="002E5456" w:rsidRDefault="002E4E3B" w:rsidP="002E4E3B">
      <w:r w:rsidRPr="002E5456">
        <w:t xml:space="preserve">Вероятность реализации угрозы – </w:t>
      </w:r>
      <w:r w:rsidRPr="002E5456">
        <w:rPr>
          <w:b/>
        </w:rPr>
        <w:t>маловероятно.</w:t>
      </w:r>
    </w:p>
    <w:p w:rsidR="002E4E3B" w:rsidRPr="002E5456" w:rsidRDefault="002E4E3B" w:rsidP="002E4E3B">
      <w:pPr>
        <w:pStyle w:val="41"/>
        <w:numPr>
          <w:ilvl w:val="3"/>
          <w:numId w:val="3"/>
        </w:numPr>
        <w:spacing w:line="240" w:lineRule="auto"/>
      </w:pPr>
      <w:r w:rsidRPr="002E5456">
        <w:t>Выход из строя аппаратно-программных средств</w:t>
      </w:r>
    </w:p>
    <w:p w:rsidR="002E4E3B" w:rsidRPr="002E5456" w:rsidRDefault="002E4E3B" w:rsidP="002E4E3B">
      <w:r w:rsidRPr="002E5456">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2E4E3B" w:rsidRPr="002E5456" w:rsidRDefault="002E4E3B" w:rsidP="002E4E3B">
      <w:pPr>
        <w:rPr>
          <w:szCs w:val="24"/>
        </w:rPr>
      </w:pPr>
      <w:r w:rsidRPr="002E5456">
        <w:rPr>
          <w:szCs w:val="24"/>
        </w:rPr>
        <w:t>Ежедневно осуществляется резервное копирование ключевых элементов ИСПДн.</w:t>
      </w:r>
    </w:p>
    <w:p w:rsidR="002E4E3B" w:rsidRPr="002E5456" w:rsidRDefault="002E4E3B" w:rsidP="002E4E3B">
      <w:r w:rsidRPr="002E5456">
        <w:t xml:space="preserve">Вероятность реализации угрозы – </w:t>
      </w:r>
      <w:r w:rsidRPr="002E5456">
        <w:rPr>
          <w:b/>
        </w:rPr>
        <w:t>низкая.</w:t>
      </w:r>
    </w:p>
    <w:p w:rsidR="002E4E3B" w:rsidRPr="002E5456" w:rsidRDefault="002E4E3B" w:rsidP="002E4E3B">
      <w:pPr>
        <w:pStyle w:val="41"/>
        <w:numPr>
          <w:ilvl w:val="3"/>
          <w:numId w:val="3"/>
        </w:numPr>
        <w:spacing w:line="240" w:lineRule="auto"/>
      </w:pPr>
      <w:r w:rsidRPr="002E5456">
        <w:t>Сбой системы электроснабжения</w:t>
      </w:r>
    </w:p>
    <w:p w:rsidR="002E4E3B" w:rsidRPr="002E5456" w:rsidRDefault="002E4E3B" w:rsidP="002E4E3B">
      <w:r w:rsidRPr="002E5456">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2E4E3B" w:rsidRPr="002E5456" w:rsidRDefault="002E4E3B" w:rsidP="002E4E3B">
      <w:pPr>
        <w:rPr>
          <w:szCs w:val="24"/>
        </w:rPr>
      </w:pPr>
      <w:r w:rsidRPr="002E5456">
        <w:t xml:space="preserve">В </w:t>
      </w:r>
      <w:r w:rsidR="00314940">
        <w:rPr>
          <w:szCs w:val="24"/>
        </w:rPr>
        <w:t xml:space="preserve">Администрации ко </w:t>
      </w:r>
      <w:r w:rsidRPr="002E5456">
        <w:t xml:space="preserve">всем ключевым элементам ИСПДн подключены источники бесперебойного питания. </w:t>
      </w:r>
      <w:r w:rsidRPr="002E5456">
        <w:rPr>
          <w:szCs w:val="24"/>
        </w:rPr>
        <w:t>Ежедневно осуществляется резервное копирование ключевых элементов ИСПДн.</w:t>
      </w:r>
    </w:p>
    <w:p w:rsidR="002E4E3B" w:rsidRPr="002E5456" w:rsidRDefault="002E4E3B" w:rsidP="002E4E3B">
      <w:r w:rsidRPr="002E5456">
        <w:t xml:space="preserve">Вероятность реализации угрозы – </w:t>
      </w:r>
      <w:r w:rsidRPr="002E5456">
        <w:rPr>
          <w:b/>
        </w:rPr>
        <w:t>маловероятна.</w:t>
      </w:r>
    </w:p>
    <w:p w:rsidR="005405B9" w:rsidRPr="002E5456" w:rsidRDefault="002E4E3B" w:rsidP="005405B9">
      <w:pPr>
        <w:pStyle w:val="41"/>
        <w:numPr>
          <w:ilvl w:val="3"/>
          <w:numId w:val="3"/>
        </w:numPr>
        <w:spacing w:line="240" w:lineRule="auto"/>
      </w:pPr>
      <w:r w:rsidRPr="002E5456">
        <w:lastRenderedPageBreak/>
        <w:t>Стихийное бедствие</w:t>
      </w:r>
    </w:p>
    <w:p w:rsidR="005405B9" w:rsidRPr="002E5456" w:rsidRDefault="005405B9" w:rsidP="005405B9">
      <w:r w:rsidRPr="002E5456">
        <w:t>Угроза осуществляется вследствие возникновения природного или природно-антропогенного явления, из-за которого может происходить нарушение целостности и доступности защищаемой информации.</w:t>
      </w:r>
    </w:p>
    <w:p w:rsidR="005405B9" w:rsidRPr="002E5456" w:rsidRDefault="005405B9" w:rsidP="005405B9">
      <w:pPr>
        <w:rPr>
          <w:szCs w:val="24"/>
        </w:rPr>
      </w:pPr>
      <w:r w:rsidRPr="002E5456">
        <w:rPr>
          <w:szCs w:val="24"/>
        </w:rPr>
        <w:t>Ежедневно осуществляется резервное копирование ключевых элементов ИСПДн. Утверждена инструкция пользователя при возникновении внештатных ситуаций.</w:t>
      </w:r>
    </w:p>
    <w:p w:rsidR="005405B9" w:rsidRPr="002E5456" w:rsidRDefault="005405B9" w:rsidP="005405B9">
      <w:r w:rsidRPr="002E5456">
        <w:t xml:space="preserve">Вероятность реализации угрозы – </w:t>
      </w:r>
      <w:r w:rsidRPr="002E5456">
        <w:rPr>
          <w:b/>
        </w:rPr>
        <w:t>маловероятна.</w:t>
      </w:r>
    </w:p>
    <w:p w:rsidR="005405B9" w:rsidRPr="002E5456" w:rsidRDefault="005405B9" w:rsidP="005405B9">
      <w:pPr>
        <w:pStyle w:val="31"/>
        <w:numPr>
          <w:ilvl w:val="2"/>
          <w:numId w:val="3"/>
        </w:numPr>
        <w:spacing w:line="240" w:lineRule="auto"/>
      </w:pPr>
      <w:bookmarkStart w:id="48" w:name="_Toc490052281"/>
      <w:r w:rsidRPr="002E5456">
        <w:t>Угрозы преднамеренных действий внутренних нарушителей</w:t>
      </w:r>
      <w:bookmarkEnd w:id="48"/>
    </w:p>
    <w:p w:rsidR="005405B9" w:rsidRPr="002E5456" w:rsidRDefault="005405B9" w:rsidP="005405B9">
      <w:pPr>
        <w:pStyle w:val="41"/>
        <w:numPr>
          <w:ilvl w:val="3"/>
          <w:numId w:val="3"/>
        </w:numPr>
        <w:spacing w:line="240" w:lineRule="auto"/>
      </w:pPr>
      <w:r w:rsidRPr="002E5456">
        <w:t>Доступ к информации, модификация, уничтожение лицами, не допущенными к обработке</w:t>
      </w:r>
    </w:p>
    <w:p w:rsidR="005405B9" w:rsidRPr="002E5456" w:rsidRDefault="005405B9" w:rsidP="005405B9">
      <w:r w:rsidRPr="002E5456">
        <w:t>Угроза осуществляется путем НСД внешних нарушителей в помещения, где расположены элементы ИСПДн и средства защиты, а также происходит работа пользователей.</w:t>
      </w:r>
    </w:p>
    <w:p w:rsidR="005405B9" w:rsidRPr="002E5456" w:rsidRDefault="005405B9" w:rsidP="005405B9">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w:t>
      </w:r>
      <w:r w:rsidRPr="002E5456">
        <w:t xml:space="preserve"> Утверждены разрешительная система доступа (организационная мера) к информационным ресурсам и инструкция пользователя ИСПДн.</w:t>
      </w:r>
    </w:p>
    <w:p w:rsidR="005405B9" w:rsidRPr="002E5456" w:rsidRDefault="005405B9" w:rsidP="005405B9">
      <w:r w:rsidRPr="002E5456">
        <w:t xml:space="preserve">Вероятность реализации угрозы – </w:t>
      </w:r>
      <w:r w:rsidRPr="002E5456">
        <w:rPr>
          <w:b/>
        </w:rPr>
        <w:t>маловероятна.</w:t>
      </w:r>
    </w:p>
    <w:p w:rsidR="003063B6" w:rsidRPr="002E5456" w:rsidRDefault="005405B9" w:rsidP="003063B6">
      <w:pPr>
        <w:pStyle w:val="41"/>
        <w:numPr>
          <w:ilvl w:val="3"/>
          <w:numId w:val="3"/>
        </w:numPr>
        <w:spacing w:line="240" w:lineRule="auto"/>
      </w:pPr>
      <w:r w:rsidRPr="002E5456">
        <w:t>Разглашение информации, модификация, уничтожение работниками, допущенными к обработке</w:t>
      </w:r>
    </w:p>
    <w:p w:rsidR="003063B6" w:rsidRPr="002E5456" w:rsidRDefault="003063B6" w:rsidP="003063B6">
      <w:r w:rsidRPr="002E5456">
        <w:t>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rsidR="003063B6" w:rsidRPr="002E5456" w:rsidRDefault="003063B6" w:rsidP="003063B6">
      <w:r w:rsidRPr="002E5456">
        <w:t>Утверждена инструкция пользователя ИСПДн, регламентирующая работу с персональными данными. Все сотрудники подписали обязательство о неразглашении конфиденциальной информации.</w:t>
      </w:r>
    </w:p>
    <w:p w:rsidR="003063B6" w:rsidRPr="002E5456" w:rsidRDefault="003063B6" w:rsidP="003063B6">
      <w:r w:rsidRPr="002E5456">
        <w:t xml:space="preserve">Вероятность реализации угрозы – </w:t>
      </w:r>
      <w:r w:rsidRPr="002E5456">
        <w:rPr>
          <w:b/>
        </w:rPr>
        <w:t>средняя.</w:t>
      </w:r>
    </w:p>
    <w:p w:rsidR="003063B6" w:rsidRPr="002E5456" w:rsidRDefault="003063B6" w:rsidP="003063B6">
      <w:pPr>
        <w:pStyle w:val="31"/>
        <w:numPr>
          <w:ilvl w:val="2"/>
          <w:numId w:val="3"/>
        </w:numPr>
      </w:pPr>
      <w:bookmarkStart w:id="49" w:name="_Toc490052282"/>
      <w:r w:rsidRPr="002E5456">
        <w:t>Угрозы несанкционированного доступа по каналам связи</w:t>
      </w:r>
      <w:bookmarkEnd w:id="49"/>
    </w:p>
    <w:p w:rsidR="003063B6" w:rsidRPr="002E5456" w:rsidRDefault="00150942" w:rsidP="003063B6">
      <w:pPr>
        <w:pStyle w:val="41"/>
        <w:numPr>
          <w:ilvl w:val="3"/>
          <w:numId w:val="3"/>
        </w:numPr>
        <w:spacing w:line="240" w:lineRule="auto"/>
      </w:pPr>
      <w:r w:rsidRPr="002E5456">
        <w:t xml:space="preserve">Угроза </w:t>
      </w:r>
      <w:r w:rsidR="00DF65D6" w:rsidRPr="002E5456">
        <w:t>«</w:t>
      </w:r>
      <w:r w:rsidRPr="002E5456">
        <w:t>Анализ сетевого трафика</w:t>
      </w:r>
      <w:r w:rsidR="00DF65D6" w:rsidRPr="002E5456">
        <w:t>»</w:t>
      </w:r>
    </w:p>
    <w:p w:rsidR="003063B6" w:rsidRPr="002E5456" w:rsidRDefault="003063B6" w:rsidP="003063B6">
      <w:r w:rsidRPr="002E5456">
        <w:t>Эта угроза реализуется с помощью специальной программы-анализатора пакетов (</w:t>
      </w:r>
      <w:r w:rsidRPr="002E5456">
        <w:rPr>
          <w:lang w:val="en-US"/>
        </w:rPr>
        <w:t>sniffer</w:t>
      </w:r>
      <w:r w:rsidRPr="002E5456">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3063B6" w:rsidRPr="002E5456" w:rsidRDefault="003063B6" w:rsidP="003063B6">
      <w:pPr>
        <w:pStyle w:val="a4"/>
        <w:numPr>
          <w:ilvl w:val="0"/>
          <w:numId w:val="6"/>
        </w:numPr>
        <w:ind w:left="0" w:firstLine="709"/>
      </w:pPr>
      <w:r w:rsidRPr="002E5456">
        <w:t>изучает логику работы ИСПДн - то есть стремится получить однознач</w:t>
      </w:r>
      <w:r w:rsidRPr="002E5456">
        <w:softHyphen/>
        <w:t>ное соответствие событий, происходящих в системе, и команд, пересылае</w:t>
      </w:r>
      <w:r w:rsidRPr="002E5456">
        <w:softHyphen/>
        <w:t xml:space="preserve">мых при этом хостами, в момент появления данных событий. В дальнейшем это позволяет </w:t>
      </w:r>
      <w:r w:rsidRPr="002E5456">
        <w:lastRenderedPageBreak/>
        <w:t>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3063B6" w:rsidRPr="002E5456" w:rsidRDefault="003063B6" w:rsidP="003063B6">
      <w:pPr>
        <w:pStyle w:val="a4"/>
        <w:numPr>
          <w:ilvl w:val="0"/>
          <w:numId w:val="6"/>
        </w:numPr>
        <w:ind w:left="0" w:firstLine="709"/>
      </w:pPr>
      <w:r w:rsidRPr="002E5456">
        <w:t>перехватывает поток передаваемых данных, которыми обмениваются компоненты сетевой операционной системы, для извлечения конфиденци</w:t>
      </w:r>
      <w:r w:rsidRPr="002E5456">
        <w:softHyphen/>
        <w:t>альной или идентификационной информации (например, статических паро</w:t>
      </w:r>
      <w:r w:rsidRPr="002E5456">
        <w:softHyphen/>
        <w:t xml:space="preserve">лей пользователей для доступа к удаленным хостам по протоколам </w:t>
      </w:r>
      <w:r w:rsidRPr="002E5456">
        <w:rPr>
          <w:lang w:val="en-US"/>
        </w:rPr>
        <w:t>FTP</w:t>
      </w:r>
      <w:r w:rsidRPr="002E5456">
        <w:t xml:space="preserve"> и </w:t>
      </w:r>
      <w:r w:rsidRPr="002E5456">
        <w:rPr>
          <w:lang w:val="en-US"/>
        </w:rPr>
        <w:t>TELNET</w:t>
      </w:r>
      <w:r w:rsidRPr="002E5456">
        <w:t>, не предусматривающих шифрование), ее подмены, модификации и т.п.</w:t>
      </w:r>
    </w:p>
    <w:p w:rsidR="003063B6" w:rsidRPr="002E5456" w:rsidRDefault="003063B6" w:rsidP="003063B6">
      <w:r w:rsidRPr="002E5456">
        <w:t xml:space="preserve">На территории </w:t>
      </w:r>
      <w:r w:rsidR="003268E2">
        <w:t>Администрации</w:t>
      </w:r>
      <w:r w:rsidRPr="002E5456">
        <w:t xml:space="preserve"> введен контроль доступа в контролируемую зону, исключающий подключение злоумышленников к сегментам сети </w:t>
      </w:r>
      <w:r w:rsidR="003268E2">
        <w:t>Администрации</w:t>
      </w:r>
      <w:r w:rsidRPr="002E5456">
        <w:t xml:space="preserve"> на территории </w:t>
      </w:r>
      <w:r w:rsidR="003268E2">
        <w:t>Администрации</w:t>
      </w:r>
      <w:r w:rsidRPr="002E5456">
        <w:t>. При передаче информации по сетям за пределы контролируемой зоны используются сертифицированные криптографические средства.</w:t>
      </w:r>
    </w:p>
    <w:p w:rsidR="003063B6" w:rsidRPr="002E5456" w:rsidRDefault="003063B6" w:rsidP="003063B6">
      <w:r w:rsidRPr="002E5456">
        <w:t xml:space="preserve">Вероятность реализации угрозы – </w:t>
      </w:r>
      <w:r w:rsidRPr="002E5456">
        <w:rPr>
          <w:b/>
        </w:rPr>
        <w:t>маловероятна.</w:t>
      </w:r>
    </w:p>
    <w:p w:rsidR="003063B6" w:rsidRPr="002E5456" w:rsidRDefault="00150942" w:rsidP="003063B6">
      <w:pPr>
        <w:pStyle w:val="41"/>
        <w:numPr>
          <w:ilvl w:val="3"/>
          <w:numId w:val="3"/>
        </w:numPr>
        <w:spacing w:line="240" w:lineRule="auto"/>
      </w:pPr>
      <w:r w:rsidRPr="002E5456">
        <w:t>Угрозы сканирования, направленные на выявление типа или типов используемых операционных систем, сетевых адресов рабочих станций информационной системы, топологии сети, открытых портов, с</w:t>
      </w:r>
      <w:r w:rsidR="00260ED8" w:rsidRPr="002E5456">
        <w:t>лужб, открытых соединений и др.</w:t>
      </w:r>
    </w:p>
    <w:p w:rsidR="003063B6" w:rsidRPr="002E5456" w:rsidRDefault="003063B6" w:rsidP="003063B6">
      <w:r w:rsidRPr="002E5456">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3063B6" w:rsidRPr="002E5456" w:rsidRDefault="003063B6" w:rsidP="003063B6">
      <w:r w:rsidRPr="002E5456">
        <w:t xml:space="preserve">На сетевом шлюзе настроены правила, направленные на предотвращение данных угроз. </w:t>
      </w:r>
    </w:p>
    <w:p w:rsidR="003063B6" w:rsidRPr="002E5456" w:rsidRDefault="003063B6" w:rsidP="003063B6">
      <w:r w:rsidRPr="002E5456">
        <w:t xml:space="preserve">Вероятность реализации угрозы – </w:t>
      </w:r>
      <w:r w:rsidRPr="002E5456">
        <w:rPr>
          <w:b/>
        </w:rPr>
        <w:t>низкая.</w:t>
      </w:r>
    </w:p>
    <w:p w:rsidR="003063B6" w:rsidRPr="002E5456" w:rsidRDefault="00150942" w:rsidP="003063B6">
      <w:pPr>
        <w:pStyle w:val="41"/>
        <w:numPr>
          <w:ilvl w:val="3"/>
          <w:numId w:val="3"/>
        </w:numPr>
        <w:spacing w:line="240" w:lineRule="auto"/>
      </w:pPr>
      <w:r w:rsidRPr="002E5456">
        <w:t>У</w:t>
      </w:r>
      <w:r w:rsidR="00260ED8" w:rsidRPr="002E5456">
        <w:t>грозы выявления паролей по сети</w:t>
      </w:r>
    </w:p>
    <w:p w:rsidR="003063B6" w:rsidRPr="002E5456" w:rsidRDefault="003063B6" w:rsidP="003063B6">
      <w:r w:rsidRPr="002E5456">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w:t>
      </w:r>
      <w:r w:rsidRPr="002E5456">
        <w:softHyphen/>
        <w:t>роля, подмена доверенного объекта сети (</w:t>
      </w:r>
      <w:r w:rsidRPr="002E5456">
        <w:rPr>
          <w:lang w:val="en-US"/>
        </w:rPr>
        <w:t>IP</w:t>
      </w:r>
      <w:r w:rsidRPr="002E5456">
        <w:t>-</w:t>
      </w:r>
      <w:r w:rsidRPr="002E5456">
        <w:rPr>
          <w:lang w:val="en-US"/>
        </w:rPr>
        <w:t>spoofing</w:t>
      </w:r>
      <w:r w:rsidRPr="002E5456">
        <w:t>) и перехват пакетов (</w:t>
      </w:r>
      <w:r w:rsidRPr="002E5456">
        <w:rPr>
          <w:lang w:val="en-US"/>
        </w:rPr>
        <w:t>sniffing</w:t>
      </w:r>
      <w:r w:rsidRPr="002E5456">
        <w:t>). В основном для реализации угрозы используются специальные программы, которые пытаются получить доступ хосту путем последователь</w:t>
      </w:r>
      <w:r w:rsidRPr="002E5456">
        <w:softHyphen/>
        <w:t>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3063B6" w:rsidRPr="002E5456" w:rsidRDefault="003063B6" w:rsidP="003063B6">
      <w:r w:rsidRPr="002E5456">
        <w:t>Утверждена инструкция по организации парольной защиты, устанавливающая правила создания и частоту смены паролей.</w:t>
      </w:r>
    </w:p>
    <w:p w:rsidR="003063B6" w:rsidRPr="002E5456" w:rsidRDefault="003063B6" w:rsidP="003063B6">
      <w:r w:rsidRPr="002E5456">
        <w:t xml:space="preserve">Вероятность реализации угрозы – </w:t>
      </w:r>
      <w:r w:rsidRPr="002E5456">
        <w:rPr>
          <w:b/>
        </w:rPr>
        <w:t>низкая.</w:t>
      </w:r>
    </w:p>
    <w:p w:rsidR="003063B6" w:rsidRPr="002E5456" w:rsidRDefault="00150942" w:rsidP="003063B6">
      <w:pPr>
        <w:pStyle w:val="41"/>
        <w:numPr>
          <w:ilvl w:val="3"/>
          <w:numId w:val="3"/>
        </w:numPr>
        <w:spacing w:line="240" w:lineRule="auto"/>
      </w:pPr>
      <w:r w:rsidRPr="002E5456">
        <w:lastRenderedPageBreak/>
        <w:t>Угрозы на</w:t>
      </w:r>
      <w:r w:rsidR="00260ED8" w:rsidRPr="002E5456">
        <w:t>вязывания ложного маршрута сети</w:t>
      </w:r>
    </w:p>
    <w:p w:rsidR="003063B6" w:rsidRPr="002E5456" w:rsidRDefault="003063B6" w:rsidP="003063B6">
      <w:r w:rsidRPr="002E5456">
        <w:t>Данная угроза реализуется одним из двух способов: путем внутрисегментного или межсегментного навязывания. Возможность навязывания лож</w:t>
      </w:r>
      <w:r w:rsidRPr="002E5456">
        <w:softHyphen/>
        <w:t>ного маршрута обусловлена недостатками, присущими алгоритмам маршру</w:t>
      </w:r>
      <w:r w:rsidRPr="002E5456">
        <w:softHyphen/>
        <w:t>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w:t>
      </w:r>
      <w:r w:rsidRPr="002E5456">
        <w:rPr>
          <w:lang w:val="en-US"/>
        </w:rPr>
        <w:t>RIP</w:t>
      </w:r>
      <w:r w:rsidRPr="002E5456">
        <w:t xml:space="preserve">, </w:t>
      </w:r>
      <w:r w:rsidRPr="002E5456">
        <w:rPr>
          <w:lang w:val="en-US"/>
        </w:rPr>
        <w:t>OSPF</w:t>
      </w:r>
      <w:r w:rsidRPr="002E5456">
        <w:t xml:space="preserve">, </w:t>
      </w:r>
      <w:r w:rsidRPr="002E5456">
        <w:rPr>
          <w:lang w:val="en-US"/>
        </w:rPr>
        <w:t>LSP</w:t>
      </w:r>
      <w:r w:rsidRPr="002E5456">
        <w:t>) и управления сетью (</w:t>
      </w:r>
      <w:r w:rsidRPr="002E5456">
        <w:rPr>
          <w:lang w:val="en-US"/>
        </w:rPr>
        <w:t>ICMP</w:t>
      </w:r>
      <w:r w:rsidRPr="002E5456">
        <w:t xml:space="preserve">, </w:t>
      </w:r>
      <w:r w:rsidRPr="002E5456">
        <w:rPr>
          <w:lang w:val="en-US"/>
        </w:rPr>
        <w:t>SNMP</w:t>
      </w:r>
      <w:r w:rsidRPr="002E5456">
        <w:t>)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3063B6" w:rsidRPr="002E5456" w:rsidRDefault="003063B6" w:rsidP="003063B6">
      <w:r w:rsidRPr="002E5456">
        <w:t>При передаче информации за пределы контролируемой зоны используются сертифицированные криптографические средства.</w:t>
      </w:r>
    </w:p>
    <w:p w:rsidR="003063B6" w:rsidRPr="002E5456" w:rsidRDefault="003063B6" w:rsidP="003063B6">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t>Угрозы под</w:t>
      </w:r>
      <w:r w:rsidR="00260ED8" w:rsidRPr="002E5456">
        <w:t>мены доверенного объекта в сети</w:t>
      </w:r>
    </w:p>
    <w:p w:rsidR="0055581F" w:rsidRPr="002E5456" w:rsidRDefault="0055581F" w:rsidP="0055581F">
      <w:r w:rsidRPr="002E5456">
        <w:t>Такая угроза эффективно реализуется в системах, в которых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55581F" w:rsidRPr="002E5456" w:rsidRDefault="0055581F" w:rsidP="0055581F">
      <w:r w:rsidRPr="002E5456">
        <w:t>Могут быть выделены две разновидности процесса реализации указан</w:t>
      </w:r>
      <w:r w:rsidRPr="002E5456">
        <w:softHyphen/>
        <w:t>ной угрозы: с установлением и без установления виртуального соединения.</w:t>
      </w:r>
    </w:p>
    <w:p w:rsidR="0055581F" w:rsidRPr="002E5456" w:rsidRDefault="0055581F" w:rsidP="0055581F">
      <w:r w:rsidRPr="002E5456">
        <w:t>Процесс реализации с установлением виртуального соединения состо</w:t>
      </w:r>
      <w:r w:rsidRPr="002E5456">
        <w:softHyphen/>
        <w:t>ит в присвоении прав доверенного субъекта взаимодействия, что позволяет нарушителю вести сеанс работы с объектом сети от имени доверенного субъ</w:t>
      </w:r>
      <w:r w:rsidRPr="002E5456">
        <w:softHyphen/>
        <w:t>екта. Реализация угрозы данного типа требует преодоления системы иденти</w:t>
      </w:r>
      <w:r w:rsidRPr="002E5456">
        <w:softHyphen/>
        <w:t xml:space="preserve">фикации и аутентификации сообщений (например, атака </w:t>
      </w:r>
      <w:proofErr w:type="spellStart"/>
      <w:r w:rsidRPr="002E5456">
        <w:rPr>
          <w:lang w:val="en-US"/>
        </w:rPr>
        <w:t>rsh</w:t>
      </w:r>
      <w:proofErr w:type="spellEnd"/>
      <w:r w:rsidRPr="002E5456">
        <w:t xml:space="preserve">-службы </w:t>
      </w:r>
      <w:r w:rsidRPr="002E5456">
        <w:rPr>
          <w:lang w:val="en-US"/>
        </w:rPr>
        <w:t>UNIX</w:t>
      </w:r>
      <w:r w:rsidRPr="002E5456">
        <w:t>-хоста).</w:t>
      </w:r>
    </w:p>
    <w:p w:rsidR="0055581F" w:rsidRPr="002E5456" w:rsidRDefault="0055581F" w:rsidP="0055581F">
      <w:r w:rsidRPr="002E5456">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 </w:t>
      </w:r>
    </w:p>
    <w:p w:rsidR="0055581F" w:rsidRPr="002E5456" w:rsidRDefault="0055581F" w:rsidP="0055581F">
      <w:r w:rsidRPr="002E5456">
        <w:t>В результате реализации угрозы нарушитель получает права доступа к техническому средству ИСПДн - цели угроз.</w:t>
      </w:r>
    </w:p>
    <w:p w:rsidR="0055581F" w:rsidRPr="002E5456" w:rsidRDefault="0055581F" w:rsidP="0055581F">
      <w:r w:rsidRPr="002E5456">
        <w:t>При передаче информации за пределы контролируемой зоны используются сертифицированные криптографические средства.</w:t>
      </w:r>
    </w:p>
    <w:p w:rsidR="0055581F" w:rsidRPr="002E5456" w:rsidRDefault="0055581F" w:rsidP="0055581F">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lastRenderedPageBreak/>
        <w:t>Уг</w:t>
      </w:r>
      <w:r w:rsidR="00260ED8" w:rsidRPr="002E5456">
        <w:t>розы внедрения ложного объекта</w:t>
      </w:r>
    </w:p>
    <w:p w:rsidR="0055581F" w:rsidRPr="002E5456" w:rsidRDefault="0055581F" w:rsidP="0055581F">
      <w:r w:rsidRPr="002E5456">
        <w:t>Эта угроза основана на использовании недостатков алгоритмов уда</w:t>
      </w:r>
      <w:r w:rsidRPr="002E5456">
        <w:softHyphen/>
        <w:t xml:space="preserve">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w:t>
      </w:r>
      <w:r w:rsidRPr="002E5456">
        <w:rPr>
          <w:lang w:val="en-US"/>
        </w:rPr>
        <w:t>SAP</w:t>
      </w:r>
      <w:r w:rsidRPr="002E5456">
        <w:t xml:space="preserve"> в сетях </w:t>
      </w:r>
      <w:r w:rsidRPr="002E5456">
        <w:rPr>
          <w:lang w:val="en-US"/>
        </w:rPr>
        <w:t>Novell</w:t>
      </w:r>
      <w:r w:rsidRPr="002E5456">
        <w:t xml:space="preserve"> </w:t>
      </w:r>
      <w:r w:rsidRPr="002E5456">
        <w:rPr>
          <w:lang w:val="en-US"/>
        </w:rPr>
        <w:t>NetWare</w:t>
      </w:r>
      <w:r w:rsidRPr="002E5456">
        <w:t xml:space="preserve">; </w:t>
      </w:r>
      <w:r w:rsidRPr="002E5456">
        <w:rPr>
          <w:lang w:val="en-US"/>
        </w:rPr>
        <w:t>ARP</w:t>
      </w:r>
      <w:r w:rsidRPr="002E5456">
        <w:t xml:space="preserve">, </w:t>
      </w:r>
      <w:r w:rsidRPr="002E5456">
        <w:rPr>
          <w:lang w:val="en-US"/>
        </w:rPr>
        <w:t>DNS</w:t>
      </w:r>
      <w:r w:rsidRPr="002E5456">
        <w:t xml:space="preserve">, </w:t>
      </w:r>
      <w:r w:rsidRPr="002E5456">
        <w:rPr>
          <w:lang w:val="en-US"/>
        </w:rPr>
        <w:t>WINS</w:t>
      </w:r>
      <w:r w:rsidRPr="002E5456">
        <w:t xml:space="preserve"> в сетях со стеком протоколов TCP/IP), заключающиеся в передаче по сети специальных запросов и получении на них ответов с искомой информацией. При этом су</w:t>
      </w:r>
      <w:r w:rsidRPr="002E5456">
        <w:softHyphen/>
        <w:t>ществует возможность перехвата нарушителем поискового запроса и выдачи на него ложного ответа, использование которого приведет к требуемому из</w:t>
      </w:r>
      <w:r w:rsidRPr="002E5456">
        <w:softHyphen/>
        <w:t>менению маршрутно-адресных данных. В дальнейшем весь поток информа</w:t>
      </w:r>
      <w:r w:rsidRPr="002E5456">
        <w:softHyphen/>
        <w:t>ции, ассоциированный с объектом-жертвой, будет проходить через ложный объект сети.</w:t>
      </w:r>
    </w:p>
    <w:p w:rsidR="0055581F" w:rsidRPr="002E5456" w:rsidRDefault="0055581F" w:rsidP="0055581F">
      <w:r w:rsidRPr="002E5456">
        <w:t>На сетевом шлюзе настроены правила, направленные на предотвращение данных угроз. Установлены антивирусные программы. При передаче информации за пределы контролируемой зоны используются сертифицированные криптографические средства.</w:t>
      </w:r>
    </w:p>
    <w:p w:rsidR="0055581F" w:rsidRPr="002E5456" w:rsidRDefault="0055581F" w:rsidP="0055581F">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t>Угр</w:t>
      </w:r>
      <w:r w:rsidR="00260ED8" w:rsidRPr="002E5456">
        <w:t xml:space="preserve">озы типа </w:t>
      </w:r>
      <w:r w:rsidR="00DF65D6" w:rsidRPr="002E5456">
        <w:t>«</w:t>
      </w:r>
      <w:r w:rsidR="00260ED8" w:rsidRPr="002E5456">
        <w:t>Отказ в обслуживании</w:t>
      </w:r>
      <w:r w:rsidR="00DF65D6" w:rsidRPr="002E5456">
        <w:t>»</w:t>
      </w:r>
    </w:p>
    <w:p w:rsidR="0055581F" w:rsidRPr="002E5456" w:rsidRDefault="0055581F" w:rsidP="0055581F">
      <w:r w:rsidRPr="002E5456">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55581F" w:rsidRPr="002E5456" w:rsidRDefault="0055581F" w:rsidP="0055581F">
      <w:r w:rsidRPr="002E5456">
        <w:t>Могут быть выделены несколько разновидностей таких угроз:</w:t>
      </w:r>
    </w:p>
    <w:p w:rsidR="0055581F" w:rsidRPr="002E5456" w:rsidRDefault="0055581F" w:rsidP="0055581F">
      <w:pPr>
        <w:pStyle w:val="a4"/>
        <w:numPr>
          <w:ilvl w:val="0"/>
          <w:numId w:val="7"/>
        </w:numPr>
        <w:tabs>
          <w:tab w:val="left" w:pos="993"/>
        </w:tabs>
        <w:ind w:left="0" w:firstLine="709"/>
      </w:pPr>
      <w:r w:rsidRPr="002E5456">
        <w:t>скрытый отказ в обслуживании, вызванный привлечением части ресур</w:t>
      </w:r>
      <w:r w:rsidRPr="002E5456">
        <w:softHyphen/>
        <w:t>сов ИСПДн на обработку пакетов, передаваемых злоумышленником со сни</w:t>
      </w:r>
      <w:r w:rsidRPr="002E5456">
        <w:softHyphen/>
        <w:t>жением пропускной способности каналов связи, производительности сетевых устройств, нарушением требований к времени обработки запросов. Приме</w:t>
      </w:r>
      <w:r w:rsidRPr="002E5456">
        <w:softHyphen/>
        <w:t xml:space="preserve">рами реализации угроз подобного рода могут служить: направленный шторм эхо-запросов по протоколу </w:t>
      </w:r>
      <w:r w:rsidRPr="002E5456">
        <w:rPr>
          <w:lang w:val="en-US"/>
        </w:rPr>
        <w:t>ICMP</w:t>
      </w:r>
      <w:r w:rsidRPr="002E5456">
        <w:t xml:space="preserve"> (</w:t>
      </w:r>
      <w:r w:rsidRPr="002E5456">
        <w:rPr>
          <w:lang w:val="en-US"/>
        </w:rPr>
        <w:t>Ping</w:t>
      </w:r>
      <w:r w:rsidRPr="002E5456">
        <w:t xml:space="preserve"> </w:t>
      </w:r>
      <w:r w:rsidRPr="002E5456">
        <w:rPr>
          <w:lang w:val="en-US"/>
        </w:rPr>
        <w:t>flooding</w:t>
      </w:r>
      <w:r w:rsidRPr="002E5456">
        <w:t>), шторм запросов на установ</w:t>
      </w:r>
      <w:r w:rsidRPr="002E5456">
        <w:softHyphen/>
        <w:t xml:space="preserve">ление </w:t>
      </w:r>
      <w:r w:rsidRPr="002E5456">
        <w:rPr>
          <w:lang w:val="en-US"/>
        </w:rPr>
        <w:t>TCP</w:t>
      </w:r>
      <w:r w:rsidRPr="002E5456">
        <w:t>-соединений (</w:t>
      </w:r>
      <w:r w:rsidRPr="002E5456">
        <w:rPr>
          <w:lang w:val="en-US"/>
        </w:rPr>
        <w:t>SYN</w:t>
      </w:r>
      <w:r w:rsidRPr="002E5456">
        <w:t>-</w:t>
      </w:r>
      <w:r w:rsidRPr="002E5456">
        <w:rPr>
          <w:lang w:val="en-US"/>
        </w:rPr>
        <w:t>flooding</w:t>
      </w:r>
      <w:r w:rsidRPr="002E5456">
        <w:t xml:space="preserve">), шторм запросов к </w:t>
      </w:r>
      <w:r w:rsidRPr="002E5456">
        <w:rPr>
          <w:lang w:val="en-US"/>
        </w:rPr>
        <w:t>FTP</w:t>
      </w:r>
      <w:r w:rsidRPr="002E5456">
        <w:t>-серверу;</w:t>
      </w:r>
    </w:p>
    <w:p w:rsidR="0055581F" w:rsidRPr="002E5456" w:rsidRDefault="0055581F" w:rsidP="0055581F">
      <w:pPr>
        <w:pStyle w:val="a4"/>
        <w:numPr>
          <w:ilvl w:val="0"/>
          <w:numId w:val="7"/>
        </w:numPr>
        <w:tabs>
          <w:tab w:val="left" w:pos="993"/>
        </w:tabs>
        <w:ind w:left="0" w:firstLine="709"/>
      </w:pPr>
      <w:r w:rsidRPr="002E5456">
        <w:t>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w:t>
      </w:r>
      <w:r w:rsidRPr="002E5456">
        <w:softHyphen/>
        <w:t>рез сеть из-за недоступности среды передачи, либо получают отказ в обслу</w:t>
      </w:r>
      <w:r w:rsidRPr="002E5456">
        <w:softHyphen/>
        <w:t>живании ввиду переполнения очередей запросов, дискового пространства памяти и т.д. Примерами угроз данного типа могут служить шторм широко</w:t>
      </w:r>
      <w:r w:rsidRPr="002E5456">
        <w:softHyphen/>
        <w:t xml:space="preserve">вещательных </w:t>
      </w:r>
      <w:r w:rsidRPr="002E5456">
        <w:rPr>
          <w:lang w:val="en-US"/>
        </w:rPr>
        <w:t>ICMP</w:t>
      </w:r>
      <w:r w:rsidRPr="002E5456">
        <w:t>-эхо-запросов (</w:t>
      </w:r>
      <w:r w:rsidRPr="002E5456">
        <w:rPr>
          <w:lang w:val="en-US"/>
        </w:rPr>
        <w:t>Smurf</w:t>
      </w:r>
      <w:r w:rsidRPr="002E5456">
        <w:t>), направленный шторм (</w:t>
      </w:r>
      <w:r w:rsidRPr="002E5456">
        <w:rPr>
          <w:lang w:val="en-US"/>
        </w:rPr>
        <w:t>SYN</w:t>
      </w:r>
      <w:r w:rsidRPr="002E5456">
        <w:t>-</w:t>
      </w:r>
      <w:r w:rsidRPr="002E5456">
        <w:rPr>
          <w:lang w:val="en-US"/>
        </w:rPr>
        <w:t>flooding</w:t>
      </w:r>
      <w:r w:rsidRPr="002E5456">
        <w:t>), шторм сообщений почтовому серверу (</w:t>
      </w:r>
      <w:r w:rsidRPr="002E5456">
        <w:rPr>
          <w:lang w:val="en-US"/>
        </w:rPr>
        <w:t>Spam</w:t>
      </w:r>
      <w:r w:rsidRPr="002E5456">
        <w:t>);</w:t>
      </w:r>
    </w:p>
    <w:p w:rsidR="0055581F" w:rsidRPr="002E5456" w:rsidRDefault="0055581F" w:rsidP="0055581F">
      <w:pPr>
        <w:pStyle w:val="a4"/>
        <w:numPr>
          <w:ilvl w:val="0"/>
          <w:numId w:val="7"/>
        </w:numPr>
        <w:tabs>
          <w:tab w:val="left" w:pos="993"/>
        </w:tabs>
        <w:ind w:left="0" w:firstLine="709"/>
      </w:pPr>
      <w:r w:rsidRPr="002E5456">
        <w:t>явный отказ в обслуживании, вызванный нарушением логической связности между техническим средствами ИСПДн при передаче нарушите</w:t>
      </w:r>
      <w:r w:rsidRPr="002E5456">
        <w:softHyphen/>
        <w:t xml:space="preserve">лем управляющих сообщений от имени сетевых устройств, приводящих к изменению маршрутно-адресных данных (например, </w:t>
      </w:r>
      <w:r w:rsidRPr="002E5456">
        <w:rPr>
          <w:lang w:val="en-US"/>
        </w:rPr>
        <w:t>ICMP</w:t>
      </w:r>
      <w:r w:rsidRPr="002E5456">
        <w:t xml:space="preserve"> </w:t>
      </w:r>
      <w:r w:rsidRPr="002E5456">
        <w:rPr>
          <w:lang w:val="en-US"/>
        </w:rPr>
        <w:t>Redirect</w:t>
      </w:r>
      <w:r w:rsidRPr="002E5456">
        <w:t xml:space="preserve"> </w:t>
      </w:r>
      <w:r w:rsidRPr="002E5456">
        <w:rPr>
          <w:lang w:val="en-US"/>
        </w:rPr>
        <w:t>Host</w:t>
      </w:r>
      <w:r w:rsidRPr="002E5456">
        <w:t xml:space="preserve">, </w:t>
      </w:r>
      <w:r w:rsidRPr="002E5456">
        <w:rPr>
          <w:lang w:val="en-US"/>
        </w:rPr>
        <w:t>DNS</w:t>
      </w:r>
      <w:r w:rsidRPr="002E5456">
        <w:t>-</w:t>
      </w:r>
      <w:r w:rsidRPr="002E5456">
        <w:rPr>
          <w:lang w:val="en-US"/>
        </w:rPr>
        <w:t>flooding</w:t>
      </w:r>
      <w:r w:rsidRPr="002E5456">
        <w:t xml:space="preserve">) или идентификационной и </w:t>
      </w:r>
      <w:proofErr w:type="spellStart"/>
      <w:r w:rsidRPr="002E5456">
        <w:t>аутентификационной</w:t>
      </w:r>
      <w:proofErr w:type="spellEnd"/>
      <w:r w:rsidRPr="002E5456">
        <w:t xml:space="preserve"> информации;</w:t>
      </w:r>
    </w:p>
    <w:p w:rsidR="0055581F" w:rsidRPr="002E5456" w:rsidRDefault="0055581F" w:rsidP="0055581F">
      <w:pPr>
        <w:pStyle w:val="a4"/>
        <w:numPr>
          <w:ilvl w:val="0"/>
          <w:numId w:val="7"/>
        </w:numPr>
        <w:tabs>
          <w:tab w:val="left" w:pos="993"/>
        </w:tabs>
        <w:ind w:left="0" w:firstLine="709"/>
      </w:pPr>
      <w:r w:rsidRPr="002E5456">
        <w:t>явный отказ в обслуживании, вызванный передачей злоумышленником пакетов с нестандартными атрибутами (угрозы типа «</w:t>
      </w:r>
      <w:r w:rsidRPr="002E5456">
        <w:rPr>
          <w:lang w:val="en-US"/>
        </w:rPr>
        <w:t>Land</w:t>
      </w:r>
      <w:r w:rsidRPr="002E5456">
        <w:t>», «</w:t>
      </w:r>
      <w:proofErr w:type="spellStart"/>
      <w:r w:rsidRPr="002E5456">
        <w:rPr>
          <w:lang w:val="en-US"/>
        </w:rPr>
        <w:t>TearDrop</w:t>
      </w:r>
      <w:proofErr w:type="spellEnd"/>
      <w:r w:rsidRPr="002E5456">
        <w:t>», «</w:t>
      </w:r>
      <w:r w:rsidRPr="002E5456">
        <w:rPr>
          <w:lang w:val="en-US"/>
        </w:rPr>
        <w:t>Bonk</w:t>
      </w:r>
      <w:r w:rsidRPr="002E5456">
        <w:t>», «</w:t>
      </w:r>
      <w:r w:rsidRPr="002E5456">
        <w:rPr>
          <w:lang w:val="en-US"/>
        </w:rPr>
        <w:t>Nuke</w:t>
      </w:r>
      <w:r w:rsidRPr="002E5456">
        <w:t>», «</w:t>
      </w:r>
      <w:r w:rsidRPr="002E5456">
        <w:rPr>
          <w:lang w:val="en-US"/>
        </w:rPr>
        <w:t>UDP</w:t>
      </w:r>
      <w:r w:rsidRPr="002E5456">
        <w:t>-</w:t>
      </w:r>
      <w:r w:rsidRPr="002E5456">
        <w:rPr>
          <w:lang w:val="en-US"/>
        </w:rPr>
        <w:lastRenderedPageBreak/>
        <w:t>bomb</w:t>
      </w:r>
      <w:r w:rsidRPr="002E5456">
        <w:t>») или имеющих длину, превышающую макси</w:t>
      </w:r>
      <w:r w:rsidRPr="002E5456">
        <w:softHyphen/>
        <w:t>мально допустимый размер (угроза типа «</w:t>
      </w:r>
      <w:r w:rsidRPr="002E5456">
        <w:rPr>
          <w:lang w:val="en-US"/>
        </w:rPr>
        <w:t>Ping</w:t>
      </w:r>
      <w:r w:rsidRPr="002E5456">
        <w:t xml:space="preserve"> </w:t>
      </w:r>
      <w:r w:rsidRPr="002E5456">
        <w:rPr>
          <w:lang w:val="en-US"/>
        </w:rPr>
        <w:t>Death</w:t>
      </w:r>
      <w:r w:rsidRPr="002E5456">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55581F" w:rsidRPr="002E5456" w:rsidRDefault="0055581F" w:rsidP="0055581F">
      <w:r w:rsidRPr="002E5456">
        <w:t>Результатом реализации данной угрозы может стать нарушение рабо</w:t>
      </w:r>
      <w:r w:rsidRPr="002E5456">
        <w:softHyphen/>
        <w:t>тоспособности соответствующей службы предоставления удаленного досту</w:t>
      </w:r>
      <w:r w:rsidRPr="002E5456">
        <w:softHyphen/>
        <w:t>па к ПДн в ИСПДн, передача с одного адреса такого количества запросов на 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ИСПДн из-за невозможности системы заниматься ничем другим, кроме обработки запросов.</w:t>
      </w:r>
    </w:p>
    <w:p w:rsidR="0055581F" w:rsidRPr="002E5456" w:rsidRDefault="0055581F" w:rsidP="0055581F">
      <w:r w:rsidRPr="002E5456">
        <w:t>На сетевом шлюзе настроены правила, направленные на предотвращение данных угроз. Программное обеспечение на сетевом оборудование регулярно обновляется.</w:t>
      </w:r>
    </w:p>
    <w:p w:rsidR="0055581F" w:rsidRPr="002E5456" w:rsidRDefault="0055581F" w:rsidP="0055581F">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t>Угроз</w:t>
      </w:r>
      <w:r w:rsidR="00260ED8" w:rsidRPr="002E5456">
        <w:t>ы удаленного запуска приложений</w:t>
      </w:r>
    </w:p>
    <w:p w:rsidR="0055581F" w:rsidRPr="002E5456" w:rsidRDefault="0055581F" w:rsidP="0055581F">
      <w:r w:rsidRPr="002E5456">
        <w:t>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w:t>
      </w:r>
      <w:r w:rsidRPr="002E5456">
        <w:softHyphen/>
        <w:t>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55581F" w:rsidRPr="002E5456" w:rsidRDefault="0055581F" w:rsidP="0055581F">
      <w:r w:rsidRPr="002E5456">
        <w:t>Выделяют три подкласса данных угроз:</w:t>
      </w:r>
    </w:p>
    <w:p w:rsidR="0055581F" w:rsidRPr="002E5456" w:rsidRDefault="0055581F" w:rsidP="0055581F">
      <w:pPr>
        <w:pStyle w:val="a4"/>
        <w:numPr>
          <w:ilvl w:val="0"/>
          <w:numId w:val="8"/>
        </w:numPr>
        <w:tabs>
          <w:tab w:val="left" w:pos="993"/>
        </w:tabs>
        <w:ind w:left="0" w:firstLine="709"/>
      </w:pPr>
      <w:r w:rsidRPr="002E5456">
        <w:t>распространение файлов, содержащих несанкционированный испол</w:t>
      </w:r>
      <w:r w:rsidRPr="002E5456">
        <w:softHyphen/>
        <w:t>няемый код;</w:t>
      </w:r>
    </w:p>
    <w:p w:rsidR="0055581F" w:rsidRPr="002E5456" w:rsidRDefault="0055581F" w:rsidP="0055581F">
      <w:pPr>
        <w:pStyle w:val="a4"/>
        <w:numPr>
          <w:ilvl w:val="0"/>
          <w:numId w:val="8"/>
        </w:numPr>
        <w:tabs>
          <w:tab w:val="left" w:pos="993"/>
        </w:tabs>
        <w:ind w:left="0" w:firstLine="709"/>
      </w:pPr>
      <w:r w:rsidRPr="002E5456">
        <w:t>удаленный запуск приложения путем переполнения буфера приложе</w:t>
      </w:r>
      <w:r w:rsidRPr="002E5456">
        <w:softHyphen/>
        <w:t>ний-серверов;</w:t>
      </w:r>
    </w:p>
    <w:p w:rsidR="0055581F" w:rsidRPr="002E5456" w:rsidRDefault="0055581F" w:rsidP="0055581F">
      <w:pPr>
        <w:pStyle w:val="a4"/>
        <w:numPr>
          <w:ilvl w:val="0"/>
          <w:numId w:val="8"/>
        </w:numPr>
        <w:tabs>
          <w:tab w:val="left" w:pos="993"/>
        </w:tabs>
        <w:ind w:left="0" w:firstLine="709"/>
      </w:pPr>
      <w:r w:rsidRPr="002E5456">
        <w:t>удаленный запуск приложения путем использования возможностей удаленного управления системой, предоставляемых скрытыми программны</w:t>
      </w:r>
      <w:r w:rsidRPr="002E5456">
        <w:softHyphen/>
        <w:t>ми и аппаратными закладками, либо используемыми штатными средствами.</w:t>
      </w:r>
    </w:p>
    <w:p w:rsidR="0055581F" w:rsidRPr="002E5456" w:rsidRDefault="0055581F" w:rsidP="0055581F">
      <w:r w:rsidRPr="002E5456">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r w:rsidRPr="002E5456">
        <w:rPr>
          <w:lang w:val="en-US"/>
        </w:rPr>
        <w:t>ActiveX</w:t>
      </w:r>
      <w:r w:rsidRPr="002E5456">
        <w:t xml:space="preserve">, </w:t>
      </w:r>
      <w:r w:rsidRPr="002E5456">
        <w:rPr>
          <w:lang w:val="en-US"/>
        </w:rPr>
        <w:t>Java</w:t>
      </w:r>
      <w:r w:rsidRPr="002E5456">
        <w:t xml:space="preserve">-апплетов, интерпретируемых скриптов (например, тексты на </w:t>
      </w:r>
      <w:r w:rsidRPr="002E5456">
        <w:rPr>
          <w:lang w:val="en-US"/>
        </w:rPr>
        <w:t>JavaScript</w:t>
      </w:r>
      <w:r w:rsidRPr="002E5456">
        <w:t>); файлы, содержащие исполняемые коды программ. Для распространения фай</w:t>
      </w:r>
      <w:r w:rsidRPr="002E5456">
        <w:softHyphen/>
        <w:t>лов могут использоваться службы электронной почты, передачи файлов, се</w:t>
      </w:r>
      <w:r w:rsidRPr="002E5456">
        <w:softHyphen/>
        <w:t>тевой файловой системы.</w:t>
      </w:r>
    </w:p>
    <w:p w:rsidR="0055581F" w:rsidRPr="002E5456" w:rsidRDefault="0055581F" w:rsidP="0055581F">
      <w:r w:rsidRPr="002E5456">
        <w:t xml:space="preserve">При угрозах второго подкласса используются недостатки программ, реализующих сетевые сервисы (в частности, отсутствие контроля за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w:t>
      </w:r>
      <w:r w:rsidRPr="002E5456">
        <w:lastRenderedPageBreak/>
        <w:t>границей буфера. Примером реализации такой угрозы может служить внедрение широко известного «вируса Морриса».</w:t>
      </w:r>
    </w:p>
    <w:p w:rsidR="0055581F" w:rsidRPr="002E5456" w:rsidRDefault="0055581F" w:rsidP="0055581F">
      <w:r w:rsidRPr="002E5456">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r w:rsidRPr="002E5456">
        <w:rPr>
          <w:lang w:val="en-US"/>
        </w:rPr>
        <w:t>Back</w:t>
      </w:r>
      <w:r w:rsidRPr="002E5456">
        <w:t xml:space="preserve">. </w:t>
      </w:r>
      <w:r w:rsidRPr="002E5456">
        <w:rPr>
          <w:lang w:val="en-US"/>
        </w:rPr>
        <w:t>Orifice</w:t>
      </w:r>
      <w:r w:rsidRPr="002E5456">
        <w:t xml:space="preserve">, </w:t>
      </w:r>
      <w:r w:rsidRPr="002E5456">
        <w:rPr>
          <w:lang w:val="en-US"/>
        </w:rPr>
        <w:t>Net</w:t>
      </w:r>
      <w:r w:rsidRPr="002E5456">
        <w:t xml:space="preserve"> </w:t>
      </w:r>
      <w:r w:rsidRPr="002E5456">
        <w:rPr>
          <w:lang w:val="en-US"/>
        </w:rPr>
        <w:t>Bus</w:t>
      </w:r>
      <w:r w:rsidRPr="002E5456">
        <w:t>), либо штатными средствами управления и администрирования компьютерных се</w:t>
      </w:r>
      <w:r w:rsidRPr="002E5456">
        <w:softHyphen/>
        <w:t>тей (</w:t>
      </w:r>
      <w:proofErr w:type="spellStart"/>
      <w:r w:rsidRPr="002E5456">
        <w:rPr>
          <w:lang w:val="en-US"/>
        </w:rPr>
        <w:t>Landesk</w:t>
      </w:r>
      <w:proofErr w:type="spellEnd"/>
      <w:r w:rsidRPr="002E5456">
        <w:t xml:space="preserve"> </w:t>
      </w:r>
      <w:r w:rsidRPr="002E5456">
        <w:rPr>
          <w:lang w:val="en-US"/>
        </w:rPr>
        <w:t>Management</w:t>
      </w:r>
      <w:r w:rsidRPr="002E5456">
        <w:t xml:space="preserve"> </w:t>
      </w:r>
      <w:r w:rsidRPr="002E5456">
        <w:rPr>
          <w:lang w:val="en-US"/>
        </w:rPr>
        <w:t>Suite</w:t>
      </w:r>
      <w:r w:rsidRPr="002E5456">
        <w:t xml:space="preserve">, </w:t>
      </w:r>
      <w:proofErr w:type="spellStart"/>
      <w:r w:rsidRPr="002E5456">
        <w:rPr>
          <w:lang w:val="en-US"/>
        </w:rPr>
        <w:t>Managewise</w:t>
      </w:r>
      <w:proofErr w:type="spellEnd"/>
      <w:r w:rsidRPr="002E5456">
        <w:t xml:space="preserve">, </w:t>
      </w:r>
      <w:r w:rsidRPr="002E5456">
        <w:rPr>
          <w:lang w:val="en-US"/>
        </w:rPr>
        <w:t>Back</w:t>
      </w:r>
      <w:r w:rsidRPr="002E5456">
        <w:t xml:space="preserve"> </w:t>
      </w:r>
      <w:r w:rsidRPr="002E5456">
        <w:rPr>
          <w:lang w:val="en-US"/>
        </w:rPr>
        <w:t>Orifice</w:t>
      </w:r>
      <w:r w:rsidRPr="002E5456">
        <w:t xml:space="preserve"> и т. п.). В результа</w:t>
      </w:r>
      <w:r w:rsidRPr="002E5456">
        <w:softHyphen/>
        <w:t>те их использования удается добиться удаленного контроля над станцией в сети.</w:t>
      </w:r>
    </w:p>
    <w:p w:rsidR="0055581F" w:rsidRPr="002E5456" w:rsidRDefault="0055581F" w:rsidP="0055581F">
      <w:r w:rsidRPr="002E5456">
        <w:t>На сетевом шлюзе настроены правила, направленные на предотвращение данных угроз. Установлены антивирусные программы.</w:t>
      </w:r>
    </w:p>
    <w:p w:rsidR="0055581F" w:rsidRPr="002E5456" w:rsidRDefault="0055581F" w:rsidP="0055581F">
      <w:r w:rsidRPr="002E5456">
        <w:t xml:space="preserve">Вероятность реализации угрозы – </w:t>
      </w:r>
      <w:r w:rsidRPr="002E5456">
        <w:rPr>
          <w:b/>
        </w:rPr>
        <w:t>низкая.</w:t>
      </w:r>
    </w:p>
    <w:p w:rsidR="00150942" w:rsidRPr="002E5456" w:rsidRDefault="00150942" w:rsidP="003063B6">
      <w:pPr>
        <w:pStyle w:val="41"/>
        <w:numPr>
          <w:ilvl w:val="3"/>
          <w:numId w:val="3"/>
        </w:numPr>
        <w:spacing w:line="240" w:lineRule="auto"/>
      </w:pPr>
      <w:r w:rsidRPr="002E5456">
        <w:t>Угрозы внедрен</w:t>
      </w:r>
      <w:r w:rsidR="00260ED8" w:rsidRPr="002E5456">
        <w:t>ия по сети вредоносных программ</w:t>
      </w:r>
    </w:p>
    <w:p w:rsidR="00260ED8" w:rsidRPr="002E5456" w:rsidRDefault="00260ED8" w:rsidP="00260ED8">
      <w:r w:rsidRPr="002E5456">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r w:rsidR="00DF65D6" w:rsidRPr="002E5456">
        <w:t>«</w:t>
      </w:r>
      <w:r w:rsidRPr="002E5456">
        <w:t>Полноценные</w:t>
      </w:r>
      <w:r w:rsidR="00DF65D6" w:rsidRPr="002E5456">
        <w:t>»</w:t>
      </w:r>
      <w:r w:rsidRPr="002E5456">
        <w:t xml:space="preserve"> сетевые вирусы при этом обладают еще и возможностью за</w:t>
      </w:r>
      <w:r w:rsidRPr="002E5456">
        <w:softHyphen/>
        <w:t xml:space="preserve">пустить на выполнение свой код на удаленном компьютере или, по крайней мере, </w:t>
      </w:r>
      <w:r w:rsidR="00DF65D6" w:rsidRPr="002E5456">
        <w:t>«</w:t>
      </w:r>
      <w:r w:rsidRPr="002E5456">
        <w:t>подтолкнуть</w:t>
      </w:r>
      <w:r w:rsidR="00DF65D6" w:rsidRPr="002E5456">
        <w:t>»</w:t>
      </w:r>
      <w:r w:rsidRPr="002E5456">
        <w:t xml:space="preserve"> пользователя к запуску зараженного файла.</w:t>
      </w:r>
    </w:p>
    <w:p w:rsidR="00260ED8" w:rsidRPr="002E5456" w:rsidRDefault="00260ED8" w:rsidP="00260ED8">
      <w:r w:rsidRPr="002E5456">
        <w:t>Вредоносными программами, обеспечивающими осуществление НСД, могут быть:</w:t>
      </w:r>
    </w:p>
    <w:p w:rsidR="00260ED8" w:rsidRPr="002E5456" w:rsidRDefault="00260ED8" w:rsidP="009E20A3">
      <w:pPr>
        <w:pStyle w:val="a4"/>
        <w:numPr>
          <w:ilvl w:val="0"/>
          <w:numId w:val="9"/>
        </w:numPr>
        <w:tabs>
          <w:tab w:val="left" w:pos="993"/>
        </w:tabs>
        <w:ind w:left="0" w:firstLine="709"/>
      </w:pPr>
      <w:r w:rsidRPr="002E5456">
        <w:t>программы подбора и вскрытия паролей;</w:t>
      </w:r>
    </w:p>
    <w:p w:rsidR="00260ED8" w:rsidRPr="002E5456" w:rsidRDefault="00260ED8" w:rsidP="009E20A3">
      <w:pPr>
        <w:pStyle w:val="a4"/>
        <w:numPr>
          <w:ilvl w:val="0"/>
          <w:numId w:val="9"/>
        </w:numPr>
        <w:tabs>
          <w:tab w:val="left" w:pos="993"/>
        </w:tabs>
        <w:ind w:left="0" w:firstLine="709"/>
      </w:pPr>
      <w:r w:rsidRPr="002E5456">
        <w:t>программы, реализующие угрозы;</w:t>
      </w:r>
    </w:p>
    <w:p w:rsidR="00260ED8" w:rsidRPr="002E5456" w:rsidRDefault="00260ED8" w:rsidP="009E20A3">
      <w:pPr>
        <w:pStyle w:val="a4"/>
        <w:numPr>
          <w:ilvl w:val="0"/>
          <w:numId w:val="9"/>
        </w:numPr>
        <w:tabs>
          <w:tab w:val="left" w:pos="993"/>
        </w:tabs>
        <w:ind w:left="0" w:firstLine="709"/>
      </w:pPr>
      <w:r w:rsidRPr="002E5456">
        <w:t xml:space="preserve">программы, демонстрирующие использование </w:t>
      </w:r>
      <w:proofErr w:type="spellStart"/>
      <w:r w:rsidRPr="002E5456">
        <w:t>недекларированных</w:t>
      </w:r>
      <w:proofErr w:type="spellEnd"/>
      <w:r w:rsidRPr="002E5456">
        <w:t xml:space="preserve"> возможностей программного и программно-аппаратного обеспечения ИСПДн;</w:t>
      </w:r>
    </w:p>
    <w:p w:rsidR="00260ED8" w:rsidRPr="002E5456" w:rsidRDefault="00260ED8" w:rsidP="009E20A3">
      <w:pPr>
        <w:pStyle w:val="a4"/>
        <w:numPr>
          <w:ilvl w:val="0"/>
          <w:numId w:val="9"/>
        </w:numPr>
        <w:tabs>
          <w:tab w:val="left" w:pos="993"/>
        </w:tabs>
        <w:ind w:left="0" w:firstLine="709"/>
      </w:pPr>
      <w:r w:rsidRPr="002E5456">
        <w:t>программы-генераторы компьютерных вирусов;</w:t>
      </w:r>
    </w:p>
    <w:p w:rsidR="00260ED8" w:rsidRPr="002E5456" w:rsidRDefault="00260ED8" w:rsidP="009E20A3">
      <w:pPr>
        <w:pStyle w:val="a4"/>
        <w:numPr>
          <w:ilvl w:val="0"/>
          <w:numId w:val="9"/>
        </w:numPr>
        <w:tabs>
          <w:tab w:val="left" w:pos="993"/>
        </w:tabs>
        <w:ind w:left="0" w:firstLine="709"/>
      </w:pPr>
      <w:r w:rsidRPr="002E5456">
        <w:t>программы, демонстрирующие уязвимости средств защиты информа</w:t>
      </w:r>
      <w:r w:rsidRPr="002E5456">
        <w:softHyphen/>
        <w:t>ции и др.</w:t>
      </w:r>
    </w:p>
    <w:p w:rsidR="00F067C0" w:rsidRPr="002E5456" w:rsidRDefault="00F067C0" w:rsidP="00F067C0">
      <w:r w:rsidRPr="002E5456">
        <w:t>На сетевом шлюзе настроены правила, направленные на предотвращение данных угроз. Установлены антивирусные программы.</w:t>
      </w:r>
    </w:p>
    <w:p w:rsidR="00F067C0" w:rsidRPr="002E5456" w:rsidRDefault="00F067C0" w:rsidP="00F067C0">
      <w:r w:rsidRPr="002E5456">
        <w:t xml:space="preserve">Вероятность реализации угрозы – </w:t>
      </w:r>
      <w:r w:rsidRPr="002E5456">
        <w:rPr>
          <w:b/>
        </w:rPr>
        <w:t>низкая.</w:t>
      </w:r>
    </w:p>
    <w:p w:rsidR="001F3DD8" w:rsidRPr="002E5456" w:rsidRDefault="001F3DD8" w:rsidP="009E20A3">
      <w:pPr>
        <w:pStyle w:val="12"/>
        <w:numPr>
          <w:ilvl w:val="0"/>
          <w:numId w:val="3"/>
        </w:numPr>
      </w:pPr>
      <w:bookmarkStart w:id="50" w:name="_Toc270065411"/>
      <w:bookmarkStart w:id="51" w:name="_Toc283712766"/>
      <w:bookmarkStart w:id="52" w:name="_Toc490052283"/>
      <w:bookmarkEnd w:id="11"/>
      <w:bookmarkEnd w:id="12"/>
      <w:bookmarkEnd w:id="13"/>
      <w:bookmarkEnd w:id="14"/>
      <w:r w:rsidRPr="002E5456">
        <w:lastRenderedPageBreak/>
        <w:t xml:space="preserve">Исходный уровень защищенности </w:t>
      </w:r>
      <w:bookmarkEnd w:id="50"/>
      <w:bookmarkEnd w:id="51"/>
      <w:r w:rsidR="002F4098" w:rsidRPr="002E5456">
        <w:t>информационной системы персональных данных</w:t>
      </w:r>
      <w:bookmarkEnd w:id="52"/>
    </w:p>
    <w:p w:rsidR="001F3DD8" w:rsidRPr="002E5456" w:rsidRDefault="001F3DD8" w:rsidP="00BE0DAC">
      <w:pPr>
        <w:rPr>
          <w:szCs w:val="24"/>
        </w:rPr>
      </w:pPr>
      <w:r w:rsidRPr="002E5456">
        <w:rPr>
          <w:szCs w:val="24"/>
        </w:rPr>
        <w:t>Под исходным уровнем защищенности понимается обобщенный показатель, зависящий от технических и эксплуатационных характеристик ИСПДн (Y1).</w:t>
      </w:r>
    </w:p>
    <w:p w:rsidR="001F3DD8" w:rsidRPr="002E5456" w:rsidRDefault="001F3DD8" w:rsidP="00BE0DAC">
      <w:pPr>
        <w:rPr>
          <w:szCs w:val="24"/>
        </w:rPr>
      </w:pPr>
      <w:r w:rsidRPr="002E5456">
        <w:rPr>
          <w:szCs w:val="24"/>
        </w:rPr>
        <w:t xml:space="preserve">В </w:t>
      </w:r>
      <w:r w:rsidR="002F4098" w:rsidRPr="002E5456">
        <w:rPr>
          <w:szCs w:val="24"/>
        </w:rPr>
        <w:t>Т</w:t>
      </w:r>
      <w:r w:rsidR="007C059D">
        <w:rPr>
          <w:szCs w:val="24"/>
        </w:rPr>
        <w:t>аблице</w:t>
      </w:r>
      <w:r w:rsidRPr="002E5456">
        <w:rPr>
          <w:szCs w:val="24"/>
        </w:rPr>
        <w:t xml:space="preserve"> представлены характеристики уровня исходной защищенности для ИСПДн </w:t>
      </w:r>
      <w:r w:rsidR="003268E2">
        <w:rPr>
          <w:szCs w:val="24"/>
        </w:rPr>
        <w:t>Администрации</w:t>
      </w:r>
      <w:r w:rsidRPr="002E5456">
        <w:rPr>
          <w:szCs w:val="24"/>
        </w:rPr>
        <w:t>.</w:t>
      </w:r>
    </w:p>
    <w:p w:rsidR="00B35D71" w:rsidRPr="002E5456" w:rsidRDefault="001F3DD8" w:rsidP="002F4098">
      <w:pPr>
        <w:jc w:val="right"/>
        <w:rPr>
          <w:szCs w:val="24"/>
        </w:rPr>
      </w:pPr>
      <w:r w:rsidRPr="002E5456">
        <w:rPr>
          <w:szCs w:val="24"/>
        </w:rPr>
        <w:t xml:space="preserve">Таблица </w:t>
      </w:r>
      <w:r w:rsidR="00520B5E" w:rsidRPr="002E5456">
        <w:rPr>
          <w:szCs w:val="24"/>
        </w:rPr>
        <w:t>- Характеристики уровня исходной защищенности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98"/>
        <w:gridCol w:w="2173"/>
      </w:tblGrid>
      <w:tr w:rsidR="00813572" w:rsidRPr="002E5456">
        <w:tc>
          <w:tcPr>
            <w:tcW w:w="0" w:type="auto"/>
          </w:tcPr>
          <w:p w:rsidR="00813572" w:rsidRPr="002E5456" w:rsidRDefault="00307709" w:rsidP="006F32E5">
            <w:pPr>
              <w:spacing w:before="100" w:beforeAutospacing="1" w:after="100" w:afterAutospacing="1"/>
              <w:ind w:firstLine="19"/>
              <w:jc w:val="center"/>
              <w:rPr>
                <w:b/>
                <w:szCs w:val="24"/>
              </w:rPr>
            </w:pPr>
            <w:r w:rsidRPr="002E5456">
              <w:rPr>
                <w:b/>
                <w:szCs w:val="24"/>
              </w:rPr>
              <w:t>Технические и эксплуатационные характеристики ИСПДн</w:t>
            </w:r>
          </w:p>
        </w:tc>
        <w:tc>
          <w:tcPr>
            <w:tcW w:w="0" w:type="auto"/>
          </w:tcPr>
          <w:p w:rsidR="00813572" w:rsidRPr="002E5456" w:rsidRDefault="00307709" w:rsidP="006F32E5">
            <w:pPr>
              <w:spacing w:before="100" w:beforeAutospacing="1" w:after="100" w:afterAutospacing="1"/>
              <w:ind w:firstLine="19"/>
              <w:jc w:val="center"/>
              <w:rPr>
                <w:b/>
                <w:szCs w:val="24"/>
              </w:rPr>
            </w:pPr>
            <w:r w:rsidRPr="002E5456">
              <w:rPr>
                <w:b/>
                <w:szCs w:val="24"/>
              </w:rPr>
              <w:t>Уровень защищенности</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территориальному размещению</w:t>
            </w:r>
          </w:p>
          <w:p w:rsidR="00813572" w:rsidRPr="002E5456" w:rsidRDefault="00307709" w:rsidP="002F68C1">
            <w:pPr>
              <w:spacing w:before="100" w:beforeAutospacing="1" w:after="100" w:afterAutospacing="1"/>
              <w:ind w:firstLine="19"/>
              <w:rPr>
                <w:szCs w:val="24"/>
              </w:rPr>
            </w:pPr>
            <w:r w:rsidRPr="002E5456">
              <w:rPr>
                <w:szCs w:val="24"/>
              </w:rPr>
              <w:t xml:space="preserve">Локальная ИСПДн, развернутая в пределах </w:t>
            </w:r>
            <w:r w:rsidR="00B315B4">
              <w:rPr>
                <w:szCs w:val="24"/>
              </w:rPr>
              <w:t>одного здания</w:t>
            </w:r>
          </w:p>
        </w:tc>
        <w:tc>
          <w:tcPr>
            <w:tcW w:w="0" w:type="auto"/>
            <w:vAlign w:val="center"/>
          </w:tcPr>
          <w:p w:rsidR="00813572" w:rsidRPr="002E5456" w:rsidRDefault="00B315B4" w:rsidP="006F32E5">
            <w:pPr>
              <w:spacing w:before="100" w:beforeAutospacing="1" w:after="100" w:afterAutospacing="1"/>
              <w:ind w:firstLine="19"/>
              <w:jc w:val="center"/>
              <w:rPr>
                <w:szCs w:val="24"/>
              </w:rPr>
            </w:pPr>
            <w:r>
              <w:rPr>
                <w:szCs w:val="24"/>
              </w:rPr>
              <w:t>Высокий</w:t>
            </w:r>
          </w:p>
        </w:tc>
      </w:tr>
      <w:tr w:rsidR="004E4D3F" w:rsidRPr="002E5456" w:rsidTr="006F32E5">
        <w:tc>
          <w:tcPr>
            <w:tcW w:w="0" w:type="auto"/>
          </w:tcPr>
          <w:p w:rsidR="004E4D3F" w:rsidRPr="002E5456" w:rsidRDefault="004E4D3F" w:rsidP="006F32E5">
            <w:pPr>
              <w:spacing w:before="100" w:beforeAutospacing="1" w:after="100" w:afterAutospacing="1"/>
              <w:ind w:firstLine="19"/>
              <w:rPr>
                <w:szCs w:val="24"/>
              </w:rPr>
            </w:pPr>
            <w:r w:rsidRPr="002E5456">
              <w:rPr>
                <w:szCs w:val="24"/>
              </w:rPr>
              <w:t>По наличию соединения с сетями общего пользования:</w:t>
            </w:r>
          </w:p>
          <w:p w:rsidR="004E4D3F" w:rsidRPr="002E5456" w:rsidRDefault="00AF4869" w:rsidP="006F32E5">
            <w:pPr>
              <w:autoSpaceDE w:val="0"/>
              <w:autoSpaceDN w:val="0"/>
              <w:adjustRightInd w:val="0"/>
              <w:spacing w:after="0" w:line="240" w:lineRule="auto"/>
              <w:ind w:firstLine="19"/>
              <w:rPr>
                <w:szCs w:val="24"/>
              </w:rPr>
            </w:pPr>
            <w:r w:rsidRPr="002E5456">
              <w:rPr>
                <w:rFonts w:eastAsia="Calibri"/>
              </w:rPr>
              <w:t>ИСПДн, имеющая одноточечный выход в сеть общего пользования;</w:t>
            </w:r>
          </w:p>
        </w:tc>
        <w:tc>
          <w:tcPr>
            <w:tcW w:w="0" w:type="auto"/>
            <w:vAlign w:val="center"/>
          </w:tcPr>
          <w:p w:rsidR="004E4D3F" w:rsidRPr="002E5456" w:rsidRDefault="00AF4869" w:rsidP="006F32E5">
            <w:pPr>
              <w:spacing w:before="100" w:beforeAutospacing="1" w:after="100" w:afterAutospacing="1"/>
              <w:ind w:firstLine="19"/>
              <w:jc w:val="center"/>
              <w:rPr>
                <w:szCs w:val="24"/>
              </w:rPr>
            </w:pPr>
            <w:r w:rsidRPr="002E5456">
              <w:rPr>
                <w:szCs w:val="24"/>
              </w:rPr>
              <w:t>Средний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встроенным (легальным) операциям с записями баз персональных данных</w:t>
            </w:r>
          </w:p>
          <w:p w:rsidR="00813572" w:rsidRPr="002E5456" w:rsidRDefault="00307709" w:rsidP="006F32E5">
            <w:pPr>
              <w:spacing w:before="100" w:beforeAutospacing="1" w:after="100" w:afterAutospacing="1"/>
              <w:ind w:firstLine="19"/>
              <w:rPr>
                <w:szCs w:val="24"/>
              </w:rPr>
            </w:pPr>
            <w:r w:rsidRPr="002E5456">
              <w:rPr>
                <w:szCs w:val="24"/>
              </w:rPr>
              <w:t>Модификация, передача</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Низкий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разграничению доступа к персональным данным</w:t>
            </w:r>
          </w:p>
          <w:p w:rsidR="00813572" w:rsidRPr="002E5456" w:rsidRDefault="00307709" w:rsidP="006F32E5">
            <w:pPr>
              <w:spacing w:before="100" w:beforeAutospacing="1" w:after="100" w:afterAutospacing="1"/>
              <w:ind w:firstLine="19"/>
              <w:rPr>
                <w:szCs w:val="24"/>
              </w:rPr>
            </w:pPr>
            <w:r w:rsidRPr="002E5456">
              <w:rPr>
                <w:szCs w:val="24"/>
              </w:rPr>
              <w:t xml:space="preserve">ИСПДн, к которой </w:t>
            </w:r>
            <w:r w:rsidR="008B5E0F" w:rsidRPr="002E5456">
              <w:rPr>
                <w:szCs w:val="24"/>
              </w:rPr>
              <w:t>имеют доступ определенные переч</w:t>
            </w:r>
            <w:r w:rsidRPr="002E5456">
              <w:rPr>
                <w:szCs w:val="24"/>
              </w:rPr>
              <w:t>нем сотрудники организации, являющейся владельцем ИСПДн, либо субъект ПДн;</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Средний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наличию соединений с другими базами ПДн иных ИСПДн</w:t>
            </w:r>
          </w:p>
          <w:p w:rsidR="00813572" w:rsidRPr="002E5456" w:rsidRDefault="00307709" w:rsidP="006F32E5">
            <w:pPr>
              <w:spacing w:before="100" w:beforeAutospacing="1" w:after="100" w:afterAutospacing="1"/>
              <w:ind w:firstLine="19"/>
              <w:rPr>
                <w:szCs w:val="24"/>
              </w:rPr>
            </w:pPr>
            <w:r w:rsidRPr="002E5456">
              <w:rPr>
                <w:szCs w:val="24"/>
              </w:rPr>
              <w:t>ИСПДн, в которой используется одна база ПДн, принадлежащая организации – владельцу данной ИСПДн</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Высокий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уровню обобщения (обезличивания) ПДн</w:t>
            </w:r>
          </w:p>
          <w:p w:rsidR="00813572" w:rsidRPr="002E5456" w:rsidRDefault="00307709" w:rsidP="006F32E5">
            <w:pPr>
              <w:spacing w:before="100" w:beforeAutospacing="1" w:after="100" w:afterAutospacing="1"/>
              <w:ind w:firstLine="19"/>
              <w:rPr>
                <w:szCs w:val="24"/>
              </w:rPr>
            </w:pPr>
            <w:r w:rsidRPr="002E5456">
              <w:rPr>
                <w:szCs w:val="24"/>
              </w:rPr>
              <w:t>ИСПДн, в которой предоставляемые пользователю данные не являются обезличенными (т.е. присутствует информация, позволяющая идентифицировать субъекта ПДн)</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Низкий</w:t>
            </w:r>
          </w:p>
        </w:tc>
      </w:tr>
      <w:tr w:rsidR="00813572" w:rsidRPr="002E5456" w:rsidTr="006F32E5">
        <w:tc>
          <w:tcPr>
            <w:tcW w:w="0" w:type="auto"/>
          </w:tcPr>
          <w:p w:rsidR="00813572" w:rsidRPr="002E5456" w:rsidRDefault="007C7370" w:rsidP="006F32E5">
            <w:pPr>
              <w:spacing w:before="100" w:beforeAutospacing="1" w:after="100" w:afterAutospacing="1"/>
              <w:ind w:firstLine="19"/>
              <w:rPr>
                <w:szCs w:val="24"/>
              </w:rPr>
            </w:pPr>
            <w:r w:rsidRPr="002E5456">
              <w:rPr>
                <w:szCs w:val="24"/>
              </w:rPr>
              <w:t xml:space="preserve">По объему ПДн, которые предоставляются </w:t>
            </w:r>
            <w:r w:rsidR="00307709" w:rsidRPr="002E5456">
              <w:rPr>
                <w:szCs w:val="24"/>
              </w:rPr>
              <w:t>сторонним пользователям ИСПДн без предварительной обработки</w:t>
            </w:r>
          </w:p>
          <w:p w:rsidR="00813572" w:rsidRPr="002E5456" w:rsidRDefault="00307709" w:rsidP="006F32E5">
            <w:pPr>
              <w:spacing w:before="100" w:beforeAutospacing="1" w:after="100" w:afterAutospacing="1"/>
              <w:ind w:firstLine="19"/>
              <w:rPr>
                <w:szCs w:val="24"/>
              </w:rPr>
            </w:pPr>
            <w:r w:rsidRPr="002E5456">
              <w:rPr>
                <w:szCs w:val="24"/>
              </w:rPr>
              <w:t xml:space="preserve">ИСПДн, </w:t>
            </w:r>
            <w:r w:rsidR="000323FA" w:rsidRPr="002E5456">
              <w:rPr>
                <w:szCs w:val="24"/>
              </w:rPr>
              <w:t>предоставляющая</w:t>
            </w:r>
            <w:r w:rsidRPr="002E5456">
              <w:rPr>
                <w:szCs w:val="24"/>
              </w:rPr>
              <w:t xml:space="preserve"> </w:t>
            </w:r>
            <w:r w:rsidR="00AD03C1" w:rsidRPr="002E5456">
              <w:rPr>
                <w:szCs w:val="24"/>
              </w:rPr>
              <w:t xml:space="preserve">часть </w:t>
            </w:r>
            <w:r w:rsidRPr="002E5456">
              <w:rPr>
                <w:szCs w:val="24"/>
              </w:rPr>
              <w:t>ПДн;</w:t>
            </w:r>
          </w:p>
        </w:tc>
        <w:tc>
          <w:tcPr>
            <w:tcW w:w="0" w:type="auto"/>
            <w:vAlign w:val="center"/>
          </w:tcPr>
          <w:p w:rsidR="00813572" w:rsidRPr="002E5456" w:rsidRDefault="00AD03C1" w:rsidP="006F32E5">
            <w:pPr>
              <w:spacing w:before="100" w:beforeAutospacing="1" w:after="100" w:afterAutospacing="1"/>
              <w:ind w:firstLine="19"/>
              <w:jc w:val="center"/>
              <w:rPr>
                <w:szCs w:val="24"/>
              </w:rPr>
            </w:pPr>
            <w:r w:rsidRPr="002E5456">
              <w:rPr>
                <w:szCs w:val="24"/>
              </w:rPr>
              <w:t>Средний</w:t>
            </w:r>
          </w:p>
        </w:tc>
      </w:tr>
    </w:tbl>
    <w:p w:rsidR="00D06A5B" w:rsidRPr="002E5456" w:rsidRDefault="00C918F2" w:rsidP="00520B5E">
      <w:pPr>
        <w:spacing w:before="200"/>
        <w:rPr>
          <w:szCs w:val="24"/>
        </w:rPr>
      </w:pPr>
      <w:r w:rsidRPr="002E5456">
        <w:rPr>
          <w:szCs w:val="24"/>
        </w:rPr>
        <w:t>Таким образом, исходя из вышеперечисленных данных, коэффициент Y1=5</w:t>
      </w:r>
    </w:p>
    <w:p w:rsidR="00B8437E" w:rsidRPr="002E5456" w:rsidRDefault="00B8437E" w:rsidP="00C918F2">
      <w:pPr>
        <w:rPr>
          <w:szCs w:val="24"/>
        </w:rPr>
      </w:pPr>
    </w:p>
    <w:p w:rsidR="00B8437E" w:rsidRPr="002E5456" w:rsidRDefault="00B8437E" w:rsidP="00C918F2">
      <w:pPr>
        <w:rPr>
          <w:szCs w:val="24"/>
        </w:rPr>
        <w:sectPr w:rsidR="00B8437E" w:rsidRPr="002E5456" w:rsidSect="00D17378">
          <w:footerReference w:type="default" r:id="rId9"/>
          <w:pgSz w:w="11906" w:h="16838"/>
          <w:pgMar w:top="1134" w:right="850" w:bottom="1134" w:left="1701" w:header="708" w:footer="708" w:gutter="0"/>
          <w:cols w:space="708"/>
          <w:titlePg/>
          <w:docGrid w:linePitch="360"/>
        </w:sectPr>
      </w:pPr>
    </w:p>
    <w:p w:rsidR="00D06A5B" w:rsidRPr="002E5456" w:rsidRDefault="00D06A5B" w:rsidP="009E20A3">
      <w:pPr>
        <w:pStyle w:val="12"/>
        <w:numPr>
          <w:ilvl w:val="0"/>
          <w:numId w:val="3"/>
        </w:numPr>
      </w:pPr>
      <w:bookmarkStart w:id="53" w:name="_Toc490052284"/>
      <w:r w:rsidRPr="002E5456">
        <w:lastRenderedPageBreak/>
        <w:t>Определение угроз безопасности персональных данных</w:t>
      </w:r>
      <w:bookmarkEnd w:id="53"/>
    </w:p>
    <w:p w:rsidR="0086114B" w:rsidRPr="002E5456" w:rsidRDefault="0086114B" w:rsidP="0086114B">
      <w:r w:rsidRPr="002E5456">
        <w:t xml:space="preserve">Исходный </w:t>
      </w:r>
      <w:r w:rsidR="00B8437E" w:rsidRPr="002E5456">
        <w:t>уровень</w:t>
      </w:r>
      <w:r w:rsidRPr="002E5456">
        <w:t xml:space="preserve"> защищенности – средний (Y1=5).</w:t>
      </w:r>
    </w:p>
    <w:p w:rsidR="00FD6A25" w:rsidRPr="002E5456" w:rsidRDefault="00FD6A25" w:rsidP="0086114B">
      <w:r w:rsidRPr="002E5456">
        <w:t>Определение актуальных угроз безопасности персональных</w:t>
      </w:r>
      <w:r w:rsidR="007C059D">
        <w:t xml:space="preserve"> данных представлено в таблице</w:t>
      </w:r>
      <w:r w:rsidRPr="002E5456">
        <w:t>.</w:t>
      </w:r>
    </w:p>
    <w:p w:rsidR="00D06A5B" w:rsidRPr="002E5456" w:rsidRDefault="007C059D" w:rsidP="0086114B">
      <w:pPr>
        <w:jc w:val="right"/>
      </w:pPr>
      <w:r>
        <w:t>Таблица</w:t>
      </w:r>
      <w:r w:rsidR="0086114B" w:rsidRPr="002E5456">
        <w:t xml:space="preserve"> – Угрозы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937"/>
        <w:gridCol w:w="1870"/>
        <w:gridCol w:w="1940"/>
        <w:gridCol w:w="1756"/>
        <w:gridCol w:w="1362"/>
        <w:gridCol w:w="1697"/>
      </w:tblGrid>
      <w:tr w:rsidR="000F2D34" w:rsidRPr="002E5456" w:rsidTr="0096339A">
        <w:trPr>
          <w:cantSplit/>
          <w:trHeight w:val="567"/>
          <w:tblHeader/>
        </w:trPr>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Угроза</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t xml:space="preserve">Исходный уровень защищенности </w:t>
            </w:r>
            <w:r w:rsidRPr="002E5456">
              <w:rPr>
                <w:szCs w:val="24"/>
              </w:rPr>
              <w:t>(Y1)</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Вероятность реализации угрозы (Y2)</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Коэффициент реализуемости угрозы (</w:t>
            </w:r>
            <w:r w:rsidRPr="002E5456">
              <w:rPr>
                <w:szCs w:val="24"/>
                <w:lang w:val="en-US"/>
              </w:rPr>
              <w:t>Y</w:t>
            </w:r>
            <w:r w:rsidRPr="002E5456">
              <w:rPr>
                <w:szCs w:val="24"/>
              </w:rPr>
              <w:t>)</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Возможность реализации угрозы</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Опасность угрозы</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Актуальность угрозы</w:t>
            </w:r>
          </w:p>
        </w:tc>
      </w:tr>
      <w:tr w:rsidR="000F2D34" w:rsidRPr="002E5456" w:rsidTr="0096339A">
        <w:trPr>
          <w:cantSplit/>
          <w:trHeight w:val="567"/>
        </w:trPr>
        <w:tc>
          <w:tcPr>
            <w:tcW w:w="0" w:type="auto"/>
            <w:gridSpan w:val="7"/>
            <w:vAlign w:val="center"/>
          </w:tcPr>
          <w:p w:rsidR="000F2D34" w:rsidRPr="002E5456" w:rsidRDefault="000F2D34" w:rsidP="000F2D34">
            <w:pPr>
              <w:spacing w:after="0" w:line="240" w:lineRule="auto"/>
              <w:ind w:firstLine="0"/>
              <w:jc w:val="center"/>
              <w:rPr>
                <w:szCs w:val="24"/>
              </w:rPr>
            </w:pPr>
            <w:r w:rsidRPr="002E5456">
              <w:rPr>
                <w:szCs w:val="24"/>
              </w:rPr>
              <w:t>1. Угрозы от утечки по техническим каналам</w:t>
            </w:r>
          </w:p>
        </w:tc>
      </w:tr>
      <w:tr w:rsidR="000F2D34" w:rsidRPr="002E5456" w:rsidTr="0096339A">
        <w:trPr>
          <w:cantSplit/>
          <w:trHeight w:val="567"/>
        </w:trPr>
        <w:tc>
          <w:tcPr>
            <w:tcW w:w="0" w:type="auto"/>
            <w:shd w:val="clear" w:color="auto" w:fill="auto"/>
            <w:vAlign w:val="center"/>
          </w:tcPr>
          <w:p w:rsidR="000F2D34" w:rsidRPr="002E5456" w:rsidRDefault="000F2D34" w:rsidP="000F2D34">
            <w:pPr>
              <w:spacing w:after="0" w:line="240" w:lineRule="auto"/>
              <w:ind w:firstLine="0"/>
              <w:jc w:val="left"/>
              <w:rPr>
                <w:szCs w:val="24"/>
              </w:rPr>
            </w:pPr>
            <w:r w:rsidRPr="002E5456">
              <w:rPr>
                <w:szCs w:val="24"/>
              </w:rPr>
              <w:t>1.1. Угрозы утечки акустической информации</w:t>
            </w:r>
          </w:p>
        </w:tc>
        <w:tc>
          <w:tcPr>
            <w:tcW w:w="0" w:type="auto"/>
            <w:vAlign w:val="center"/>
          </w:tcPr>
          <w:p w:rsidR="000F2D34" w:rsidRPr="002E5456" w:rsidRDefault="000F2D34" w:rsidP="000F2D3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0F2D34" w:rsidRPr="002E5456" w:rsidRDefault="000F2D34" w:rsidP="000F2D34">
            <w:pPr>
              <w:spacing w:after="0" w:line="240" w:lineRule="auto"/>
              <w:ind w:firstLine="0"/>
              <w:jc w:val="center"/>
              <w:rPr>
                <w:iCs/>
                <w:szCs w:val="24"/>
              </w:rPr>
            </w:pPr>
            <w:r w:rsidRPr="002E5456">
              <w:rPr>
                <w:iCs/>
                <w:szCs w:val="24"/>
              </w:rPr>
              <w:t xml:space="preserve">Маловероятна </w:t>
            </w:r>
            <w:r w:rsidRPr="002E5456">
              <w:t>(Y2=0)</w:t>
            </w:r>
          </w:p>
        </w:tc>
        <w:tc>
          <w:tcPr>
            <w:tcW w:w="0" w:type="auto"/>
            <w:vAlign w:val="center"/>
          </w:tcPr>
          <w:p w:rsidR="000F2D34" w:rsidRPr="002E5456" w:rsidRDefault="000F2D34" w:rsidP="000F2D3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0F2D34" w:rsidRPr="002E5456" w:rsidRDefault="000F2D34" w:rsidP="000F2D34">
            <w:pPr>
              <w:spacing w:after="0" w:line="240" w:lineRule="auto"/>
              <w:ind w:firstLine="0"/>
              <w:jc w:val="center"/>
              <w:rPr>
                <w:szCs w:val="24"/>
              </w:rPr>
            </w:pPr>
            <w:r w:rsidRPr="002E5456">
              <w:rPr>
                <w:szCs w:val="24"/>
              </w:rPr>
              <w:t>Низкая</w:t>
            </w:r>
          </w:p>
        </w:tc>
        <w:tc>
          <w:tcPr>
            <w:tcW w:w="0" w:type="auto"/>
            <w:shd w:val="clear" w:color="auto" w:fill="auto"/>
            <w:vAlign w:val="center"/>
          </w:tcPr>
          <w:p w:rsidR="000F2D34" w:rsidRPr="002E5456" w:rsidRDefault="000F2D34" w:rsidP="000F2D34">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0F2D34" w:rsidRPr="002E5456" w:rsidRDefault="000F2D34" w:rsidP="000F2D34">
            <w:pPr>
              <w:spacing w:after="0" w:line="240" w:lineRule="auto"/>
              <w:ind w:firstLine="0"/>
              <w:jc w:val="center"/>
              <w:rPr>
                <w:szCs w:val="24"/>
              </w:rPr>
            </w:pPr>
            <w:r w:rsidRPr="002E5456">
              <w:rPr>
                <w:szCs w:val="24"/>
              </w:rPr>
              <w:t>Неактуальная</w:t>
            </w:r>
          </w:p>
        </w:tc>
      </w:tr>
      <w:tr w:rsidR="00E34394" w:rsidRPr="002E5456" w:rsidTr="0096339A">
        <w:trPr>
          <w:cantSplit/>
          <w:trHeight w:val="567"/>
        </w:trPr>
        <w:tc>
          <w:tcPr>
            <w:tcW w:w="0" w:type="auto"/>
            <w:shd w:val="clear" w:color="auto" w:fill="auto"/>
            <w:vAlign w:val="center"/>
          </w:tcPr>
          <w:p w:rsidR="00E34394" w:rsidRPr="002E5456" w:rsidRDefault="00E34394" w:rsidP="00E34394">
            <w:pPr>
              <w:spacing w:after="0" w:line="240" w:lineRule="auto"/>
              <w:ind w:firstLine="0"/>
              <w:jc w:val="left"/>
              <w:rPr>
                <w:szCs w:val="24"/>
              </w:rPr>
            </w:pPr>
            <w:r w:rsidRPr="002E5456">
              <w:rPr>
                <w:szCs w:val="24"/>
              </w:rPr>
              <w:t>1.2. Угрозы утечки видовой информации</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34394" w:rsidRPr="002E5456" w:rsidRDefault="00E34394" w:rsidP="00E34394">
            <w:pPr>
              <w:spacing w:after="0" w:line="240" w:lineRule="auto"/>
              <w:ind w:firstLine="0"/>
              <w:jc w:val="center"/>
              <w:rPr>
                <w:iCs/>
                <w:szCs w:val="24"/>
              </w:rPr>
            </w:pPr>
            <w:r w:rsidRPr="002E5456">
              <w:rPr>
                <w:iCs/>
                <w:szCs w:val="24"/>
              </w:rPr>
              <w:t xml:space="preserve">Маловероятна </w:t>
            </w:r>
            <w:r w:rsidRPr="002E5456">
              <w:t>(Y2=0)</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E34394" w:rsidRPr="002E5456" w:rsidRDefault="00E34394" w:rsidP="00E34394">
            <w:pPr>
              <w:spacing w:after="0" w:line="240" w:lineRule="auto"/>
              <w:ind w:firstLine="0"/>
              <w:jc w:val="center"/>
              <w:rPr>
                <w:szCs w:val="24"/>
              </w:rPr>
            </w:pPr>
            <w:r w:rsidRPr="002E5456">
              <w:rPr>
                <w:szCs w:val="24"/>
              </w:rPr>
              <w:t>Неактуальная</w:t>
            </w:r>
          </w:p>
        </w:tc>
      </w:tr>
      <w:tr w:rsidR="00E34394" w:rsidRPr="002E5456" w:rsidTr="0096339A">
        <w:trPr>
          <w:cantSplit/>
          <w:trHeight w:val="567"/>
        </w:trPr>
        <w:tc>
          <w:tcPr>
            <w:tcW w:w="0" w:type="auto"/>
            <w:shd w:val="clear" w:color="auto" w:fill="auto"/>
            <w:vAlign w:val="center"/>
          </w:tcPr>
          <w:p w:rsidR="00E34394" w:rsidRPr="002E5456" w:rsidRDefault="00E34394" w:rsidP="00E34394">
            <w:pPr>
              <w:spacing w:after="0" w:line="240" w:lineRule="auto"/>
              <w:ind w:firstLine="0"/>
              <w:jc w:val="left"/>
              <w:rPr>
                <w:szCs w:val="24"/>
              </w:rPr>
            </w:pPr>
            <w:r w:rsidRPr="002E5456">
              <w:rPr>
                <w:szCs w:val="24"/>
              </w:rPr>
              <w:t>1.3. Угрозы утечки информации по каналам ПЭМИН</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34394" w:rsidRPr="002E5456" w:rsidRDefault="00E34394" w:rsidP="00E34394">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E34394" w:rsidRPr="002E5456" w:rsidRDefault="00E34394" w:rsidP="00E34394">
            <w:pPr>
              <w:spacing w:after="0" w:line="240" w:lineRule="auto"/>
              <w:ind w:firstLine="0"/>
              <w:jc w:val="center"/>
              <w:rPr>
                <w:szCs w:val="24"/>
              </w:rPr>
            </w:pPr>
            <w:r w:rsidRPr="002E5456">
              <w:rPr>
                <w:szCs w:val="24"/>
              </w:rPr>
              <w:t>Неактуальная</w:t>
            </w:r>
          </w:p>
        </w:tc>
      </w:tr>
      <w:tr w:rsidR="00E34394" w:rsidRPr="002E5456" w:rsidTr="0096339A">
        <w:trPr>
          <w:cantSplit/>
          <w:trHeight w:val="567"/>
        </w:trPr>
        <w:tc>
          <w:tcPr>
            <w:tcW w:w="0" w:type="auto"/>
            <w:gridSpan w:val="7"/>
            <w:vAlign w:val="center"/>
          </w:tcPr>
          <w:p w:rsidR="00E34394" w:rsidRPr="002E5456" w:rsidRDefault="00E34394" w:rsidP="00E34394">
            <w:pPr>
              <w:spacing w:after="0" w:line="240" w:lineRule="auto"/>
              <w:ind w:firstLine="0"/>
              <w:jc w:val="center"/>
              <w:rPr>
                <w:szCs w:val="24"/>
              </w:rPr>
            </w:pPr>
            <w:r w:rsidRPr="002E5456">
              <w:rPr>
                <w:szCs w:val="24"/>
              </w:rPr>
              <w:t>2. Угрозы несанкционированного доступа к информации</w:t>
            </w:r>
          </w:p>
        </w:tc>
      </w:tr>
      <w:tr w:rsidR="00E34394" w:rsidRPr="002E5456" w:rsidTr="0096339A">
        <w:trPr>
          <w:cantSplit/>
          <w:trHeight w:val="567"/>
        </w:trPr>
        <w:tc>
          <w:tcPr>
            <w:tcW w:w="0" w:type="auto"/>
            <w:gridSpan w:val="7"/>
            <w:vAlign w:val="center"/>
          </w:tcPr>
          <w:p w:rsidR="00E34394" w:rsidRPr="002E5456" w:rsidRDefault="00E34394" w:rsidP="00E34394">
            <w:pPr>
              <w:spacing w:after="0" w:line="240" w:lineRule="auto"/>
              <w:ind w:firstLine="0"/>
              <w:jc w:val="center"/>
              <w:rPr>
                <w:szCs w:val="24"/>
              </w:rPr>
            </w:pPr>
            <w:r w:rsidRPr="002E5456">
              <w:rPr>
                <w:szCs w:val="24"/>
              </w:rPr>
              <w:t>2.1. Угрозы уничтожения, хищения аппаратных средств ИСПДн, носителей информации путем физического доступа к элементам ИСПДн</w:t>
            </w:r>
          </w:p>
        </w:tc>
      </w:tr>
      <w:tr w:rsidR="00A66B54" w:rsidRPr="002E5456" w:rsidTr="0096339A">
        <w:trPr>
          <w:cantSplit/>
          <w:trHeight w:val="567"/>
        </w:trPr>
        <w:tc>
          <w:tcPr>
            <w:tcW w:w="0" w:type="auto"/>
            <w:shd w:val="clear" w:color="auto" w:fill="auto"/>
            <w:vAlign w:val="center"/>
          </w:tcPr>
          <w:p w:rsidR="00A66B54" w:rsidRPr="002E5456" w:rsidRDefault="00A66B54" w:rsidP="00A66B54">
            <w:pPr>
              <w:spacing w:after="0" w:line="240" w:lineRule="auto"/>
              <w:ind w:firstLine="0"/>
              <w:jc w:val="left"/>
              <w:rPr>
                <w:szCs w:val="24"/>
              </w:rPr>
            </w:pPr>
            <w:r w:rsidRPr="002E5456">
              <w:rPr>
                <w:szCs w:val="24"/>
              </w:rPr>
              <w:t>2.1.1. Кража ПЭВМ</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A66B54" w:rsidRPr="002E5456" w:rsidRDefault="00A66B54" w:rsidP="00A66B54">
            <w:pPr>
              <w:spacing w:after="0" w:line="240" w:lineRule="auto"/>
              <w:ind w:firstLine="0"/>
              <w:jc w:val="center"/>
              <w:rPr>
                <w:iCs/>
                <w:szCs w:val="24"/>
              </w:rPr>
            </w:pPr>
            <w:r w:rsidRPr="002E5456">
              <w:rPr>
                <w:iCs/>
                <w:szCs w:val="24"/>
              </w:rPr>
              <w:t xml:space="preserve">Маловероятна </w:t>
            </w:r>
            <w:r w:rsidRPr="002E5456">
              <w:t>(Y2=0)</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Низкая</w:t>
            </w:r>
          </w:p>
        </w:tc>
        <w:tc>
          <w:tcPr>
            <w:tcW w:w="0" w:type="auto"/>
            <w:shd w:val="clear" w:color="auto" w:fill="auto"/>
            <w:vAlign w:val="center"/>
          </w:tcPr>
          <w:p w:rsidR="00A66B54" w:rsidRPr="002E5456" w:rsidRDefault="00A66B54" w:rsidP="00A66B54">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A66B54" w:rsidRPr="002E5456" w:rsidRDefault="00A66B54" w:rsidP="00A66B54">
            <w:pPr>
              <w:spacing w:after="0" w:line="240" w:lineRule="auto"/>
              <w:ind w:firstLine="0"/>
              <w:jc w:val="center"/>
              <w:rPr>
                <w:szCs w:val="24"/>
              </w:rPr>
            </w:pPr>
            <w:r w:rsidRPr="002E5456">
              <w:rPr>
                <w:szCs w:val="24"/>
              </w:rPr>
              <w:t>Неактуальная</w:t>
            </w:r>
          </w:p>
        </w:tc>
      </w:tr>
      <w:tr w:rsidR="00E30C25" w:rsidRPr="002E5456" w:rsidTr="0096339A">
        <w:trPr>
          <w:cantSplit/>
          <w:trHeight w:val="567"/>
        </w:trPr>
        <w:tc>
          <w:tcPr>
            <w:tcW w:w="0" w:type="auto"/>
            <w:shd w:val="clear" w:color="auto" w:fill="auto"/>
            <w:vAlign w:val="center"/>
          </w:tcPr>
          <w:p w:rsidR="00E30C25" w:rsidRPr="002E5456" w:rsidRDefault="00E30C25" w:rsidP="00E30C25">
            <w:pPr>
              <w:spacing w:after="0" w:line="240" w:lineRule="auto"/>
              <w:ind w:firstLine="0"/>
              <w:jc w:val="left"/>
              <w:rPr>
                <w:szCs w:val="24"/>
              </w:rPr>
            </w:pPr>
            <w:r w:rsidRPr="002E5456">
              <w:rPr>
                <w:szCs w:val="24"/>
              </w:rPr>
              <w:t>2.1.2. Кража носителей информации</w:t>
            </w:r>
          </w:p>
        </w:tc>
        <w:tc>
          <w:tcPr>
            <w:tcW w:w="0" w:type="auto"/>
            <w:vAlign w:val="center"/>
          </w:tcPr>
          <w:p w:rsidR="00E30C25" w:rsidRPr="002E5456" w:rsidRDefault="00E30C25" w:rsidP="00E30C2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30C25" w:rsidRPr="002E5456" w:rsidRDefault="00E30C25" w:rsidP="00E30C25">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E30C25" w:rsidRPr="002E5456" w:rsidRDefault="00E30C25" w:rsidP="00E30C25">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E30C25" w:rsidRPr="002E5456" w:rsidRDefault="00E30C25" w:rsidP="00E30C25">
            <w:pPr>
              <w:spacing w:after="0" w:line="240" w:lineRule="auto"/>
              <w:ind w:firstLine="0"/>
              <w:jc w:val="center"/>
              <w:rPr>
                <w:szCs w:val="24"/>
              </w:rPr>
            </w:pPr>
            <w:r w:rsidRPr="002E5456">
              <w:rPr>
                <w:szCs w:val="24"/>
              </w:rPr>
              <w:t>Средняя</w:t>
            </w:r>
          </w:p>
        </w:tc>
        <w:tc>
          <w:tcPr>
            <w:tcW w:w="0" w:type="auto"/>
            <w:shd w:val="clear" w:color="auto" w:fill="auto"/>
            <w:vAlign w:val="center"/>
          </w:tcPr>
          <w:p w:rsidR="00E30C25" w:rsidRPr="002E5456" w:rsidRDefault="00E30C25" w:rsidP="00E30C25">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E30C25" w:rsidRPr="002E5456" w:rsidRDefault="00E30C25" w:rsidP="00E30C25">
            <w:pPr>
              <w:spacing w:after="0" w:line="240" w:lineRule="auto"/>
              <w:ind w:firstLine="0"/>
              <w:jc w:val="center"/>
              <w:rPr>
                <w:szCs w:val="24"/>
              </w:rPr>
            </w:pPr>
            <w:r w:rsidRPr="002E5456">
              <w:rPr>
                <w:szCs w:val="24"/>
              </w:rPr>
              <w:t>Актуальная</w:t>
            </w:r>
          </w:p>
        </w:tc>
      </w:tr>
      <w:tr w:rsidR="00CF509C" w:rsidRPr="002E5456" w:rsidTr="0096339A">
        <w:trPr>
          <w:cantSplit/>
          <w:trHeight w:val="567"/>
        </w:trPr>
        <w:tc>
          <w:tcPr>
            <w:tcW w:w="0" w:type="auto"/>
            <w:shd w:val="clear" w:color="auto" w:fill="auto"/>
            <w:vAlign w:val="center"/>
          </w:tcPr>
          <w:p w:rsidR="00CF509C" w:rsidRPr="002E5456" w:rsidRDefault="00CF509C" w:rsidP="00CF509C">
            <w:pPr>
              <w:spacing w:after="0" w:line="240" w:lineRule="auto"/>
              <w:ind w:firstLine="0"/>
              <w:jc w:val="left"/>
              <w:rPr>
                <w:szCs w:val="24"/>
              </w:rPr>
            </w:pPr>
            <w:r w:rsidRPr="002E5456">
              <w:rPr>
                <w:szCs w:val="24"/>
              </w:rPr>
              <w:t>2.1.3. Кража паролей доступа</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CF509C" w:rsidRPr="002E5456" w:rsidRDefault="00CF509C" w:rsidP="00CF509C">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Средняя</w:t>
            </w:r>
          </w:p>
        </w:tc>
        <w:tc>
          <w:tcPr>
            <w:tcW w:w="0" w:type="auto"/>
            <w:shd w:val="clear" w:color="auto" w:fill="auto"/>
            <w:vAlign w:val="center"/>
          </w:tcPr>
          <w:p w:rsidR="00CF509C" w:rsidRPr="002E5456" w:rsidRDefault="00CF509C" w:rsidP="00CF509C">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CF509C" w:rsidRPr="002E5456" w:rsidRDefault="00CF509C" w:rsidP="00CF509C">
            <w:pPr>
              <w:spacing w:after="0" w:line="240" w:lineRule="auto"/>
              <w:ind w:firstLine="0"/>
              <w:jc w:val="center"/>
              <w:rPr>
                <w:szCs w:val="24"/>
              </w:rPr>
            </w:pPr>
            <w:r w:rsidRPr="002E5456">
              <w:rPr>
                <w:szCs w:val="24"/>
              </w:rPr>
              <w:t>Актуальная</w:t>
            </w:r>
          </w:p>
        </w:tc>
      </w:tr>
      <w:tr w:rsidR="00CF509C" w:rsidRPr="002E5456" w:rsidTr="0096339A">
        <w:trPr>
          <w:cantSplit/>
          <w:trHeight w:val="567"/>
        </w:trPr>
        <w:tc>
          <w:tcPr>
            <w:tcW w:w="0" w:type="auto"/>
            <w:shd w:val="clear" w:color="auto" w:fill="auto"/>
            <w:vAlign w:val="center"/>
          </w:tcPr>
          <w:p w:rsidR="00CF509C" w:rsidRPr="002E5456" w:rsidRDefault="00CF509C" w:rsidP="00CF509C">
            <w:pPr>
              <w:spacing w:after="0" w:line="240" w:lineRule="auto"/>
              <w:ind w:firstLine="0"/>
              <w:jc w:val="left"/>
              <w:rPr>
                <w:szCs w:val="24"/>
              </w:rPr>
            </w:pPr>
            <w:r w:rsidRPr="002E5456">
              <w:rPr>
                <w:szCs w:val="24"/>
              </w:rPr>
              <w:t>2.1.4. Кража, модификация, уничтожение информации.</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CF509C" w:rsidRPr="002E5456" w:rsidRDefault="00CF509C" w:rsidP="00CF509C">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Средняя</w:t>
            </w:r>
          </w:p>
        </w:tc>
        <w:tc>
          <w:tcPr>
            <w:tcW w:w="0" w:type="auto"/>
            <w:shd w:val="clear" w:color="auto" w:fill="auto"/>
            <w:vAlign w:val="center"/>
          </w:tcPr>
          <w:p w:rsidR="00CF509C" w:rsidRPr="002E5456" w:rsidRDefault="00CF509C" w:rsidP="00CF509C">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CF509C" w:rsidRPr="002E5456" w:rsidRDefault="00CF509C" w:rsidP="00CF509C">
            <w:pPr>
              <w:spacing w:after="0" w:line="240" w:lineRule="auto"/>
              <w:ind w:firstLine="0"/>
              <w:jc w:val="center"/>
              <w:rPr>
                <w:szCs w:val="24"/>
              </w:rPr>
            </w:pPr>
            <w:r w:rsidRPr="002E5456">
              <w:rPr>
                <w:szCs w:val="24"/>
              </w:rPr>
              <w:t>Актуальная</w:t>
            </w:r>
          </w:p>
        </w:tc>
      </w:tr>
      <w:tr w:rsidR="00345AEB" w:rsidRPr="002E5456" w:rsidTr="0096339A">
        <w:trPr>
          <w:cantSplit/>
          <w:trHeight w:val="567"/>
        </w:trPr>
        <w:tc>
          <w:tcPr>
            <w:tcW w:w="0" w:type="auto"/>
            <w:shd w:val="clear" w:color="auto" w:fill="auto"/>
            <w:vAlign w:val="center"/>
          </w:tcPr>
          <w:p w:rsidR="00345AEB" w:rsidRPr="002E5456" w:rsidRDefault="00345AEB" w:rsidP="00345AEB">
            <w:pPr>
              <w:spacing w:after="0" w:line="240" w:lineRule="auto"/>
              <w:ind w:firstLine="0"/>
              <w:jc w:val="left"/>
              <w:rPr>
                <w:szCs w:val="24"/>
              </w:rPr>
            </w:pPr>
            <w:r w:rsidRPr="002E5456">
              <w:rPr>
                <w:szCs w:val="24"/>
              </w:rPr>
              <w:t>2.1.5. Вывод из строя узлов ПЭВМ, каналов связи</w:t>
            </w:r>
          </w:p>
        </w:tc>
        <w:tc>
          <w:tcPr>
            <w:tcW w:w="0" w:type="auto"/>
            <w:vAlign w:val="center"/>
          </w:tcPr>
          <w:p w:rsidR="00345AEB" w:rsidRPr="002E5456" w:rsidRDefault="00345AEB" w:rsidP="00345AEB">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345AEB" w:rsidRPr="002E5456" w:rsidRDefault="00345AEB" w:rsidP="00345AEB">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345AEB" w:rsidRPr="002E5456" w:rsidRDefault="00345AEB" w:rsidP="00345AEB">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345AEB" w:rsidRPr="002E5456" w:rsidRDefault="00345AEB" w:rsidP="00345AEB">
            <w:pPr>
              <w:spacing w:after="0" w:line="240" w:lineRule="auto"/>
              <w:ind w:firstLine="0"/>
              <w:jc w:val="center"/>
              <w:rPr>
                <w:szCs w:val="24"/>
              </w:rPr>
            </w:pPr>
            <w:r w:rsidRPr="002E5456">
              <w:rPr>
                <w:szCs w:val="24"/>
              </w:rPr>
              <w:t>Средняя</w:t>
            </w:r>
          </w:p>
        </w:tc>
        <w:tc>
          <w:tcPr>
            <w:tcW w:w="0" w:type="auto"/>
            <w:shd w:val="clear" w:color="auto" w:fill="auto"/>
            <w:vAlign w:val="center"/>
          </w:tcPr>
          <w:p w:rsidR="00345AEB" w:rsidRPr="002E5456" w:rsidRDefault="00345AEB" w:rsidP="00345AEB">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345AEB" w:rsidRPr="002E5456" w:rsidRDefault="00345AEB" w:rsidP="00345AEB">
            <w:pPr>
              <w:spacing w:after="0" w:line="240" w:lineRule="auto"/>
              <w:ind w:firstLine="0"/>
              <w:jc w:val="center"/>
              <w:rPr>
                <w:szCs w:val="24"/>
              </w:rPr>
            </w:pPr>
            <w:r w:rsidRPr="002E5456">
              <w:rPr>
                <w:szCs w:val="24"/>
              </w:rPr>
              <w:t>Актуальная</w:t>
            </w:r>
          </w:p>
        </w:tc>
      </w:tr>
      <w:tr w:rsidR="00A66B54" w:rsidRPr="002E5456" w:rsidTr="0096339A">
        <w:trPr>
          <w:cantSplit/>
          <w:trHeight w:val="567"/>
        </w:trPr>
        <w:tc>
          <w:tcPr>
            <w:tcW w:w="0" w:type="auto"/>
            <w:vAlign w:val="center"/>
          </w:tcPr>
          <w:p w:rsidR="00A66B54" w:rsidRPr="002E5456" w:rsidRDefault="00A66B54" w:rsidP="00A66B54">
            <w:pPr>
              <w:spacing w:after="0" w:line="240" w:lineRule="auto"/>
              <w:ind w:firstLine="0"/>
              <w:jc w:val="left"/>
              <w:rPr>
                <w:szCs w:val="24"/>
              </w:rPr>
            </w:pPr>
            <w:r w:rsidRPr="002E5456">
              <w:rPr>
                <w:szCs w:val="24"/>
              </w:rPr>
              <w:lastRenderedPageBreak/>
              <w:t>2.1.6. Несанкционированный доступ к информации при техническом обслуживании (ремонте, уничтожении) узлов ПЭВМ</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 xml:space="preserve">Средний </w:t>
            </w:r>
            <w:r w:rsidRPr="002E5456">
              <w:t>(Y1=5)</w:t>
            </w:r>
          </w:p>
        </w:tc>
        <w:tc>
          <w:tcPr>
            <w:tcW w:w="0" w:type="auto"/>
            <w:vAlign w:val="center"/>
          </w:tcPr>
          <w:p w:rsidR="00A66B54" w:rsidRPr="002E5456" w:rsidRDefault="00A66B54" w:rsidP="00A66B54">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Низкая</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A66B54" w:rsidRPr="002E5456" w:rsidRDefault="00A66B54" w:rsidP="00A66B54">
            <w:pPr>
              <w:spacing w:after="0" w:line="240" w:lineRule="auto"/>
              <w:ind w:firstLine="0"/>
              <w:jc w:val="center"/>
              <w:rPr>
                <w:szCs w:val="24"/>
              </w:rPr>
            </w:pPr>
            <w:r w:rsidRPr="002E5456">
              <w:rPr>
                <w:szCs w:val="24"/>
              </w:rPr>
              <w:t>Неактуальная</w:t>
            </w:r>
          </w:p>
        </w:tc>
      </w:tr>
      <w:tr w:rsidR="00A66B54" w:rsidRPr="002E5456" w:rsidTr="0096339A">
        <w:trPr>
          <w:cantSplit/>
          <w:trHeight w:val="567"/>
        </w:trPr>
        <w:tc>
          <w:tcPr>
            <w:tcW w:w="0" w:type="auto"/>
            <w:shd w:val="clear" w:color="auto" w:fill="auto"/>
            <w:vAlign w:val="center"/>
          </w:tcPr>
          <w:p w:rsidR="00A66B54" w:rsidRPr="002E5456" w:rsidRDefault="00A66B54" w:rsidP="00A66B54">
            <w:pPr>
              <w:spacing w:after="0" w:line="240" w:lineRule="auto"/>
              <w:ind w:firstLine="0"/>
              <w:jc w:val="left"/>
              <w:rPr>
                <w:szCs w:val="24"/>
              </w:rPr>
            </w:pPr>
            <w:r w:rsidRPr="002E5456">
              <w:rPr>
                <w:szCs w:val="24"/>
              </w:rPr>
              <w:t>2.1.7. Несанкционированное отключение средств защиты</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A66B54" w:rsidRPr="002E5456" w:rsidRDefault="00A66B54" w:rsidP="00A66B54">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Низкая</w:t>
            </w:r>
          </w:p>
        </w:tc>
        <w:tc>
          <w:tcPr>
            <w:tcW w:w="0" w:type="auto"/>
            <w:shd w:val="clear" w:color="auto" w:fill="auto"/>
            <w:vAlign w:val="center"/>
          </w:tcPr>
          <w:p w:rsidR="00A66B54" w:rsidRPr="002E5456" w:rsidRDefault="00A66B54" w:rsidP="00A66B54">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A66B54" w:rsidRPr="002E5456" w:rsidRDefault="00A66B54" w:rsidP="00A66B54">
            <w:pPr>
              <w:spacing w:after="0" w:line="240" w:lineRule="auto"/>
              <w:ind w:firstLine="0"/>
              <w:jc w:val="center"/>
              <w:rPr>
                <w:szCs w:val="24"/>
              </w:rPr>
            </w:pPr>
            <w:r w:rsidRPr="002E5456">
              <w:rPr>
                <w:szCs w:val="24"/>
              </w:rPr>
              <w:t>Неактуальная</w:t>
            </w:r>
          </w:p>
        </w:tc>
      </w:tr>
      <w:tr w:rsidR="00A66B54" w:rsidRPr="002E5456" w:rsidTr="0096339A">
        <w:trPr>
          <w:cantSplit/>
          <w:trHeight w:val="567"/>
        </w:trPr>
        <w:tc>
          <w:tcPr>
            <w:tcW w:w="0" w:type="auto"/>
            <w:gridSpan w:val="7"/>
            <w:vAlign w:val="center"/>
          </w:tcPr>
          <w:p w:rsidR="00A66B54" w:rsidRPr="002E5456" w:rsidRDefault="00A66B54" w:rsidP="00A66B54">
            <w:pPr>
              <w:spacing w:after="0" w:line="240" w:lineRule="auto"/>
              <w:ind w:firstLine="0"/>
              <w:jc w:val="center"/>
              <w:rPr>
                <w:szCs w:val="24"/>
              </w:rPr>
            </w:pPr>
            <w:r w:rsidRPr="002E5456">
              <w:rPr>
                <w:szCs w:val="24"/>
              </w:rPr>
              <w:t>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tc>
      </w:tr>
      <w:tr w:rsidR="00FB2C90" w:rsidRPr="002E5456" w:rsidTr="0096339A">
        <w:trPr>
          <w:cantSplit/>
          <w:trHeight w:val="567"/>
        </w:trPr>
        <w:tc>
          <w:tcPr>
            <w:tcW w:w="0" w:type="auto"/>
            <w:shd w:val="clear" w:color="auto" w:fill="auto"/>
            <w:vAlign w:val="center"/>
          </w:tcPr>
          <w:p w:rsidR="00FB2C90" w:rsidRPr="002E5456" w:rsidRDefault="00FB2C90" w:rsidP="00FB2C90">
            <w:pPr>
              <w:spacing w:after="0" w:line="240" w:lineRule="auto"/>
              <w:ind w:firstLine="0"/>
              <w:jc w:val="left"/>
              <w:rPr>
                <w:szCs w:val="24"/>
              </w:rPr>
            </w:pPr>
            <w:r w:rsidRPr="002E5456">
              <w:rPr>
                <w:szCs w:val="24"/>
              </w:rPr>
              <w:t>2.2.1. Действия вредоносных программ (вирусов)</w:t>
            </w:r>
          </w:p>
        </w:tc>
        <w:tc>
          <w:tcPr>
            <w:tcW w:w="0" w:type="auto"/>
            <w:vAlign w:val="center"/>
          </w:tcPr>
          <w:p w:rsidR="00FB2C90" w:rsidRPr="002E5456" w:rsidRDefault="00FB2C90" w:rsidP="00FB2C90">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FB2C90" w:rsidRPr="002E5456" w:rsidRDefault="00FB2C90" w:rsidP="00FB2C90">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FB2C90" w:rsidRPr="002E5456" w:rsidRDefault="00FB2C90" w:rsidP="00FB2C90">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FB2C90" w:rsidRPr="002E5456" w:rsidRDefault="00FB2C90" w:rsidP="00FB2C90">
            <w:pPr>
              <w:spacing w:after="0" w:line="240" w:lineRule="auto"/>
              <w:ind w:firstLine="0"/>
              <w:jc w:val="center"/>
              <w:rPr>
                <w:szCs w:val="24"/>
              </w:rPr>
            </w:pPr>
            <w:r w:rsidRPr="002E5456">
              <w:rPr>
                <w:szCs w:val="24"/>
              </w:rPr>
              <w:t>Средняя</w:t>
            </w:r>
          </w:p>
        </w:tc>
        <w:tc>
          <w:tcPr>
            <w:tcW w:w="0" w:type="auto"/>
            <w:shd w:val="clear" w:color="auto" w:fill="auto"/>
            <w:vAlign w:val="center"/>
          </w:tcPr>
          <w:p w:rsidR="00FB2C90" w:rsidRPr="002E5456" w:rsidRDefault="00FB2C90" w:rsidP="00FB2C90">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FB2C90" w:rsidRPr="002E5456" w:rsidRDefault="00FB2C90" w:rsidP="00FB2C90">
            <w:pPr>
              <w:spacing w:after="0" w:line="240" w:lineRule="auto"/>
              <w:ind w:firstLine="0"/>
              <w:jc w:val="center"/>
              <w:rPr>
                <w:szCs w:val="24"/>
              </w:rPr>
            </w:pPr>
            <w:r w:rsidRPr="002E5456">
              <w:rPr>
                <w:szCs w:val="24"/>
              </w:rPr>
              <w:t>Актуальная</w:t>
            </w:r>
          </w:p>
        </w:tc>
      </w:tr>
      <w:tr w:rsidR="00D73DF5" w:rsidRPr="002E5456" w:rsidTr="0096339A">
        <w:trPr>
          <w:cantSplit/>
          <w:trHeight w:val="567"/>
        </w:trPr>
        <w:tc>
          <w:tcPr>
            <w:tcW w:w="0" w:type="auto"/>
            <w:shd w:val="clear" w:color="auto" w:fill="auto"/>
            <w:vAlign w:val="center"/>
          </w:tcPr>
          <w:p w:rsidR="00D73DF5" w:rsidRPr="002E5456" w:rsidRDefault="00D73DF5" w:rsidP="00D73DF5">
            <w:pPr>
              <w:spacing w:after="0" w:line="240" w:lineRule="auto"/>
              <w:ind w:firstLine="0"/>
              <w:jc w:val="left"/>
              <w:rPr>
                <w:szCs w:val="24"/>
              </w:rPr>
            </w:pPr>
            <w:r w:rsidRPr="002E5456">
              <w:rPr>
                <w:szCs w:val="24"/>
              </w:rPr>
              <w:t xml:space="preserve">2.2.2. </w:t>
            </w:r>
            <w:proofErr w:type="spellStart"/>
            <w:r w:rsidRPr="002E5456">
              <w:rPr>
                <w:szCs w:val="24"/>
              </w:rPr>
              <w:t>Недекларированные</w:t>
            </w:r>
            <w:proofErr w:type="spellEnd"/>
            <w:r w:rsidRPr="002E5456">
              <w:rPr>
                <w:szCs w:val="24"/>
              </w:rPr>
              <w:t xml:space="preserve"> возможности системного ПО и ПО для обработки персональных данных</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D73DF5" w:rsidRPr="002E5456" w:rsidRDefault="00D73DF5" w:rsidP="00D73DF5">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Низкая</w:t>
            </w:r>
          </w:p>
        </w:tc>
        <w:tc>
          <w:tcPr>
            <w:tcW w:w="0" w:type="auto"/>
            <w:shd w:val="clear" w:color="auto" w:fill="auto"/>
            <w:vAlign w:val="center"/>
          </w:tcPr>
          <w:p w:rsidR="00D73DF5" w:rsidRPr="002E5456" w:rsidRDefault="00D73DF5" w:rsidP="00D73DF5">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D73DF5" w:rsidRPr="002E5456" w:rsidRDefault="00D73DF5" w:rsidP="00D73DF5">
            <w:pPr>
              <w:spacing w:after="0" w:line="240" w:lineRule="auto"/>
              <w:ind w:firstLine="0"/>
              <w:jc w:val="center"/>
              <w:rPr>
                <w:szCs w:val="24"/>
              </w:rPr>
            </w:pPr>
            <w:r w:rsidRPr="002E5456">
              <w:rPr>
                <w:szCs w:val="24"/>
              </w:rPr>
              <w:t>Неактуальная</w:t>
            </w:r>
          </w:p>
        </w:tc>
      </w:tr>
      <w:tr w:rsidR="00D73DF5" w:rsidRPr="002E5456" w:rsidTr="0096339A">
        <w:trPr>
          <w:cantSplit/>
          <w:trHeight w:val="567"/>
        </w:trPr>
        <w:tc>
          <w:tcPr>
            <w:tcW w:w="0" w:type="auto"/>
            <w:shd w:val="clear" w:color="auto" w:fill="auto"/>
            <w:vAlign w:val="center"/>
          </w:tcPr>
          <w:p w:rsidR="00D73DF5" w:rsidRPr="002E5456" w:rsidRDefault="00D73DF5" w:rsidP="00D73DF5">
            <w:pPr>
              <w:spacing w:after="0" w:line="240" w:lineRule="auto"/>
              <w:ind w:firstLine="0"/>
              <w:jc w:val="left"/>
              <w:rPr>
                <w:szCs w:val="24"/>
              </w:rPr>
            </w:pPr>
            <w:r w:rsidRPr="002E5456">
              <w:rPr>
                <w:szCs w:val="24"/>
              </w:rPr>
              <w:t>2.2.3. Установка ПО, не связанного с исполнением служебных обязанностей</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D73DF5" w:rsidRPr="002E5456" w:rsidRDefault="00D73DF5" w:rsidP="00D73DF5">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Низкая</w:t>
            </w:r>
          </w:p>
        </w:tc>
        <w:tc>
          <w:tcPr>
            <w:tcW w:w="0" w:type="auto"/>
            <w:shd w:val="clear" w:color="auto" w:fill="auto"/>
            <w:vAlign w:val="center"/>
          </w:tcPr>
          <w:p w:rsidR="00D73DF5" w:rsidRPr="002E5456" w:rsidRDefault="00D73DF5" w:rsidP="00D73DF5">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D73DF5" w:rsidRPr="002E5456" w:rsidRDefault="00D73DF5" w:rsidP="00D73DF5">
            <w:pPr>
              <w:spacing w:after="0" w:line="240" w:lineRule="auto"/>
              <w:ind w:firstLine="0"/>
              <w:jc w:val="center"/>
              <w:rPr>
                <w:szCs w:val="24"/>
              </w:rPr>
            </w:pPr>
            <w:r w:rsidRPr="002E5456">
              <w:rPr>
                <w:szCs w:val="24"/>
              </w:rPr>
              <w:t>Неактуальная</w:t>
            </w:r>
          </w:p>
        </w:tc>
      </w:tr>
      <w:tr w:rsidR="00572F5A" w:rsidRPr="002E5456" w:rsidTr="0096339A">
        <w:trPr>
          <w:cantSplit/>
          <w:trHeight w:val="567"/>
        </w:trPr>
        <w:tc>
          <w:tcPr>
            <w:tcW w:w="0" w:type="auto"/>
            <w:shd w:val="clear" w:color="auto" w:fill="auto"/>
            <w:vAlign w:val="center"/>
          </w:tcPr>
          <w:p w:rsidR="00572F5A" w:rsidRPr="002E5456" w:rsidRDefault="00572F5A" w:rsidP="00572F5A">
            <w:pPr>
              <w:spacing w:after="0" w:line="240" w:lineRule="auto"/>
              <w:ind w:firstLine="0"/>
              <w:jc w:val="left"/>
              <w:rPr>
                <w:szCs w:val="24"/>
              </w:rPr>
            </w:pPr>
            <w:r w:rsidRPr="00572F5A">
              <w:rPr>
                <w:szCs w:val="24"/>
              </w:rPr>
              <w:t>2.2.4.</w:t>
            </w:r>
            <w:r w:rsidRPr="00572F5A">
              <w:rPr>
                <w:szCs w:val="24"/>
              </w:rPr>
              <w:tab/>
              <w:t xml:space="preserve">Угроза утечки пользовательских данных при использовании функций автоматического заполнения </w:t>
            </w:r>
            <w:proofErr w:type="spellStart"/>
            <w:r w:rsidRPr="00572F5A">
              <w:rPr>
                <w:szCs w:val="24"/>
              </w:rPr>
              <w:t>аутентификационной</w:t>
            </w:r>
            <w:proofErr w:type="spellEnd"/>
            <w:r w:rsidRPr="00572F5A">
              <w:rPr>
                <w:szCs w:val="24"/>
              </w:rPr>
              <w:t xml:space="preserve"> информации в браузере</w:t>
            </w:r>
          </w:p>
        </w:tc>
        <w:tc>
          <w:tcPr>
            <w:tcW w:w="0" w:type="auto"/>
            <w:vAlign w:val="center"/>
          </w:tcPr>
          <w:p w:rsidR="00572F5A" w:rsidRPr="002E5456" w:rsidRDefault="00572F5A" w:rsidP="00572F5A">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572F5A" w:rsidRPr="002E5456" w:rsidRDefault="00572F5A" w:rsidP="00572F5A">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572F5A" w:rsidRPr="002E5456" w:rsidRDefault="00572F5A" w:rsidP="00572F5A">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572F5A" w:rsidRPr="002E5456" w:rsidRDefault="00572F5A" w:rsidP="00572F5A">
            <w:pPr>
              <w:spacing w:after="0" w:line="240" w:lineRule="auto"/>
              <w:ind w:firstLine="0"/>
              <w:jc w:val="center"/>
              <w:rPr>
                <w:szCs w:val="24"/>
              </w:rPr>
            </w:pPr>
            <w:r w:rsidRPr="002E5456">
              <w:rPr>
                <w:szCs w:val="24"/>
              </w:rPr>
              <w:t>Средняя</w:t>
            </w:r>
          </w:p>
        </w:tc>
        <w:tc>
          <w:tcPr>
            <w:tcW w:w="0" w:type="auto"/>
            <w:shd w:val="clear" w:color="auto" w:fill="auto"/>
            <w:vAlign w:val="center"/>
          </w:tcPr>
          <w:p w:rsidR="00572F5A" w:rsidRPr="002E5456" w:rsidRDefault="00572F5A" w:rsidP="00572F5A">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572F5A" w:rsidRPr="002E5456" w:rsidRDefault="00572F5A" w:rsidP="00572F5A">
            <w:pPr>
              <w:spacing w:after="0" w:line="240" w:lineRule="auto"/>
              <w:ind w:firstLine="0"/>
              <w:jc w:val="center"/>
              <w:rPr>
                <w:szCs w:val="24"/>
              </w:rPr>
            </w:pPr>
            <w:r w:rsidRPr="002E5456">
              <w:rPr>
                <w:szCs w:val="24"/>
              </w:rPr>
              <w:t>Актуальная</w:t>
            </w:r>
          </w:p>
        </w:tc>
      </w:tr>
      <w:tr w:rsidR="008C471F" w:rsidRPr="002E5456" w:rsidTr="0096339A">
        <w:trPr>
          <w:cantSplit/>
          <w:trHeight w:val="567"/>
        </w:trPr>
        <w:tc>
          <w:tcPr>
            <w:tcW w:w="0" w:type="auto"/>
            <w:shd w:val="clear" w:color="auto" w:fill="auto"/>
            <w:vAlign w:val="center"/>
          </w:tcPr>
          <w:p w:rsidR="008C471F" w:rsidRPr="00572F5A" w:rsidRDefault="008C471F" w:rsidP="00E55DE5">
            <w:pPr>
              <w:spacing w:after="0" w:line="240" w:lineRule="auto"/>
              <w:ind w:firstLine="0"/>
              <w:jc w:val="left"/>
              <w:rPr>
                <w:szCs w:val="24"/>
              </w:rPr>
            </w:pPr>
            <w:r w:rsidRPr="008C471F">
              <w:rPr>
                <w:szCs w:val="24"/>
              </w:rPr>
              <w:t>2.2.5.</w:t>
            </w:r>
            <w:r w:rsidR="00E55DE5">
              <w:rPr>
                <w:szCs w:val="24"/>
              </w:rPr>
              <w:t xml:space="preserve"> </w:t>
            </w:r>
            <w:r w:rsidRPr="008C471F">
              <w:rPr>
                <w:szCs w:val="24"/>
              </w:rPr>
              <w:t>Угроза скрытной регистрации вредоносной программной учетных записей администраторов</w:t>
            </w:r>
          </w:p>
        </w:tc>
        <w:tc>
          <w:tcPr>
            <w:tcW w:w="0" w:type="auto"/>
            <w:vAlign w:val="center"/>
          </w:tcPr>
          <w:p w:rsidR="008C471F" w:rsidRPr="002E5456" w:rsidRDefault="008C471F" w:rsidP="008C471F">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8C471F" w:rsidRPr="002E5456" w:rsidRDefault="008C471F" w:rsidP="008C471F">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8C471F" w:rsidRPr="002E5456" w:rsidRDefault="008C471F" w:rsidP="008C471F">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8C471F" w:rsidRPr="002E5456" w:rsidRDefault="008C471F" w:rsidP="008C471F">
            <w:pPr>
              <w:spacing w:after="0" w:line="240" w:lineRule="auto"/>
              <w:ind w:firstLine="0"/>
              <w:jc w:val="center"/>
              <w:rPr>
                <w:szCs w:val="24"/>
              </w:rPr>
            </w:pPr>
            <w:r w:rsidRPr="002E5456">
              <w:rPr>
                <w:szCs w:val="24"/>
              </w:rPr>
              <w:t>Средняя</w:t>
            </w:r>
          </w:p>
        </w:tc>
        <w:tc>
          <w:tcPr>
            <w:tcW w:w="0" w:type="auto"/>
            <w:shd w:val="clear" w:color="auto" w:fill="auto"/>
            <w:vAlign w:val="center"/>
          </w:tcPr>
          <w:p w:rsidR="008C471F" w:rsidRPr="002E5456" w:rsidRDefault="008C471F" w:rsidP="008C471F">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8C471F" w:rsidRPr="002E5456" w:rsidRDefault="008C471F" w:rsidP="008C471F">
            <w:pPr>
              <w:spacing w:after="0" w:line="240" w:lineRule="auto"/>
              <w:ind w:firstLine="0"/>
              <w:jc w:val="center"/>
              <w:rPr>
                <w:szCs w:val="24"/>
              </w:rPr>
            </w:pPr>
            <w:r w:rsidRPr="002E5456">
              <w:rPr>
                <w:szCs w:val="24"/>
              </w:rPr>
              <w:t>Актуальная</w:t>
            </w:r>
          </w:p>
        </w:tc>
      </w:tr>
      <w:tr w:rsidR="00E55DE5" w:rsidRPr="002E5456" w:rsidTr="0096339A">
        <w:trPr>
          <w:cantSplit/>
          <w:trHeight w:val="567"/>
        </w:trPr>
        <w:tc>
          <w:tcPr>
            <w:tcW w:w="0" w:type="auto"/>
            <w:shd w:val="clear" w:color="auto" w:fill="auto"/>
            <w:vAlign w:val="center"/>
          </w:tcPr>
          <w:p w:rsidR="00E55DE5" w:rsidRPr="008C471F" w:rsidRDefault="00E55DE5" w:rsidP="00E55DE5">
            <w:pPr>
              <w:spacing w:after="0" w:line="240" w:lineRule="auto"/>
              <w:ind w:firstLine="0"/>
              <w:jc w:val="left"/>
              <w:rPr>
                <w:szCs w:val="24"/>
              </w:rPr>
            </w:pPr>
            <w:r>
              <w:rPr>
                <w:szCs w:val="24"/>
              </w:rPr>
              <w:t xml:space="preserve">2.2.6. </w:t>
            </w:r>
            <w:r w:rsidRPr="00E55DE5">
              <w:rPr>
                <w:szCs w:val="24"/>
              </w:rPr>
              <w:t xml:space="preserve">Угроза хищения </w:t>
            </w:r>
            <w:proofErr w:type="spellStart"/>
            <w:r w:rsidRPr="00E55DE5">
              <w:rPr>
                <w:szCs w:val="24"/>
              </w:rPr>
              <w:t>аутентификационной</w:t>
            </w:r>
            <w:proofErr w:type="spellEnd"/>
            <w:r w:rsidRPr="00E55DE5">
              <w:rPr>
                <w:szCs w:val="24"/>
              </w:rPr>
              <w:t xml:space="preserve"> информации из временных файлов </w:t>
            </w:r>
            <w:proofErr w:type="spellStart"/>
            <w:r w:rsidRPr="00E55DE5">
              <w:rPr>
                <w:szCs w:val="24"/>
              </w:rPr>
              <w:t>cookie</w:t>
            </w:r>
            <w:proofErr w:type="spellEnd"/>
          </w:p>
        </w:tc>
        <w:tc>
          <w:tcPr>
            <w:tcW w:w="0" w:type="auto"/>
            <w:vAlign w:val="center"/>
          </w:tcPr>
          <w:p w:rsidR="00E55DE5" w:rsidRPr="002E5456" w:rsidRDefault="00E55DE5" w:rsidP="00E55DE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55DE5" w:rsidRPr="002E5456" w:rsidRDefault="00E55DE5" w:rsidP="00E55DE5">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E55DE5" w:rsidRPr="002E5456" w:rsidRDefault="00E55DE5" w:rsidP="00E55DE5">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E55DE5" w:rsidRPr="002E5456" w:rsidRDefault="00E55DE5" w:rsidP="00E55DE5">
            <w:pPr>
              <w:spacing w:after="0" w:line="240" w:lineRule="auto"/>
              <w:ind w:firstLine="0"/>
              <w:jc w:val="center"/>
              <w:rPr>
                <w:szCs w:val="24"/>
              </w:rPr>
            </w:pPr>
            <w:r w:rsidRPr="002E5456">
              <w:rPr>
                <w:szCs w:val="24"/>
              </w:rPr>
              <w:t>Средняя</w:t>
            </w:r>
          </w:p>
        </w:tc>
        <w:tc>
          <w:tcPr>
            <w:tcW w:w="0" w:type="auto"/>
            <w:shd w:val="clear" w:color="auto" w:fill="auto"/>
            <w:vAlign w:val="center"/>
          </w:tcPr>
          <w:p w:rsidR="00E55DE5" w:rsidRPr="002E5456" w:rsidRDefault="00E55DE5" w:rsidP="00E55DE5">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E55DE5" w:rsidRPr="002E5456" w:rsidRDefault="00E55DE5" w:rsidP="00E55DE5">
            <w:pPr>
              <w:spacing w:after="0" w:line="240" w:lineRule="auto"/>
              <w:ind w:firstLine="0"/>
              <w:jc w:val="center"/>
              <w:rPr>
                <w:szCs w:val="24"/>
              </w:rPr>
            </w:pPr>
            <w:r w:rsidRPr="002E5456">
              <w:rPr>
                <w:szCs w:val="24"/>
              </w:rPr>
              <w:t>Актуальная</w:t>
            </w:r>
          </w:p>
        </w:tc>
      </w:tr>
      <w:tr w:rsidR="00E810DD" w:rsidRPr="002E5456" w:rsidTr="0096339A">
        <w:trPr>
          <w:cantSplit/>
          <w:trHeight w:val="567"/>
        </w:trPr>
        <w:tc>
          <w:tcPr>
            <w:tcW w:w="0" w:type="auto"/>
            <w:shd w:val="clear" w:color="auto" w:fill="auto"/>
            <w:vAlign w:val="center"/>
          </w:tcPr>
          <w:p w:rsidR="00E810DD" w:rsidRDefault="00E810DD" w:rsidP="00E810DD">
            <w:pPr>
              <w:spacing w:after="0" w:line="240" w:lineRule="auto"/>
              <w:ind w:firstLine="0"/>
              <w:jc w:val="left"/>
              <w:rPr>
                <w:szCs w:val="24"/>
              </w:rPr>
            </w:pPr>
            <w:r>
              <w:rPr>
                <w:szCs w:val="24"/>
              </w:rPr>
              <w:t xml:space="preserve">2.2.7. </w:t>
            </w:r>
            <w:r w:rsidRPr="00E810DD">
              <w:rPr>
                <w:szCs w:val="24"/>
              </w:rPr>
              <w:t>Угроза использования уязвимых версий программного обеспечения</w:t>
            </w:r>
          </w:p>
        </w:tc>
        <w:tc>
          <w:tcPr>
            <w:tcW w:w="0" w:type="auto"/>
            <w:vAlign w:val="center"/>
          </w:tcPr>
          <w:p w:rsidR="00E810DD" w:rsidRPr="002E5456" w:rsidRDefault="00E810DD" w:rsidP="00E810DD">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810DD" w:rsidRPr="002E5456" w:rsidRDefault="00E810DD" w:rsidP="00E810DD">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E810DD" w:rsidRPr="002E5456" w:rsidRDefault="00E810DD" w:rsidP="00E810DD">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E810DD" w:rsidRPr="002E5456" w:rsidRDefault="00E810DD" w:rsidP="00E810DD">
            <w:pPr>
              <w:spacing w:after="0" w:line="240" w:lineRule="auto"/>
              <w:ind w:firstLine="0"/>
              <w:jc w:val="center"/>
              <w:rPr>
                <w:szCs w:val="24"/>
              </w:rPr>
            </w:pPr>
            <w:r w:rsidRPr="002E5456">
              <w:rPr>
                <w:szCs w:val="24"/>
              </w:rPr>
              <w:t>Низкая</w:t>
            </w:r>
          </w:p>
        </w:tc>
        <w:tc>
          <w:tcPr>
            <w:tcW w:w="0" w:type="auto"/>
            <w:shd w:val="clear" w:color="auto" w:fill="auto"/>
            <w:vAlign w:val="center"/>
          </w:tcPr>
          <w:p w:rsidR="00E810DD" w:rsidRPr="002E5456" w:rsidRDefault="00E810DD" w:rsidP="00E810DD">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E810DD" w:rsidRPr="002E5456" w:rsidRDefault="00E810DD" w:rsidP="00E810DD">
            <w:pPr>
              <w:spacing w:after="0" w:line="240" w:lineRule="auto"/>
              <w:ind w:firstLine="0"/>
              <w:jc w:val="center"/>
              <w:rPr>
                <w:szCs w:val="24"/>
              </w:rPr>
            </w:pPr>
            <w:r w:rsidRPr="002E5456">
              <w:rPr>
                <w:szCs w:val="24"/>
              </w:rPr>
              <w:t>Неактуальная</w:t>
            </w:r>
          </w:p>
        </w:tc>
      </w:tr>
      <w:tr w:rsidR="00D4596E" w:rsidRPr="002E5456" w:rsidTr="0096339A">
        <w:trPr>
          <w:cantSplit/>
          <w:trHeight w:val="567"/>
        </w:trPr>
        <w:tc>
          <w:tcPr>
            <w:tcW w:w="0" w:type="auto"/>
            <w:shd w:val="clear" w:color="auto" w:fill="auto"/>
            <w:vAlign w:val="center"/>
          </w:tcPr>
          <w:p w:rsidR="00D4596E" w:rsidRDefault="00D4596E" w:rsidP="00D4596E">
            <w:pPr>
              <w:spacing w:after="0" w:line="240" w:lineRule="auto"/>
              <w:ind w:firstLine="0"/>
              <w:jc w:val="left"/>
              <w:rPr>
                <w:szCs w:val="24"/>
              </w:rPr>
            </w:pPr>
            <w:r>
              <w:rPr>
                <w:szCs w:val="24"/>
              </w:rPr>
              <w:lastRenderedPageBreak/>
              <w:t xml:space="preserve">2.2.8. </w:t>
            </w:r>
            <w:r w:rsidRPr="00D4596E">
              <w:rPr>
                <w:szCs w:val="24"/>
              </w:rPr>
              <w:t>Угроза утечки информации за счет применения вредоносным программным обеспечением алгоритмов шифрования трафика</w:t>
            </w:r>
          </w:p>
        </w:tc>
        <w:tc>
          <w:tcPr>
            <w:tcW w:w="0" w:type="auto"/>
            <w:vAlign w:val="center"/>
          </w:tcPr>
          <w:p w:rsidR="00D4596E" w:rsidRPr="002E5456" w:rsidRDefault="00D4596E" w:rsidP="00D4596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D4596E" w:rsidRPr="002E5456" w:rsidRDefault="00D4596E" w:rsidP="00D4596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D4596E" w:rsidRPr="002E5456" w:rsidRDefault="00D4596E" w:rsidP="00D4596E">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D4596E" w:rsidRPr="002E5456" w:rsidRDefault="00D4596E" w:rsidP="00D4596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D4596E" w:rsidRPr="002E5456" w:rsidRDefault="00D4596E" w:rsidP="00D4596E">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D4596E" w:rsidRPr="002E5456" w:rsidRDefault="00D4596E" w:rsidP="00D4596E">
            <w:pPr>
              <w:spacing w:after="0" w:line="240" w:lineRule="auto"/>
              <w:ind w:firstLine="0"/>
              <w:jc w:val="center"/>
              <w:rPr>
                <w:szCs w:val="24"/>
              </w:rPr>
            </w:pPr>
            <w:r w:rsidRPr="002E5456">
              <w:rPr>
                <w:szCs w:val="24"/>
              </w:rPr>
              <w:t>Актуальная</w:t>
            </w:r>
          </w:p>
        </w:tc>
      </w:tr>
      <w:tr w:rsidR="002D5AB4" w:rsidRPr="002E5456" w:rsidTr="0096339A">
        <w:trPr>
          <w:cantSplit/>
          <w:trHeight w:val="567"/>
        </w:trPr>
        <w:tc>
          <w:tcPr>
            <w:tcW w:w="0" w:type="auto"/>
            <w:shd w:val="clear" w:color="auto" w:fill="auto"/>
            <w:vAlign w:val="center"/>
          </w:tcPr>
          <w:p w:rsidR="002D5AB4" w:rsidRDefault="002D5AB4" w:rsidP="002D5AB4">
            <w:pPr>
              <w:spacing w:after="0" w:line="240" w:lineRule="auto"/>
              <w:ind w:firstLine="0"/>
              <w:jc w:val="left"/>
              <w:rPr>
                <w:szCs w:val="24"/>
              </w:rPr>
            </w:pPr>
            <w:r>
              <w:rPr>
                <w:szCs w:val="24"/>
              </w:rPr>
              <w:t xml:space="preserve">2.2.9. </w:t>
            </w:r>
            <w:r w:rsidRPr="002D5AB4">
              <w:rPr>
                <w:szCs w:val="24"/>
              </w:rPr>
              <w:t>Угроза внедрения вредоносного кода за счет посещения зараженных сайтов в сети Интернет</w:t>
            </w:r>
          </w:p>
        </w:tc>
        <w:tc>
          <w:tcPr>
            <w:tcW w:w="0" w:type="auto"/>
            <w:vAlign w:val="center"/>
          </w:tcPr>
          <w:p w:rsidR="002D5AB4" w:rsidRPr="002E5456" w:rsidRDefault="002D5AB4" w:rsidP="002D5AB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2D5AB4" w:rsidRPr="002E5456" w:rsidRDefault="002D5AB4" w:rsidP="002D5AB4">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2D5AB4" w:rsidRPr="002E5456" w:rsidRDefault="002D5AB4" w:rsidP="002D5AB4">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2D5AB4" w:rsidRPr="002E5456" w:rsidRDefault="002D5AB4" w:rsidP="002D5AB4">
            <w:pPr>
              <w:spacing w:after="0" w:line="240" w:lineRule="auto"/>
              <w:ind w:firstLine="0"/>
              <w:jc w:val="center"/>
              <w:rPr>
                <w:szCs w:val="24"/>
              </w:rPr>
            </w:pPr>
            <w:r w:rsidRPr="002E5456">
              <w:rPr>
                <w:szCs w:val="24"/>
              </w:rPr>
              <w:t>Средняя</w:t>
            </w:r>
          </w:p>
        </w:tc>
        <w:tc>
          <w:tcPr>
            <w:tcW w:w="0" w:type="auto"/>
            <w:shd w:val="clear" w:color="auto" w:fill="auto"/>
            <w:vAlign w:val="center"/>
          </w:tcPr>
          <w:p w:rsidR="002D5AB4" w:rsidRPr="002E5456" w:rsidRDefault="002D5AB4" w:rsidP="002D5AB4">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2D5AB4" w:rsidRPr="002E5456" w:rsidRDefault="002D5AB4" w:rsidP="002D5AB4">
            <w:pPr>
              <w:spacing w:after="0" w:line="240" w:lineRule="auto"/>
              <w:ind w:firstLine="0"/>
              <w:jc w:val="center"/>
              <w:rPr>
                <w:szCs w:val="24"/>
              </w:rPr>
            </w:pPr>
            <w:r w:rsidRPr="002E5456">
              <w:rPr>
                <w:szCs w:val="24"/>
              </w:rPr>
              <w:t>Актуальная</w:t>
            </w:r>
          </w:p>
        </w:tc>
      </w:tr>
      <w:tr w:rsidR="00CA0788" w:rsidRPr="002E5456" w:rsidTr="0096339A">
        <w:trPr>
          <w:cantSplit/>
          <w:trHeight w:val="567"/>
        </w:trPr>
        <w:tc>
          <w:tcPr>
            <w:tcW w:w="0" w:type="auto"/>
            <w:shd w:val="clear" w:color="auto" w:fill="auto"/>
            <w:vAlign w:val="center"/>
          </w:tcPr>
          <w:p w:rsidR="00CA0788" w:rsidRDefault="00CA0788" w:rsidP="00CA0788">
            <w:pPr>
              <w:spacing w:after="0" w:line="240" w:lineRule="auto"/>
              <w:ind w:firstLine="0"/>
              <w:jc w:val="left"/>
              <w:rPr>
                <w:szCs w:val="24"/>
              </w:rPr>
            </w:pPr>
            <w:r>
              <w:rPr>
                <w:szCs w:val="24"/>
              </w:rPr>
              <w:t xml:space="preserve">2.2.10. </w:t>
            </w:r>
            <w:r w:rsidRPr="00CA0788">
              <w:rPr>
                <w:szCs w:val="24"/>
              </w:rPr>
              <w:t>Угроза внедрения вредоносного кода в дистрибутив программного обеспечения</w:t>
            </w:r>
          </w:p>
        </w:tc>
        <w:tc>
          <w:tcPr>
            <w:tcW w:w="0" w:type="auto"/>
            <w:vAlign w:val="center"/>
          </w:tcPr>
          <w:p w:rsidR="00CA0788" w:rsidRPr="002E5456" w:rsidRDefault="00CA0788" w:rsidP="00CA0788">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CA0788" w:rsidRPr="002E5456" w:rsidRDefault="00CA0788" w:rsidP="00CA0788">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CA0788" w:rsidRPr="002E5456" w:rsidRDefault="00CA0788" w:rsidP="00CA0788">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CA0788" w:rsidRPr="002E5456" w:rsidRDefault="00CA0788" w:rsidP="00CA0788">
            <w:pPr>
              <w:spacing w:after="0" w:line="240" w:lineRule="auto"/>
              <w:ind w:firstLine="0"/>
              <w:jc w:val="center"/>
              <w:rPr>
                <w:szCs w:val="24"/>
              </w:rPr>
            </w:pPr>
            <w:r w:rsidRPr="002E5456">
              <w:rPr>
                <w:szCs w:val="24"/>
              </w:rPr>
              <w:t>Низкая</w:t>
            </w:r>
          </w:p>
        </w:tc>
        <w:tc>
          <w:tcPr>
            <w:tcW w:w="0" w:type="auto"/>
            <w:shd w:val="clear" w:color="auto" w:fill="auto"/>
            <w:vAlign w:val="center"/>
          </w:tcPr>
          <w:p w:rsidR="00CA0788" w:rsidRPr="002E5456" w:rsidRDefault="00CA0788" w:rsidP="00CA0788">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CA0788" w:rsidRPr="002E5456" w:rsidRDefault="00CA0788" w:rsidP="00CA0788">
            <w:pPr>
              <w:spacing w:after="0" w:line="240" w:lineRule="auto"/>
              <w:ind w:firstLine="0"/>
              <w:jc w:val="center"/>
              <w:rPr>
                <w:szCs w:val="24"/>
              </w:rPr>
            </w:pPr>
            <w:r w:rsidRPr="002E5456">
              <w:rPr>
                <w:szCs w:val="24"/>
              </w:rPr>
              <w:t>Неактуальная</w:t>
            </w:r>
          </w:p>
        </w:tc>
      </w:tr>
      <w:tr w:rsidR="004F7681" w:rsidRPr="002E5456" w:rsidTr="0096339A">
        <w:trPr>
          <w:cantSplit/>
          <w:trHeight w:val="567"/>
        </w:trPr>
        <w:tc>
          <w:tcPr>
            <w:tcW w:w="0" w:type="auto"/>
            <w:shd w:val="clear" w:color="auto" w:fill="auto"/>
            <w:vAlign w:val="center"/>
          </w:tcPr>
          <w:p w:rsidR="004F7681" w:rsidRDefault="004F7681" w:rsidP="004F7681">
            <w:pPr>
              <w:spacing w:after="0" w:line="240" w:lineRule="auto"/>
              <w:ind w:firstLine="0"/>
              <w:jc w:val="left"/>
              <w:rPr>
                <w:szCs w:val="24"/>
              </w:rPr>
            </w:pPr>
            <w:r w:rsidRPr="004F7681">
              <w:rPr>
                <w:szCs w:val="24"/>
              </w:rPr>
              <w:t>2.2.11.</w:t>
            </w:r>
            <w:r w:rsidRPr="004F7681">
              <w:rPr>
                <w:szCs w:val="24"/>
              </w:rPr>
              <w:tab/>
              <w:t>Угроза удаленного запуска вредоносного кода в обход механизмов защиты операционной системы</w:t>
            </w:r>
          </w:p>
        </w:tc>
        <w:tc>
          <w:tcPr>
            <w:tcW w:w="0" w:type="auto"/>
            <w:vAlign w:val="center"/>
          </w:tcPr>
          <w:p w:rsidR="004F7681" w:rsidRPr="002E5456" w:rsidRDefault="004F7681" w:rsidP="004F7681">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4F7681" w:rsidRPr="002E5456" w:rsidRDefault="004F7681" w:rsidP="004F7681">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4F7681" w:rsidRPr="002E5456" w:rsidRDefault="004F7681" w:rsidP="004F7681">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4F7681" w:rsidRPr="002E5456" w:rsidRDefault="004F7681" w:rsidP="004F7681">
            <w:pPr>
              <w:spacing w:after="0" w:line="240" w:lineRule="auto"/>
              <w:ind w:firstLine="0"/>
              <w:jc w:val="center"/>
              <w:rPr>
                <w:szCs w:val="24"/>
              </w:rPr>
            </w:pPr>
            <w:r w:rsidRPr="002E5456">
              <w:rPr>
                <w:szCs w:val="24"/>
              </w:rPr>
              <w:t>Низкая</w:t>
            </w:r>
          </w:p>
        </w:tc>
        <w:tc>
          <w:tcPr>
            <w:tcW w:w="0" w:type="auto"/>
            <w:shd w:val="clear" w:color="auto" w:fill="auto"/>
            <w:vAlign w:val="center"/>
          </w:tcPr>
          <w:p w:rsidR="004F7681" w:rsidRPr="002E5456" w:rsidRDefault="004F7681" w:rsidP="004F7681">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4F7681" w:rsidRPr="002E5456" w:rsidRDefault="004F7681" w:rsidP="004F7681">
            <w:pPr>
              <w:spacing w:after="0" w:line="240" w:lineRule="auto"/>
              <w:ind w:firstLine="0"/>
              <w:jc w:val="center"/>
              <w:rPr>
                <w:szCs w:val="24"/>
              </w:rPr>
            </w:pPr>
            <w:r w:rsidRPr="002E5456">
              <w:rPr>
                <w:szCs w:val="24"/>
              </w:rPr>
              <w:t>Неактуальная</w:t>
            </w:r>
          </w:p>
        </w:tc>
      </w:tr>
      <w:tr w:rsidR="000733F1" w:rsidRPr="002E5456" w:rsidTr="0096339A">
        <w:trPr>
          <w:cantSplit/>
          <w:trHeight w:val="567"/>
        </w:trPr>
        <w:tc>
          <w:tcPr>
            <w:tcW w:w="0" w:type="auto"/>
            <w:shd w:val="clear" w:color="auto" w:fill="auto"/>
            <w:vAlign w:val="center"/>
          </w:tcPr>
          <w:p w:rsidR="000733F1" w:rsidRPr="004F7681" w:rsidRDefault="000733F1" w:rsidP="000733F1">
            <w:pPr>
              <w:spacing w:after="0" w:line="240" w:lineRule="auto"/>
              <w:ind w:firstLine="0"/>
              <w:jc w:val="left"/>
              <w:rPr>
                <w:szCs w:val="24"/>
              </w:rPr>
            </w:pPr>
            <w:r w:rsidRPr="000733F1">
              <w:rPr>
                <w:szCs w:val="24"/>
              </w:rPr>
              <w:t>2.2.12.</w:t>
            </w:r>
            <w:r w:rsidRPr="000733F1">
              <w:rPr>
                <w:szCs w:val="24"/>
              </w:rPr>
              <w:tab/>
              <w:t>Угроза физического устаревания аппаратных компонентов</w:t>
            </w:r>
          </w:p>
        </w:tc>
        <w:tc>
          <w:tcPr>
            <w:tcW w:w="0" w:type="auto"/>
            <w:vAlign w:val="center"/>
          </w:tcPr>
          <w:p w:rsidR="000733F1" w:rsidRPr="002E5456" w:rsidRDefault="000733F1" w:rsidP="000733F1">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0733F1" w:rsidRPr="002E5456" w:rsidRDefault="000733F1" w:rsidP="000733F1">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0733F1" w:rsidRPr="002E5456" w:rsidRDefault="000733F1" w:rsidP="000733F1">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0733F1" w:rsidRPr="002E5456" w:rsidRDefault="000733F1" w:rsidP="000733F1">
            <w:pPr>
              <w:spacing w:after="0" w:line="240" w:lineRule="auto"/>
              <w:ind w:firstLine="0"/>
              <w:jc w:val="center"/>
              <w:rPr>
                <w:szCs w:val="24"/>
              </w:rPr>
            </w:pPr>
            <w:r w:rsidRPr="002E5456">
              <w:rPr>
                <w:szCs w:val="24"/>
              </w:rPr>
              <w:t>Низкая</w:t>
            </w:r>
          </w:p>
        </w:tc>
        <w:tc>
          <w:tcPr>
            <w:tcW w:w="0" w:type="auto"/>
            <w:shd w:val="clear" w:color="auto" w:fill="auto"/>
            <w:vAlign w:val="center"/>
          </w:tcPr>
          <w:p w:rsidR="000733F1" w:rsidRPr="002E5456" w:rsidRDefault="000733F1" w:rsidP="000733F1">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0733F1" w:rsidRPr="002E5456" w:rsidRDefault="000733F1" w:rsidP="000733F1">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0733F1" w:rsidRDefault="0098044E" w:rsidP="0098044E">
            <w:pPr>
              <w:spacing w:after="0" w:line="240" w:lineRule="auto"/>
              <w:ind w:firstLine="0"/>
              <w:jc w:val="left"/>
              <w:rPr>
                <w:szCs w:val="24"/>
              </w:rPr>
            </w:pPr>
            <w:r w:rsidRPr="0098044E">
              <w:rPr>
                <w:szCs w:val="24"/>
              </w:rPr>
              <w:t>2.2.13.</w:t>
            </w:r>
            <w:r w:rsidRPr="0098044E">
              <w:rPr>
                <w:szCs w:val="24"/>
              </w:rPr>
              <w:tab/>
              <w:t>Угроза внедрения вредоносного кода через рекламу, сервисы и контент</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Актуальная</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0"/>
              <w:jc w:val="center"/>
              <w:rPr>
                <w:szCs w:val="24"/>
              </w:rPr>
            </w:pPr>
            <w:r w:rsidRPr="002E5456">
              <w:rPr>
                <w:szCs w:val="24"/>
              </w:rPr>
              <w:t xml:space="preserve">2.3. Угрозы непреднамеренных действий пользователей и нарушений безопасности функционирования </w:t>
            </w:r>
            <w:proofErr w:type="spellStart"/>
            <w:r w:rsidRPr="002E5456">
              <w:rPr>
                <w:szCs w:val="24"/>
              </w:rPr>
              <w:t>ИСПДн</w:t>
            </w:r>
            <w:proofErr w:type="spellEnd"/>
            <w:r w:rsidRPr="002E5456">
              <w:rPr>
                <w:szCs w:val="24"/>
              </w:rPr>
              <w:t xml:space="preserve"> и </w:t>
            </w:r>
            <w:proofErr w:type="spellStart"/>
            <w:r w:rsidRPr="002E5456">
              <w:rPr>
                <w:szCs w:val="24"/>
              </w:rPr>
              <w:t>СЗПДн</w:t>
            </w:r>
            <w:proofErr w:type="spellEnd"/>
            <w:r w:rsidRPr="002E5456">
              <w:rPr>
                <w:szCs w:val="24"/>
              </w:rPr>
              <w:t xml:space="preserve"> в ее составе из-за сбоев в программном обеспечении, а также от угроз </w:t>
            </w:r>
            <w:proofErr w:type="spellStart"/>
            <w:r w:rsidRPr="002E5456">
              <w:rPr>
                <w:szCs w:val="24"/>
              </w:rPr>
              <w:t>неантропогенного</w:t>
            </w:r>
            <w:proofErr w:type="spellEnd"/>
            <w:r w:rsidRPr="002E5456">
              <w:rPr>
                <w:szCs w:val="24"/>
              </w:rPr>
              <w:t xml:space="preserve"> (сбоев аппаратуры из-за ненадежности элементов, сбоев электропитания) и стихийного (ударов молний, пожаров, наводнений и т.п.) характера.</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2.3.1. Утрата паролей доступа</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 xml:space="preserve">Средняя </w:t>
            </w:r>
            <w:r w:rsidRPr="002E5456">
              <w:t>(Y2=5)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2.3.2. Непреднамеренная модификация (уничтожение) информации сотрудниками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2.3.3. Непреднамеренное отключение средств защиты</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2.3.4. Выход из строя аппаратно-программных средств</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lastRenderedPageBreak/>
              <w:t>2.3.5. Сбой системы электроснабжения</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2.3.6. Стихийное бедствие</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29"/>
              <w:jc w:val="center"/>
              <w:rPr>
                <w:szCs w:val="24"/>
              </w:rPr>
            </w:pPr>
            <w:r w:rsidRPr="002E5456">
              <w:rPr>
                <w:szCs w:val="24"/>
              </w:rPr>
              <w:t>2.4. Угрозы преднамеренных действий внутренних нарушителей</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2.4.1. Доступ к информации, модификация, уничтожение лицами не допущенных к ее обработке</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2.4.2. Разглашение информации, модификация, уничтожение сотрудниками, допущенными к ее обработке</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 xml:space="preserve">Средняя </w:t>
            </w:r>
            <w:r w:rsidRPr="002E5456">
              <w:t>(Y2=5)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Актуальная</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0"/>
              <w:jc w:val="center"/>
              <w:rPr>
                <w:szCs w:val="24"/>
              </w:rPr>
            </w:pPr>
            <w:r w:rsidRPr="002E5456">
              <w:rPr>
                <w:szCs w:val="24"/>
              </w:rPr>
              <w:t>2.5. Угрозы несанкционированного доступа по каналам связи</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0"/>
              <w:jc w:val="center"/>
              <w:rPr>
                <w:szCs w:val="24"/>
              </w:rPr>
            </w:pPr>
            <w:r w:rsidRPr="002E5456">
              <w:rPr>
                <w:szCs w:val="24"/>
              </w:rPr>
              <w:t>2.5.1. Угроза «Анализ сетевого трафика» с перехватом передаваемой из ИСПДн и принимаемой из внешних сетей информации</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2.5.1.1. Перехват за переделами контролируемой зоны;</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2.5.2.Угроза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2.5.3. Угроза выявления паролей по сети.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2.5.4. Угроза навязывание ложного маршрута сети.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lastRenderedPageBreak/>
              <w:t>2.5.5. Угроза подмены доверенного объекта в сети.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2.5.6. Угроза внедрения ложного объекта как в ИСПДн, так и во внешних сетях.</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2.5.7. Угроза типа «Отказ в обслуживании».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2.5.8. Угроза удаленного запуска приложений.</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2.5.9. Угроза внедрения по сети вредоносных программ.</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bl>
    <w:p w:rsidR="00D06A5B" w:rsidRPr="002E5456" w:rsidRDefault="00D06A5B" w:rsidP="00D06A5B"/>
    <w:p w:rsidR="0014317D" w:rsidRPr="002E5456" w:rsidRDefault="00554185">
      <w:pPr>
        <w:spacing w:after="0" w:line="240" w:lineRule="auto"/>
        <w:ind w:firstLine="0"/>
        <w:jc w:val="left"/>
        <w:sectPr w:rsidR="0014317D" w:rsidRPr="002E5456" w:rsidSect="00D06A5B">
          <w:pgSz w:w="16838" w:h="11906" w:orient="landscape"/>
          <w:pgMar w:top="1134" w:right="1134" w:bottom="850" w:left="1134" w:header="708" w:footer="708" w:gutter="0"/>
          <w:cols w:space="708"/>
          <w:titlePg/>
          <w:docGrid w:linePitch="360"/>
        </w:sectPr>
      </w:pPr>
      <w:r w:rsidRPr="002E5456">
        <w:br w:type="page"/>
      </w:r>
    </w:p>
    <w:p w:rsidR="00554185" w:rsidRPr="002E5456" w:rsidRDefault="00554185" w:rsidP="00554185">
      <w:pPr>
        <w:pStyle w:val="12"/>
      </w:pPr>
      <w:bookmarkStart w:id="54" w:name="_Toc490052285"/>
      <w:r w:rsidRPr="002E5456">
        <w:lastRenderedPageBreak/>
        <w:t>Заключение</w:t>
      </w:r>
      <w:bookmarkEnd w:id="54"/>
    </w:p>
    <w:p w:rsidR="0014317D" w:rsidRPr="002E5456" w:rsidRDefault="0014317D" w:rsidP="0014317D">
      <w:pPr>
        <w:ind w:firstLine="720"/>
      </w:pPr>
      <w:r w:rsidRPr="002E5456">
        <w:t xml:space="preserve">Представленная модель угроз должна использоваться для проектирования системы защиты ИСПДн </w:t>
      </w:r>
      <w:r w:rsidR="003268E2">
        <w:t>Администрации</w:t>
      </w:r>
      <w:r w:rsidRPr="002E5456">
        <w:t>.</w:t>
      </w:r>
    </w:p>
    <w:p w:rsidR="0014317D" w:rsidRPr="002E5456" w:rsidRDefault="0014317D" w:rsidP="0014317D">
      <w:pPr>
        <w:pStyle w:val="23"/>
        <w:spacing w:line="240" w:lineRule="auto"/>
        <w:rPr>
          <w:sz w:val="24"/>
        </w:rPr>
      </w:pPr>
      <w:r w:rsidRPr="002E5456">
        <w:rPr>
          <w:sz w:val="24"/>
        </w:rPr>
        <w:t>Для предотвращения возможности реализации актуальных угроз безопасности необходимо:</w:t>
      </w:r>
    </w:p>
    <w:p w:rsidR="00214700" w:rsidRPr="002E5456" w:rsidRDefault="00214700" w:rsidP="00214700">
      <w:pPr>
        <w:pStyle w:val="23"/>
        <w:numPr>
          <w:ilvl w:val="0"/>
          <w:numId w:val="20"/>
        </w:numPr>
        <w:spacing w:line="240" w:lineRule="auto"/>
        <w:rPr>
          <w:sz w:val="24"/>
        </w:rPr>
      </w:pPr>
      <w:r w:rsidRPr="002E5456">
        <w:rPr>
          <w:sz w:val="24"/>
        </w:rPr>
        <w:t>регулярно устанавливать обновления безопасности на все ключевые элементы ИСПДн (сервера, компьютеры, сетевое оборудование, средства защиты информации);</w:t>
      </w:r>
    </w:p>
    <w:p w:rsidR="00214700" w:rsidRPr="002E5456" w:rsidRDefault="00214700" w:rsidP="00214700">
      <w:pPr>
        <w:pStyle w:val="23"/>
        <w:numPr>
          <w:ilvl w:val="0"/>
          <w:numId w:val="20"/>
        </w:numPr>
        <w:spacing w:line="240" w:lineRule="auto"/>
        <w:rPr>
          <w:sz w:val="24"/>
        </w:rPr>
      </w:pPr>
      <w:r w:rsidRPr="002E5456">
        <w:rPr>
          <w:sz w:val="24"/>
        </w:rPr>
        <w:t>ежедневно обновлять антивирусные базы;</w:t>
      </w:r>
    </w:p>
    <w:p w:rsidR="0014317D" w:rsidRPr="002E5456" w:rsidRDefault="00214700" w:rsidP="00214700">
      <w:pPr>
        <w:pStyle w:val="23"/>
        <w:numPr>
          <w:ilvl w:val="0"/>
          <w:numId w:val="20"/>
        </w:numPr>
        <w:spacing w:line="240" w:lineRule="auto"/>
        <w:rPr>
          <w:sz w:val="24"/>
        </w:rPr>
      </w:pPr>
      <w:r w:rsidRPr="002E5456">
        <w:rPr>
          <w:sz w:val="24"/>
        </w:rPr>
        <w:t xml:space="preserve">осуществлять постоянное </w:t>
      </w:r>
      <w:r w:rsidR="0014317D" w:rsidRPr="002E5456">
        <w:rPr>
          <w:sz w:val="24"/>
        </w:rPr>
        <w:t>резерв</w:t>
      </w:r>
      <w:r w:rsidRPr="002E5456">
        <w:rPr>
          <w:sz w:val="24"/>
        </w:rPr>
        <w:t>ирование информации, хранящейся в ИСПДн</w:t>
      </w:r>
      <w:r w:rsidR="0014317D" w:rsidRPr="002E5456">
        <w:rPr>
          <w:sz w:val="24"/>
        </w:rPr>
        <w:t>;</w:t>
      </w:r>
    </w:p>
    <w:p w:rsidR="0014317D" w:rsidRPr="002E5456" w:rsidRDefault="00214700" w:rsidP="00214700">
      <w:pPr>
        <w:pStyle w:val="23"/>
        <w:numPr>
          <w:ilvl w:val="0"/>
          <w:numId w:val="20"/>
        </w:numPr>
        <w:spacing w:line="240" w:lineRule="auto"/>
        <w:rPr>
          <w:sz w:val="24"/>
        </w:rPr>
      </w:pPr>
      <w:r w:rsidRPr="002E5456">
        <w:rPr>
          <w:sz w:val="24"/>
        </w:rPr>
        <w:t xml:space="preserve">периодически проводить обучение сотрудников на предмет обеспечения безопасности ПДн в </w:t>
      </w:r>
      <w:r w:rsidR="003268E2">
        <w:rPr>
          <w:sz w:val="24"/>
        </w:rPr>
        <w:t>Администрации</w:t>
      </w:r>
      <w:r w:rsidR="0014317D" w:rsidRPr="002E5456">
        <w:rPr>
          <w:sz w:val="24"/>
        </w:rPr>
        <w:t>.</w:t>
      </w:r>
    </w:p>
    <w:p w:rsidR="00214700" w:rsidRPr="002E5456" w:rsidRDefault="00214700">
      <w:pPr>
        <w:spacing w:after="0" w:line="240" w:lineRule="auto"/>
        <w:ind w:firstLine="0"/>
        <w:jc w:val="left"/>
      </w:pPr>
      <w:r w:rsidRPr="002E5456">
        <w:br w:type="page"/>
      </w:r>
    </w:p>
    <w:p w:rsidR="007E5D00" w:rsidRPr="002E5456" w:rsidRDefault="00214700" w:rsidP="007E5D00">
      <w:pPr>
        <w:pStyle w:val="14"/>
      </w:pPr>
      <w:bookmarkStart w:id="55" w:name="_Toc490052286"/>
      <w:r w:rsidRPr="002E5456">
        <w:lastRenderedPageBreak/>
        <w:t>Приложение А</w:t>
      </w:r>
      <w:r w:rsidR="007E5D00" w:rsidRPr="002E5456">
        <w:rPr>
          <w:lang w:val="ru-RU"/>
        </w:rPr>
        <w:t xml:space="preserve">. </w:t>
      </w:r>
      <w:r w:rsidRPr="002E5456">
        <w:t xml:space="preserve">Методика </w:t>
      </w:r>
      <w:r w:rsidR="007E5D00" w:rsidRPr="002E5456">
        <w:t>расчета актуальности</w:t>
      </w:r>
      <w:bookmarkEnd w:id="55"/>
    </w:p>
    <w:p w:rsidR="00092DFE" w:rsidRPr="002E5456" w:rsidRDefault="00092DFE" w:rsidP="00092DFE">
      <w:r w:rsidRPr="002E5456">
        <w:t>Актуальной считается угроза, которая может быть реализована в ИСПДн и представляет опасность для ПДн. Подход к составлению перечня актуальных угроз состоит в следующем.</w:t>
      </w:r>
    </w:p>
    <w:p w:rsidR="00092DFE" w:rsidRPr="002E5456" w:rsidRDefault="00092DFE" w:rsidP="00092DFE">
      <w:r w:rsidRPr="002E5456">
        <w:t xml:space="preserve">Для оценки возможности реализации угрозы применяются два показателя: уровень исходной защищенности ИСПДн и частота (вероятность) реализации рассматриваемой угрозы. </w:t>
      </w:r>
    </w:p>
    <w:p w:rsidR="00092DFE" w:rsidRPr="002E5456" w:rsidRDefault="00092DFE" w:rsidP="00092DFE">
      <w:r w:rsidRPr="002E5456">
        <w:t>Под уровнем исходной защищенности ИСПДн понимается обобщенный показатель, зависящий от технических и эксплуатационных характерист</w:t>
      </w:r>
      <w:r w:rsidR="007C059D">
        <w:t>ик ИСПДн, приведенных в таблице</w:t>
      </w:r>
      <w:r w:rsidRPr="002E5456">
        <w:t>.</w:t>
      </w:r>
    </w:p>
    <w:p w:rsidR="00092DFE" w:rsidRPr="002E5456" w:rsidRDefault="007C059D" w:rsidP="002E5456">
      <w:pPr>
        <w:jc w:val="right"/>
      </w:pPr>
      <w:r>
        <w:t>Таблица</w:t>
      </w:r>
      <w:r w:rsidR="002E5456" w:rsidRPr="002E5456">
        <w:t xml:space="preserve"> - </w:t>
      </w:r>
      <w:r w:rsidR="00092DFE" w:rsidRPr="002E5456">
        <w:t>Показатели исходной защищенности ИСПДн</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6"/>
        <w:gridCol w:w="1731"/>
        <w:gridCol w:w="1750"/>
        <w:gridCol w:w="1778"/>
      </w:tblGrid>
      <w:tr w:rsidR="00092DFE" w:rsidRPr="002E5456" w:rsidTr="00087993">
        <w:trPr>
          <w:trHeight w:val="284"/>
          <w:tblHeader/>
          <w:jc w:val="center"/>
        </w:trPr>
        <w:tc>
          <w:tcPr>
            <w:tcW w:w="4326" w:type="dxa"/>
            <w:vMerge w:val="restart"/>
            <w:tcBorders>
              <w:top w:val="single" w:sz="4" w:space="0" w:color="auto"/>
            </w:tcBorders>
            <w:vAlign w:val="center"/>
          </w:tcPr>
          <w:p w:rsidR="00092DFE" w:rsidRPr="002E5456" w:rsidRDefault="00092DFE" w:rsidP="00092DFE">
            <w:pPr>
              <w:spacing w:before="120" w:after="120" w:line="240" w:lineRule="auto"/>
              <w:ind w:firstLine="0"/>
              <w:jc w:val="center"/>
              <w:rPr>
                <w:b/>
                <w:sz w:val="22"/>
              </w:rPr>
            </w:pPr>
            <w:r w:rsidRPr="002E5456">
              <w:rPr>
                <w:b/>
                <w:sz w:val="22"/>
              </w:rPr>
              <w:t>Технические и эксплуатационные характеристики ИСПДн</w:t>
            </w:r>
          </w:p>
        </w:tc>
        <w:tc>
          <w:tcPr>
            <w:tcW w:w="5259" w:type="dxa"/>
            <w:gridSpan w:val="3"/>
            <w:tcBorders>
              <w:top w:val="single" w:sz="4" w:space="0" w:color="auto"/>
            </w:tcBorders>
            <w:vAlign w:val="center"/>
          </w:tcPr>
          <w:p w:rsidR="00092DFE" w:rsidRPr="002E5456" w:rsidRDefault="00092DFE" w:rsidP="00092DFE">
            <w:pPr>
              <w:spacing w:before="120" w:after="120" w:line="240" w:lineRule="auto"/>
              <w:ind w:firstLine="0"/>
              <w:jc w:val="center"/>
              <w:rPr>
                <w:b/>
                <w:sz w:val="22"/>
              </w:rPr>
            </w:pPr>
            <w:r w:rsidRPr="002E5456">
              <w:rPr>
                <w:b/>
                <w:sz w:val="22"/>
              </w:rPr>
              <w:t>Уровень защищенности</w:t>
            </w:r>
          </w:p>
        </w:tc>
      </w:tr>
      <w:tr w:rsidR="00092DFE" w:rsidRPr="002E5456" w:rsidTr="00087993">
        <w:trPr>
          <w:trHeight w:val="284"/>
          <w:tblHeader/>
          <w:jc w:val="center"/>
        </w:trPr>
        <w:tc>
          <w:tcPr>
            <w:tcW w:w="4326" w:type="dxa"/>
            <w:vMerge/>
            <w:vAlign w:val="center"/>
          </w:tcPr>
          <w:p w:rsidR="00092DFE" w:rsidRPr="002E5456" w:rsidRDefault="00092DFE" w:rsidP="00092DFE">
            <w:pPr>
              <w:spacing w:before="120" w:after="120" w:line="240" w:lineRule="auto"/>
              <w:ind w:firstLine="0"/>
              <w:jc w:val="center"/>
              <w:rPr>
                <w:sz w:val="22"/>
              </w:rPr>
            </w:pPr>
          </w:p>
        </w:tc>
        <w:tc>
          <w:tcPr>
            <w:tcW w:w="1731" w:type="dxa"/>
            <w:vAlign w:val="center"/>
          </w:tcPr>
          <w:p w:rsidR="00092DFE" w:rsidRPr="002E5456" w:rsidRDefault="00092DFE" w:rsidP="00092DFE">
            <w:pPr>
              <w:spacing w:before="120" w:after="120" w:line="240" w:lineRule="auto"/>
              <w:ind w:firstLine="0"/>
              <w:jc w:val="center"/>
              <w:rPr>
                <w:b/>
                <w:sz w:val="22"/>
              </w:rPr>
            </w:pPr>
            <w:r w:rsidRPr="002E5456">
              <w:rPr>
                <w:b/>
                <w:sz w:val="22"/>
              </w:rPr>
              <w:t>Высокий</w:t>
            </w:r>
          </w:p>
        </w:tc>
        <w:tc>
          <w:tcPr>
            <w:tcW w:w="1750" w:type="dxa"/>
            <w:vAlign w:val="center"/>
          </w:tcPr>
          <w:p w:rsidR="00092DFE" w:rsidRPr="002E5456" w:rsidRDefault="00092DFE" w:rsidP="00092DFE">
            <w:pPr>
              <w:spacing w:before="120" w:after="120" w:line="240" w:lineRule="auto"/>
              <w:ind w:firstLine="0"/>
              <w:jc w:val="center"/>
              <w:rPr>
                <w:b/>
                <w:sz w:val="22"/>
              </w:rPr>
            </w:pPr>
            <w:r w:rsidRPr="002E5456">
              <w:rPr>
                <w:b/>
                <w:sz w:val="22"/>
              </w:rPr>
              <w:t>Средний</w:t>
            </w:r>
          </w:p>
        </w:tc>
        <w:tc>
          <w:tcPr>
            <w:tcW w:w="1778" w:type="dxa"/>
            <w:vAlign w:val="center"/>
          </w:tcPr>
          <w:p w:rsidR="00092DFE" w:rsidRPr="002E5456" w:rsidRDefault="00092DFE" w:rsidP="00092DFE">
            <w:pPr>
              <w:spacing w:before="120" w:after="120" w:line="240" w:lineRule="auto"/>
              <w:ind w:firstLine="0"/>
              <w:rPr>
                <w:b/>
                <w:sz w:val="22"/>
              </w:rPr>
            </w:pPr>
            <w:r w:rsidRPr="002E5456">
              <w:rPr>
                <w:b/>
                <w:sz w:val="22"/>
              </w:rPr>
              <w:t>Низкий</w:t>
            </w: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1. По территориальному размещению:</w:t>
            </w:r>
          </w:p>
          <w:p w:rsidR="00092DFE" w:rsidRPr="002E5456" w:rsidRDefault="00092DFE" w:rsidP="00092DFE">
            <w:pPr>
              <w:spacing w:before="120" w:after="120" w:line="240" w:lineRule="auto"/>
              <w:ind w:firstLine="0"/>
              <w:rPr>
                <w:sz w:val="22"/>
              </w:rPr>
            </w:pPr>
            <w:r w:rsidRPr="002E5456">
              <w:rPr>
                <w:sz w:val="22"/>
              </w:rPr>
              <w:t>распределенная ИСПДн, которая охватывает несколько областей, краев, округов или государство в целом;</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lang w:val="en-US"/>
              </w:rPr>
            </w:pP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lang w:val="en-US"/>
              </w:rPr>
            </w:pPr>
            <w:r w:rsidRPr="002E5456">
              <w:rPr>
                <w:sz w:val="22"/>
                <w:lang w:val="en-US"/>
              </w:rPr>
              <w:t>+</w:t>
            </w:r>
          </w:p>
          <w:p w:rsidR="00092DFE" w:rsidRPr="002E5456" w:rsidRDefault="00092DFE" w:rsidP="00092DFE">
            <w:pPr>
              <w:spacing w:before="120" w:after="120" w:line="240" w:lineRule="auto"/>
              <w:ind w:firstLine="0"/>
              <w:jc w:val="center"/>
              <w:rPr>
                <w:sz w:val="22"/>
                <w:lang w:val="en-US"/>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городская ИСПДн, охватывающая не более одного населенного пункта (города, поселка);</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87993" w:rsidP="00092DFE">
            <w:pPr>
              <w:spacing w:before="120" w:after="120" w:line="240" w:lineRule="auto"/>
              <w:ind w:firstLine="0"/>
              <w:jc w:val="center"/>
              <w:rPr>
                <w:sz w:val="22"/>
              </w:rPr>
            </w:pPr>
            <w:r w:rsidRPr="002E5456">
              <w:rPr>
                <w:sz w:val="22"/>
              </w:rPr>
              <w:t>–</w:t>
            </w:r>
          </w:p>
          <w:p w:rsidR="00087993" w:rsidRPr="002E5456" w:rsidRDefault="00087993" w:rsidP="00092DFE">
            <w:pPr>
              <w:spacing w:before="120" w:after="120" w:line="240" w:lineRule="auto"/>
              <w:ind w:firstLine="0"/>
              <w:jc w:val="center"/>
              <w:rPr>
                <w:sz w:val="22"/>
              </w:rPr>
            </w:pPr>
          </w:p>
        </w:tc>
        <w:tc>
          <w:tcPr>
            <w:tcW w:w="1778" w:type="dxa"/>
            <w:tcBorders>
              <w:top w:val="nil"/>
              <w:bottom w:val="nil"/>
            </w:tcBorders>
          </w:tcPr>
          <w:p w:rsidR="00092DFE" w:rsidRPr="002E5456" w:rsidRDefault="00092DFE" w:rsidP="00092DFE">
            <w:pPr>
              <w:spacing w:before="120" w:after="120" w:line="240" w:lineRule="auto"/>
              <w:ind w:firstLine="0"/>
              <w:jc w:val="center"/>
              <w:rPr>
                <w:sz w:val="22"/>
                <w:lang w:val="en-US"/>
              </w:rPr>
            </w:pPr>
            <w:r w:rsidRPr="002E5456">
              <w:rPr>
                <w:sz w:val="22"/>
                <w:lang w:val="en-US"/>
              </w:rPr>
              <w:t>+</w:t>
            </w:r>
          </w:p>
          <w:p w:rsidR="00092DFE" w:rsidRPr="002E5456" w:rsidRDefault="00092DFE" w:rsidP="00092DFE">
            <w:pPr>
              <w:spacing w:before="120" w:after="120" w:line="240" w:lineRule="auto"/>
              <w:ind w:firstLine="0"/>
              <w:jc w:val="center"/>
              <w:rPr>
                <w:sz w:val="22"/>
                <w:lang w:val="en-US"/>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sz w:val="22"/>
              </w:rPr>
            </w:pPr>
            <w:r w:rsidRPr="002E5456">
              <w:rPr>
                <w:sz w:val="22"/>
              </w:rPr>
              <w:t>корпоративная распределенная ИСПДн, охватывающая многие подразделения одной организации;</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92DFE" w:rsidP="00092DFE">
            <w:pPr>
              <w:spacing w:before="120" w:after="120" w:line="240" w:lineRule="auto"/>
              <w:ind w:firstLine="0"/>
              <w:jc w:val="center"/>
              <w:rPr>
                <w:sz w:val="22"/>
                <w:lang w:val="en-US"/>
              </w:rPr>
            </w:pPr>
            <w:r w:rsidRPr="002E5456">
              <w:rPr>
                <w:sz w:val="22"/>
                <w:lang w:val="en-US"/>
              </w:rPr>
              <w:t>+</w:t>
            </w:r>
          </w:p>
          <w:p w:rsidR="00092DFE" w:rsidRPr="002E5456" w:rsidRDefault="00092DFE" w:rsidP="00092DFE">
            <w:pPr>
              <w:spacing w:before="120" w:after="120" w:line="240" w:lineRule="auto"/>
              <w:ind w:firstLine="0"/>
              <w:jc w:val="center"/>
              <w:rPr>
                <w:sz w:val="22"/>
              </w:rPr>
            </w:pP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sz w:val="22"/>
              </w:rPr>
            </w:pPr>
            <w:r w:rsidRPr="002E5456">
              <w:rPr>
                <w:sz w:val="22"/>
              </w:rPr>
              <w:t>локальная (</w:t>
            </w:r>
            <w:proofErr w:type="spellStart"/>
            <w:r w:rsidRPr="002E5456">
              <w:rPr>
                <w:sz w:val="22"/>
              </w:rPr>
              <w:t>кампусная</w:t>
            </w:r>
            <w:proofErr w:type="spellEnd"/>
            <w:r w:rsidRPr="002E5456">
              <w:rPr>
                <w:sz w:val="22"/>
              </w:rPr>
              <w:t xml:space="preserve">) </w:t>
            </w:r>
            <w:proofErr w:type="spellStart"/>
            <w:r w:rsidRPr="002E5456">
              <w:rPr>
                <w:sz w:val="22"/>
              </w:rPr>
              <w:t>ИСПДн</w:t>
            </w:r>
            <w:proofErr w:type="spellEnd"/>
            <w:r w:rsidRPr="002E5456">
              <w:rPr>
                <w:sz w:val="22"/>
              </w:rPr>
              <w:t>, развернутая в пределах нескольких близко расположенных зданий;</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92DFE" w:rsidP="00092DFE">
            <w:pPr>
              <w:spacing w:before="120" w:after="120" w:line="240" w:lineRule="auto"/>
              <w:ind w:firstLine="0"/>
              <w:jc w:val="center"/>
              <w:rPr>
                <w:sz w:val="22"/>
                <w:lang w:val="en-US"/>
              </w:rPr>
            </w:pPr>
            <w:r w:rsidRPr="002E5456">
              <w:rPr>
                <w:sz w:val="22"/>
                <w:lang w:val="en-US"/>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локальная ИСПДн, развернутая в пределах одного здания</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2. По наличию соединения с сетями общего пользования:</w:t>
            </w:r>
          </w:p>
          <w:p w:rsidR="00092DFE" w:rsidRPr="002E5456" w:rsidRDefault="00092DFE" w:rsidP="00092DFE">
            <w:pPr>
              <w:spacing w:before="120" w:after="120" w:line="240" w:lineRule="auto"/>
              <w:ind w:firstLine="0"/>
              <w:rPr>
                <w:sz w:val="22"/>
              </w:rPr>
            </w:pPr>
            <w:r w:rsidRPr="002E5456">
              <w:rPr>
                <w:sz w:val="22"/>
              </w:rPr>
              <w:t>ИСПДн, имеющая многоточечный выход в сеть общего пользования;</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ИСПДн, имеющая одноточечный выход в сеть общего пользования;</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ИСПДн, физически отделенная от сети общего пользования</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3. По встроенным (легальным) операциям с записями баз персональных данных:</w:t>
            </w:r>
          </w:p>
          <w:p w:rsidR="00092DFE" w:rsidRPr="002E5456" w:rsidRDefault="00092DFE" w:rsidP="00092DFE">
            <w:pPr>
              <w:spacing w:before="120" w:after="120" w:line="240" w:lineRule="auto"/>
              <w:ind w:firstLine="0"/>
              <w:rPr>
                <w:sz w:val="22"/>
              </w:rPr>
            </w:pPr>
            <w:r w:rsidRPr="002E5456">
              <w:rPr>
                <w:sz w:val="22"/>
              </w:rPr>
              <w:lastRenderedPageBreak/>
              <w:t>чтение, поиск;</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lastRenderedPageBreak/>
              <w:t>запись, удаление, сортировка;</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модификация, передача</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single" w:sz="4" w:space="0" w:color="auto"/>
              <w:bottom w:val="nil"/>
            </w:tcBorders>
          </w:tcPr>
          <w:p w:rsidR="00092DFE" w:rsidRPr="002E5456" w:rsidRDefault="00092DFE" w:rsidP="00092DFE">
            <w:pPr>
              <w:spacing w:before="120" w:after="120" w:line="240" w:lineRule="auto"/>
              <w:ind w:firstLine="0"/>
              <w:rPr>
                <w:sz w:val="22"/>
              </w:rPr>
            </w:pPr>
            <w:r w:rsidRPr="002E5456">
              <w:rPr>
                <w:i/>
                <w:sz w:val="22"/>
              </w:rPr>
              <w:t>4. По разграничению доступа к персональным данным:</w:t>
            </w:r>
          </w:p>
        </w:tc>
        <w:tc>
          <w:tcPr>
            <w:tcW w:w="1731" w:type="dxa"/>
            <w:vMerge w:val="restart"/>
            <w:tcBorders>
              <w:top w:val="single" w:sz="4" w:space="0" w:color="auto"/>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50" w:type="dxa"/>
            <w:vMerge w:val="restart"/>
            <w:tcBorders>
              <w:top w:val="single" w:sz="4" w:space="0" w:color="auto"/>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78" w:type="dxa"/>
            <w:vMerge w:val="restart"/>
            <w:tcBorders>
              <w:top w:val="single" w:sz="4" w:space="0" w:color="auto"/>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 xml:space="preserve">ИСПДн, к которой имеют доступ определенные </w:t>
            </w:r>
            <w:r w:rsidR="00087993" w:rsidRPr="002E5456">
              <w:rPr>
                <w:sz w:val="22"/>
              </w:rPr>
              <w:t>перечнем</w:t>
            </w:r>
            <w:r w:rsidRPr="002E5456">
              <w:rPr>
                <w:sz w:val="22"/>
              </w:rPr>
              <w:t xml:space="preserve"> сотрудники организации, являющейся владельцем ИСПДн, либо субъект ПДн;</w:t>
            </w:r>
          </w:p>
        </w:tc>
        <w:tc>
          <w:tcPr>
            <w:tcW w:w="1731" w:type="dxa"/>
            <w:vMerge/>
            <w:tcBorders>
              <w:top w:val="nil"/>
              <w:bottom w:val="nil"/>
            </w:tcBorders>
          </w:tcPr>
          <w:p w:rsidR="00092DFE" w:rsidRPr="002E5456" w:rsidRDefault="00092DFE" w:rsidP="00092DFE">
            <w:pPr>
              <w:spacing w:before="120" w:after="120" w:line="240" w:lineRule="auto"/>
              <w:ind w:firstLine="0"/>
              <w:jc w:val="center"/>
              <w:rPr>
                <w:sz w:val="22"/>
              </w:rPr>
            </w:pPr>
          </w:p>
        </w:tc>
        <w:tc>
          <w:tcPr>
            <w:tcW w:w="1750" w:type="dxa"/>
            <w:vMerge/>
            <w:tcBorders>
              <w:top w:val="nil"/>
              <w:bottom w:val="nil"/>
            </w:tcBorders>
          </w:tcPr>
          <w:p w:rsidR="00092DFE" w:rsidRPr="002E5456" w:rsidRDefault="00092DFE" w:rsidP="00092DFE">
            <w:pPr>
              <w:spacing w:before="120" w:after="120" w:line="240" w:lineRule="auto"/>
              <w:ind w:firstLine="0"/>
              <w:jc w:val="center"/>
              <w:rPr>
                <w:sz w:val="22"/>
              </w:rPr>
            </w:pPr>
          </w:p>
        </w:tc>
        <w:tc>
          <w:tcPr>
            <w:tcW w:w="1778" w:type="dxa"/>
            <w:vMerge/>
            <w:tcBorders>
              <w:top w:val="nil"/>
              <w:bottom w:val="nil"/>
            </w:tcBorders>
          </w:tcPr>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sz w:val="22"/>
              </w:rPr>
            </w:pPr>
            <w:r w:rsidRPr="002E5456">
              <w:rPr>
                <w:sz w:val="22"/>
              </w:rPr>
              <w:t>ИСПДн, к которой имеют доступ все сотрудники организации, являющейся владельцем ИСПДн;</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tcBorders>
          </w:tcPr>
          <w:p w:rsidR="00092DFE" w:rsidRPr="002E5456" w:rsidRDefault="00092DFE" w:rsidP="00092DFE">
            <w:pPr>
              <w:spacing w:before="120" w:after="120" w:line="240" w:lineRule="auto"/>
              <w:ind w:firstLine="0"/>
              <w:rPr>
                <w:sz w:val="22"/>
              </w:rPr>
            </w:pPr>
            <w:r w:rsidRPr="002E5456">
              <w:rPr>
                <w:sz w:val="22"/>
              </w:rPr>
              <w:t>ИСПДн с открытым доступом</w:t>
            </w:r>
          </w:p>
        </w:tc>
        <w:tc>
          <w:tcPr>
            <w:tcW w:w="1731"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5. По наличию соединений с другими базами ПДн иных ИСПДн:</w:t>
            </w:r>
          </w:p>
          <w:p w:rsidR="00092DFE" w:rsidRPr="002E5456" w:rsidRDefault="00092DFE" w:rsidP="00092DFE">
            <w:pPr>
              <w:spacing w:before="120" w:after="120" w:line="240" w:lineRule="auto"/>
              <w:ind w:firstLine="0"/>
              <w:rPr>
                <w:sz w:val="22"/>
              </w:rPr>
            </w:pPr>
            <w:r w:rsidRPr="002E5456">
              <w:rPr>
                <w:sz w:val="22"/>
              </w:rPr>
              <w:t>интегрированная ИСПДн (организация использует несколько баз ПДн ИСПДн, при этом организация не является владельцем всех используемых баз ПДн);</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tcBorders>
          </w:tcPr>
          <w:p w:rsidR="00092DFE" w:rsidRPr="002E5456" w:rsidRDefault="00092DFE" w:rsidP="00092DFE">
            <w:pPr>
              <w:spacing w:before="120" w:after="120" w:line="240" w:lineRule="auto"/>
              <w:ind w:firstLine="0"/>
              <w:rPr>
                <w:sz w:val="22"/>
              </w:rPr>
            </w:pPr>
            <w:r w:rsidRPr="002E5456">
              <w:rPr>
                <w:sz w:val="22"/>
              </w:rPr>
              <w:t xml:space="preserve">ИСПДн, в которой используется </w:t>
            </w:r>
            <w:r w:rsidRPr="002E5456">
              <w:rPr>
                <w:sz w:val="22"/>
              </w:rPr>
              <w:br/>
              <w:t>одна база ПДн, принадлежащая организации – владельцу данной ИСПДн</w:t>
            </w:r>
          </w:p>
        </w:tc>
        <w:tc>
          <w:tcPr>
            <w:tcW w:w="1731"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Pr>
          <w:p w:rsidR="00092DFE" w:rsidRPr="002E5456" w:rsidRDefault="00092DFE" w:rsidP="00092DFE">
            <w:pPr>
              <w:spacing w:before="120" w:after="120" w:line="240" w:lineRule="auto"/>
              <w:ind w:firstLine="0"/>
              <w:rPr>
                <w:i/>
                <w:sz w:val="22"/>
              </w:rPr>
            </w:pPr>
            <w:r w:rsidRPr="002E5456">
              <w:rPr>
                <w:i/>
                <w:sz w:val="22"/>
              </w:rPr>
              <w:t>6. По уровню обобщения (обезличивания) ПДн:</w:t>
            </w:r>
          </w:p>
          <w:p w:rsidR="00092DFE" w:rsidRPr="002E5456" w:rsidRDefault="00092DFE" w:rsidP="00092DFE">
            <w:pPr>
              <w:spacing w:before="120" w:after="120" w:line="240" w:lineRule="auto"/>
              <w:ind w:firstLine="0"/>
              <w:rPr>
                <w:sz w:val="22"/>
              </w:rPr>
            </w:pPr>
            <w:r w:rsidRPr="002E5456">
              <w:rPr>
                <w:sz w:val="22"/>
              </w:rPr>
              <w:t>ИСПДн, в которой предоставляемые пользователю данные являются обезличенными (на уровне организации, отрасли, области, региона и т.д.);</w:t>
            </w:r>
          </w:p>
          <w:p w:rsidR="00092DFE" w:rsidRPr="002E5456" w:rsidRDefault="00092DFE" w:rsidP="00092DFE">
            <w:pPr>
              <w:spacing w:before="120" w:after="120" w:line="240" w:lineRule="auto"/>
              <w:ind w:firstLine="0"/>
              <w:rPr>
                <w:sz w:val="22"/>
              </w:rPr>
            </w:pPr>
            <w:r w:rsidRPr="002E5456">
              <w:rPr>
                <w:sz w:val="22"/>
              </w:rPr>
              <w:t>ИСПДн, в которой данные обезличиваются только при передаче в другие организации и не обезличены при предоставлении пользователю в организации;</w:t>
            </w:r>
          </w:p>
          <w:p w:rsidR="00092DFE" w:rsidRPr="002E5456" w:rsidRDefault="00092DFE" w:rsidP="00092DFE">
            <w:pPr>
              <w:spacing w:before="120" w:after="120" w:line="240" w:lineRule="auto"/>
              <w:ind w:firstLine="0"/>
              <w:rPr>
                <w:sz w:val="22"/>
              </w:rPr>
            </w:pPr>
            <w:r w:rsidRPr="002E5456">
              <w:rPr>
                <w:sz w:val="22"/>
              </w:rPr>
              <w:t>ИСПДн, в которой предоставляемые пользователю данные не являются обезличенными (т.е. присутствует информация, позволяющая идентифицировать субъекта ПДн)</w:t>
            </w:r>
          </w:p>
        </w:tc>
        <w:tc>
          <w:tcPr>
            <w:tcW w:w="1731" w:type="dxa"/>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 xml:space="preserve">7. По </w:t>
            </w:r>
            <w:r w:rsidR="00B5093A" w:rsidRPr="002E5456">
              <w:rPr>
                <w:i/>
                <w:sz w:val="22"/>
              </w:rPr>
              <w:t>объему ПДн</w:t>
            </w:r>
            <w:r w:rsidRPr="002E5456">
              <w:rPr>
                <w:i/>
                <w:sz w:val="22"/>
              </w:rPr>
              <w:t xml:space="preserve">, которые </w:t>
            </w:r>
            <w:r w:rsidR="00EB74D8" w:rsidRPr="002E5456">
              <w:rPr>
                <w:i/>
                <w:sz w:val="22"/>
              </w:rPr>
              <w:t>предоставляются сторонним</w:t>
            </w:r>
            <w:r w:rsidRPr="002E5456">
              <w:rPr>
                <w:i/>
                <w:sz w:val="22"/>
              </w:rPr>
              <w:t xml:space="preserve"> пользователям ИСПДн без предварительной обработки:</w:t>
            </w:r>
          </w:p>
          <w:p w:rsidR="00092DFE" w:rsidRPr="002E5456" w:rsidRDefault="00092DFE" w:rsidP="00EB74D8">
            <w:pPr>
              <w:spacing w:before="120" w:after="120" w:line="240" w:lineRule="auto"/>
              <w:ind w:firstLine="0"/>
              <w:rPr>
                <w:sz w:val="22"/>
              </w:rPr>
            </w:pPr>
            <w:r w:rsidRPr="002E5456">
              <w:rPr>
                <w:sz w:val="22"/>
              </w:rPr>
              <w:lastRenderedPageBreak/>
              <w:t>ИСПДн, предоставляющая всю базу данных с ПДн;</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EB74D8" w:rsidRDefault="00EB74D8"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EB74D8" w:rsidRDefault="00EB74D8"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EB74D8" w:rsidRDefault="00EB74D8"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lastRenderedPageBreak/>
              <w:t>ИСПДн, предоставляющая часть ПДн;</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ИСПДн, не предоставляющая никакой информации.</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r>
    </w:tbl>
    <w:p w:rsidR="00092DFE" w:rsidRPr="002E5456" w:rsidRDefault="00092DFE" w:rsidP="00092DFE">
      <w:pPr>
        <w:rPr>
          <w:sz w:val="16"/>
          <w:szCs w:val="16"/>
        </w:rPr>
      </w:pPr>
    </w:p>
    <w:p w:rsidR="00092DFE" w:rsidRPr="002E5456" w:rsidRDefault="00092DFE" w:rsidP="00092DFE">
      <w:r w:rsidRPr="002E5456">
        <w:t>Исходная степень защищенности определяется следующим образом.</w:t>
      </w:r>
    </w:p>
    <w:p w:rsidR="00092DFE" w:rsidRPr="002E5456" w:rsidRDefault="00092DFE" w:rsidP="00092DFE">
      <w:r w:rsidRPr="002E5456">
        <w:t xml:space="preserve">1. ИСПДн имеет </w:t>
      </w:r>
      <w:r w:rsidRPr="002E5456">
        <w:rPr>
          <w:b/>
          <w:i/>
        </w:rPr>
        <w:t xml:space="preserve">высокий </w:t>
      </w:r>
      <w:r w:rsidRPr="002E5456">
        <w:t xml:space="preserve">уровень исходной защищенности, если не менее 70% характеристик ИСПДн соответствуют уровню </w:t>
      </w:r>
      <w:r w:rsidR="00DF65D6" w:rsidRPr="002E5456">
        <w:t>«</w:t>
      </w:r>
      <w:r w:rsidRPr="002E5456">
        <w:t>высокий</w:t>
      </w:r>
      <w:r w:rsidR="00DF65D6" w:rsidRPr="002E5456">
        <w:t>»</w:t>
      </w:r>
      <w:r w:rsidRPr="002E5456">
        <w:t xml:space="preserve"> (суммируются положительные решения по первому столбцу, соответствующему высокому уровню защищенности), а остальные – среднему уровню защищенности (положительные решения по второму столбцу).</w:t>
      </w:r>
    </w:p>
    <w:p w:rsidR="00092DFE" w:rsidRPr="002E5456" w:rsidRDefault="00092DFE" w:rsidP="00092DFE">
      <w:r w:rsidRPr="002E5456">
        <w:t xml:space="preserve">2. ИСПДн имеет </w:t>
      </w:r>
      <w:r w:rsidRPr="002E5456">
        <w:rPr>
          <w:b/>
          <w:i/>
        </w:rPr>
        <w:t>средний</w:t>
      </w:r>
      <w:r w:rsidRPr="002E5456">
        <w:t xml:space="preserve"> уровень исходной защищенности, если не выполняются условия по пункту 1 и не менее 70% характеристик ИСПДн соответствуют уровню не ниже </w:t>
      </w:r>
      <w:r w:rsidR="00DF65D6" w:rsidRPr="002E5456">
        <w:t>«</w:t>
      </w:r>
      <w:r w:rsidRPr="002E5456">
        <w:t>средний</w:t>
      </w:r>
      <w:r w:rsidR="00DF65D6" w:rsidRPr="002E5456">
        <w:t>»</w:t>
      </w:r>
      <w:r w:rsidRPr="002E5456">
        <w:t xml:space="preserve"> (берется отношение суммы положительные решений по второму столбцу, соответствующему среднему уровню </w:t>
      </w:r>
      <w:r w:rsidR="00B5093A" w:rsidRPr="002E5456">
        <w:t>защищенности, к</w:t>
      </w:r>
      <w:r w:rsidRPr="002E5456">
        <w:t xml:space="preserve"> общему количеству решений), а остальные – низкому уровню защищенности.</w:t>
      </w:r>
    </w:p>
    <w:p w:rsidR="00092DFE" w:rsidRPr="002E5456" w:rsidRDefault="00092DFE" w:rsidP="00092DFE">
      <w:r w:rsidRPr="002E5456">
        <w:t xml:space="preserve">3. ИСПДн имеет </w:t>
      </w:r>
      <w:r w:rsidRPr="002E5456">
        <w:rPr>
          <w:b/>
          <w:i/>
        </w:rPr>
        <w:t>низкую</w:t>
      </w:r>
      <w:r w:rsidRPr="002E5456">
        <w:t xml:space="preserve"> степень исходной защищенности, если не выполняются условия по пунктам 1 и 2.</w:t>
      </w:r>
    </w:p>
    <w:p w:rsidR="00092DFE" w:rsidRPr="002E5456" w:rsidRDefault="00092DFE" w:rsidP="00092DFE">
      <w:r w:rsidRPr="002E5456">
        <w:t>При составлении перечня актуальных угроз безопасности ПДн каждой степени исходной защищенности ставится в со</w:t>
      </w:r>
      <w:r w:rsidR="00C472A8">
        <w:t>ответствие числовой коэффициент</w:t>
      </w:r>
      <w:r w:rsidRPr="002E5456">
        <w:rPr>
          <w:position w:val="-10"/>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7.3pt" o:ole="">
            <v:imagedata r:id="rId10" o:title=""/>
          </v:shape>
          <o:OLEObject Type="Embed" ProgID="Equation.3" ShapeID="_x0000_i1025" DrawAspect="Content" ObjectID="_1616217163" r:id="rId11"/>
        </w:object>
      </w:r>
      <w:r w:rsidRPr="002E5456">
        <w:t>, а именно:</w:t>
      </w:r>
    </w:p>
    <w:p w:rsidR="00092DFE" w:rsidRPr="002E5456" w:rsidRDefault="00092DFE" w:rsidP="00092DFE">
      <w:r w:rsidRPr="002E5456">
        <w:t>0 – для высокой степени исходной защищенности;</w:t>
      </w:r>
    </w:p>
    <w:p w:rsidR="00092DFE" w:rsidRPr="002E5456" w:rsidRDefault="00092DFE" w:rsidP="00092DFE">
      <w:r w:rsidRPr="002E5456">
        <w:t>5 – для средней степени исходной защищенности;</w:t>
      </w:r>
    </w:p>
    <w:p w:rsidR="00092DFE" w:rsidRPr="002E5456" w:rsidRDefault="00092DFE" w:rsidP="00092DFE">
      <w:r w:rsidRPr="002E5456">
        <w:t>10 – для низкой степени исходной защищенности.</w:t>
      </w:r>
    </w:p>
    <w:p w:rsidR="007E5D00" w:rsidRPr="002E5456" w:rsidRDefault="00092DFE" w:rsidP="00092DFE">
      <w:pPr>
        <w:rPr>
          <w:szCs w:val="24"/>
        </w:rPr>
      </w:pPr>
      <w:r w:rsidRPr="002E5456">
        <w:t>Под частотой (вероятностью) реализации угрозы понимается определяемый экспертным путем показатель, характеризующий, насколько вероятным является реализация конкретной угрозы безопасности ПДн для данной ИСПДн в складывающихся условиях обстановки. Вводятся четыре вербальных градации этого показателя</w:t>
      </w:r>
      <w:r w:rsidR="007E5D00" w:rsidRPr="002E5456">
        <w:rPr>
          <w:szCs w:val="24"/>
        </w:rPr>
        <w:t xml:space="preserve">: </w:t>
      </w:r>
    </w:p>
    <w:p w:rsidR="007E5D00" w:rsidRPr="002E5456" w:rsidRDefault="007E5D00" w:rsidP="007E5D00">
      <w:pPr>
        <w:rPr>
          <w:szCs w:val="24"/>
        </w:rPr>
      </w:pPr>
      <w:r w:rsidRPr="002E5456">
        <w:rPr>
          <w:b/>
          <w:i/>
          <w:szCs w:val="24"/>
        </w:rPr>
        <w:t>маловероятно</w:t>
      </w:r>
      <w:r w:rsidRPr="002E5456">
        <w:rPr>
          <w:szCs w:val="24"/>
        </w:rPr>
        <w:t xml:space="preserve"> – отсутствуют объективные предпосылки для осуществления угрозы (например, угроза хищения носителей информации лицами, не имеющими легального доступа в помещение, где последние хранятся);</w:t>
      </w:r>
    </w:p>
    <w:p w:rsidR="007E5D00" w:rsidRPr="002E5456" w:rsidRDefault="007E5D00" w:rsidP="007E5D00">
      <w:pPr>
        <w:rPr>
          <w:szCs w:val="24"/>
        </w:rPr>
      </w:pPr>
      <w:r w:rsidRPr="002E5456">
        <w:rPr>
          <w:b/>
          <w:i/>
          <w:szCs w:val="24"/>
        </w:rPr>
        <w:t>низкая вероятность</w:t>
      </w:r>
      <w:r w:rsidRPr="002E5456">
        <w:rPr>
          <w:szCs w:val="24"/>
        </w:rPr>
        <w:t xml:space="preserve"> – объективные предпосылки для реализации угрозы существуют, но принятые меры существенно затрудняют ее реализацию (например, использованы соответствующие средства защиты информации);</w:t>
      </w:r>
    </w:p>
    <w:p w:rsidR="007E5D00" w:rsidRPr="002E5456" w:rsidRDefault="007E5D00" w:rsidP="007E5D00">
      <w:pPr>
        <w:rPr>
          <w:szCs w:val="24"/>
        </w:rPr>
      </w:pPr>
      <w:r w:rsidRPr="002E5456">
        <w:rPr>
          <w:b/>
          <w:i/>
          <w:szCs w:val="24"/>
        </w:rPr>
        <w:lastRenderedPageBreak/>
        <w:t>средняя вероятность</w:t>
      </w:r>
      <w:r w:rsidRPr="002E5456">
        <w:rPr>
          <w:szCs w:val="24"/>
        </w:rPr>
        <w:t xml:space="preserve"> - объективные предпосылки для реализации угрозы существуют, но принятые меры обеспечения безопасности ПДн недостаточны;</w:t>
      </w:r>
    </w:p>
    <w:p w:rsidR="007E5D00" w:rsidRPr="002E5456" w:rsidRDefault="007E5D00" w:rsidP="007E5D00">
      <w:pPr>
        <w:rPr>
          <w:szCs w:val="24"/>
        </w:rPr>
      </w:pPr>
      <w:r w:rsidRPr="002E5456">
        <w:rPr>
          <w:b/>
          <w:i/>
          <w:szCs w:val="24"/>
        </w:rPr>
        <w:t>высокая вероятность</w:t>
      </w:r>
      <w:r w:rsidRPr="002E5456">
        <w:rPr>
          <w:szCs w:val="24"/>
        </w:rPr>
        <w:t xml:space="preserve"> - объективные предпосылки для реализации угрозы существуют и меры по обеспечению безопасности ПДн не приняты.</w:t>
      </w:r>
    </w:p>
    <w:p w:rsidR="007E5D00" w:rsidRPr="002E5456" w:rsidRDefault="007E5D00" w:rsidP="007E5D00">
      <w:pPr>
        <w:rPr>
          <w:szCs w:val="24"/>
        </w:rPr>
      </w:pPr>
      <w:r w:rsidRPr="002E5456">
        <w:rPr>
          <w:szCs w:val="24"/>
        </w:rPr>
        <w:t>При составлении перечня актуальных угроз безопасности ПДн каждой градации вероятности возникновения угрозы ставится в со</w:t>
      </w:r>
      <w:r w:rsidR="00C472A8">
        <w:rPr>
          <w:szCs w:val="24"/>
        </w:rPr>
        <w:t>ответствие числовой коэффициент</w:t>
      </w:r>
      <w:r w:rsidRPr="002E5456">
        <w:rPr>
          <w:position w:val="-10"/>
          <w:szCs w:val="24"/>
        </w:rPr>
        <w:object w:dxaOrig="260" w:dyaOrig="340">
          <v:shape id="_x0000_i1026" type="#_x0000_t75" style="width:12.65pt;height:17.3pt" o:ole="">
            <v:imagedata r:id="rId12" o:title=""/>
          </v:shape>
          <o:OLEObject Type="Embed" ProgID="Equation.3" ShapeID="_x0000_i1026" DrawAspect="Content" ObjectID="_1616217164" r:id="rId13"/>
        </w:object>
      </w:r>
      <w:r w:rsidRPr="002E5456">
        <w:rPr>
          <w:szCs w:val="24"/>
        </w:rPr>
        <w:t>, а именно:</w:t>
      </w:r>
    </w:p>
    <w:p w:rsidR="007E5D00" w:rsidRPr="002E5456" w:rsidRDefault="007E5D00" w:rsidP="007E5D00">
      <w:pPr>
        <w:rPr>
          <w:szCs w:val="24"/>
        </w:rPr>
      </w:pPr>
      <w:r w:rsidRPr="002E5456">
        <w:rPr>
          <w:szCs w:val="24"/>
        </w:rPr>
        <w:t>0 – для маловероятной угрозы;</w:t>
      </w:r>
    </w:p>
    <w:p w:rsidR="007E5D00" w:rsidRPr="002E5456" w:rsidRDefault="007E5D00" w:rsidP="007E5D00">
      <w:pPr>
        <w:rPr>
          <w:szCs w:val="24"/>
        </w:rPr>
      </w:pPr>
      <w:r w:rsidRPr="002E5456">
        <w:rPr>
          <w:szCs w:val="24"/>
        </w:rPr>
        <w:t>2 – для низкой вероятности угрозы;</w:t>
      </w:r>
    </w:p>
    <w:p w:rsidR="007E5D00" w:rsidRPr="002E5456" w:rsidRDefault="007E5D00" w:rsidP="007E5D00">
      <w:pPr>
        <w:rPr>
          <w:szCs w:val="24"/>
        </w:rPr>
      </w:pPr>
      <w:r w:rsidRPr="002E5456">
        <w:rPr>
          <w:szCs w:val="24"/>
        </w:rPr>
        <w:t>5 – для средней вероятности угрозы;</w:t>
      </w:r>
    </w:p>
    <w:p w:rsidR="007E5D00" w:rsidRPr="002E5456" w:rsidRDefault="007E5D00" w:rsidP="007E5D00">
      <w:pPr>
        <w:rPr>
          <w:szCs w:val="24"/>
        </w:rPr>
      </w:pPr>
      <w:r w:rsidRPr="002E5456">
        <w:rPr>
          <w:szCs w:val="24"/>
        </w:rPr>
        <w:t>10 – для высокой вероятности угрозы.</w:t>
      </w:r>
    </w:p>
    <w:p w:rsidR="007E5D00" w:rsidRPr="002E5456" w:rsidRDefault="007E5D00" w:rsidP="007E5D00">
      <w:pPr>
        <w:rPr>
          <w:szCs w:val="24"/>
        </w:rPr>
      </w:pPr>
      <w:r w:rsidRPr="002E5456">
        <w:rPr>
          <w:szCs w:val="24"/>
        </w:rPr>
        <w:t xml:space="preserve">С учетом изложенного коэффициент реализуемости угрозы </w:t>
      </w:r>
      <w:r w:rsidRPr="002E5456">
        <w:rPr>
          <w:szCs w:val="24"/>
          <w:lang w:val="en-US"/>
        </w:rPr>
        <w:t>Y</w:t>
      </w:r>
      <w:r w:rsidRPr="002E5456">
        <w:rPr>
          <w:szCs w:val="24"/>
        </w:rPr>
        <w:t xml:space="preserve"> будет определяться соотношением</w:t>
      </w:r>
    </w:p>
    <w:p w:rsidR="007E5D00" w:rsidRPr="002E5456" w:rsidRDefault="001C4E14" w:rsidP="001C4E14">
      <w:pPr>
        <w:jc w:val="center"/>
        <w:rPr>
          <w:szCs w:val="24"/>
        </w:rPr>
      </w:pPr>
      <w:r w:rsidRPr="002E5456">
        <w:rPr>
          <w:position w:val="-10"/>
          <w:szCs w:val="24"/>
        </w:rPr>
        <w:object w:dxaOrig="1620" w:dyaOrig="340">
          <v:shape id="_x0000_i1027" type="#_x0000_t75" style="width:96.2pt;height:17.85pt" o:ole="">
            <v:imagedata r:id="rId14" o:title=""/>
          </v:shape>
          <o:OLEObject Type="Embed" ProgID="Equation.3" ShapeID="_x0000_i1027" DrawAspect="Content" ObjectID="_1616217165" r:id="rId15"/>
        </w:object>
      </w:r>
      <w:r w:rsidR="007E5D00" w:rsidRPr="002E5456">
        <w:rPr>
          <w:szCs w:val="24"/>
        </w:rPr>
        <w:t>.</w:t>
      </w:r>
    </w:p>
    <w:p w:rsidR="007E5D00" w:rsidRPr="002E5456" w:rsidRDefault="007E5D00" w:rsidP="007E5D00">
      <w:pPr>
        <w:rPr>
          <w:szCs w:val="24"/>
        </w:rPr>
      </w:pPr>
      <w:r w:rsidRPr="002E5456">
        <w:rPr>
          <w:szCs w:val="24"/>
        </w:rPr>
        <w:t xml:space="preserve">По значению коэффициента реализуемости угрозы </w:t>
      </w:r>
      <w:r w:rsidRPr="002E5456">
        <w:rPr>
          <w:szCs w:val="24"/>
          <w:lang w:val="en-US"/>
        </w:rPr>
        <w:t>Y</w:t>
      </w:r>
      <w:r w:rsidRPr="002E5456">
        <w:rPr>
          <w:szCs w:val="24"/>
        </w:rPr>
        <w:t xml:space="preserve"> формируется вербальная интерпретация реализуемости угрозы следующим образом:</w:t>
      </w:r>
    </w:p>
    <w:p w:rsidR="007E5D00" w:rsidRPr="002E5456" w:rsidRDefault="007E5D00" w:rsidP="007E5D00">
      <w:pPr>
        <w:rPr>
          <w:szCs w:val="24"/>
        </w:rPr>
      </w:pPr>
      <w:r w:rsidRPr="002E5456">
        <w:rPr>
          <w:szCs w:val="24"/>
        </w:rPr>
        <w:t xml:space="preserve">если </w:t>
      </w:r>
      <w:r w:rsidRPr="002E5456">
        <w:rPr>
          <w:position w:val="-10"/>
          <w:szCs w:val="24"/>
        </w:rPr>
        <w:object w:dxaOrig="1120" w:dyaOrig="320">
          <v:shape id="_x0000_i1028" type="#_x0000_t75" style="width:56.45pt;height:15.55pt" o:ole="">
            <v:imagedata r:id="rId16" o:title=""/>
          </v:shape>
          <o:OLEObject Type="Embed" ProgID="Equation.3" ShapeID="_x0000_i1028" DrawAspect="Content" ObjectID="_1616217166" r:id="rId17"/>
        </w:object>
      </w:r>
      <w:r w:rsidRPr="002E5456">
        <w:rPr>
          <w:szCs w:val="24"/>
        </w:rPr>
        <w:t>, то возможность реализации угрозы признается низкой;</w:t>
      </w:r>
    </w:p>
    <w:p w:rsidR="007E5D00" w:rsidRPr="002E5456" w:rsidRDefault="007E5D00" w:rsidP="007E5D00">
      <w:pPr>
        <w:rPr>
          <w:szCs w:val="24"/>
        </w:rPr>
      </w:pPr>
      <w:r w:rsidRPr="002E5456">
        <w:rPr>
          <w:szCs w:val="24"/>
        </w:rPr>
        <w:t xml:space="preserve">если </w:t>
      </w:r>
      <w:r w:rsidRPr="002E5456">
        <w:rPr>
          <w:position w:val="-10"/>
          <w:szCs w:val="24"/>
        </w:rPr>
        <w:object w:dxaOrig="1300" w:dyaOrig="320">
          <v:shape id="_x0000_i1029" type="#_x0000_t75" style="width:65.1pt;height:15.55pt" o:ole="">
            <v:imagedata r:id="rId18" o:title=""/>
          </v:shape>
          <o:OLEObject Type="Embed" ProgID="Equation.3" ShapeID="_x0000_i1029" DrawAspect="Content" ObjectID="_1616217167" r:id="rId19"/>
        </w:object>
      </w:r>
      <w:r w:rsidRPr="002E5456">
        <w:rPr>
          <w:szCs w:val="24"/>
        </w:rPr>
        <w:t>, то возможность реализации угрозы признается средней;</w:t>
      </w:r>
    </w:p>
    <w:p w:rsidR="007E5D00" w:rsidRPr="002E5456" w:rsidRDefault="007E5D00" w:rsidP="007E5D00">
      <w:pPr>
        <w:rPr>
          <w:szCs w:val="24"/>
        </w:rPr>
      </w:pPr>
      <w:r w:rsidRPr="002E5456">
        <w:rPr>
          <w:szCs w:val="24"/>
        </w:rPr>
        <w:t xml:space="preserve">если </w:t>
      </w:r>
      <w:r w:rsidRPr="002E5456">
        <w:rPr>
          <w:position w:val="-10"/>
          <w:szCs w:val="24"/>
        </w:rPr>
        <w:object w:dxaOrig="1300" w:dyaOrig="320">
          <v:shape id="_x0000_i1030" type="#_x0000_t75" style="width:65.1pt;height:15.55pt" o:ole="">
            <v:imagedata r:id="rId20" o:title=""/>
          </v:shape>
          <o:OLEObject Type="Embed" ProgID="Equation.3" ShapeID="_x0000_i1030" DrawAspect="Content" ObjectID="_1616217168" r:id="rId21"/>
        </w:object>
      </w:r>
      <w:r w:rsidRPr="002E5456">
        <w:rPr>
          <w:szCs w:val="24"/>
        </w:rPr>
        <w:t>, то возможность реализации угрозы признается высокой;</w:t>
      </w:r>
    </w:p>
    <w:p w:rsidR="007E5D00" w:rsidRPr="002E5456" w:rsidRDefault="007E5D00" w:rsidP="007E5D00">
      <w:pPr>
        <w:rPr>
          <w:szCs w:val="24"/>
        </w:rPr>
      </w:pPr>
      <w:r w:rsidRPr="002E5456">
        <w:rPr>
          <w:szCs w:val="24"/>
        </w:rPr>
        <w:t xml:space="preserve">если </w:t>
      </w:r>
      <w:r w:rsidRPr="002E5456">
        <w:rPr>
          <w:position w:val="-10"/>
          <w:szCs w:val="24"/>
        </w:rPr>
        <w:object w:dxaOrig="760" w:dyaOrig="320">
          <v:shape id="_x0000_i1031" type="#_x0000_t75" style="width:39.15pt;height:15.55pt" o:ole="">
            <v:imagedata r:id="rId22" o:title=""/>
          </v:shape>
          <o:OLEObject Type="Embed" ProgID="Equation.3" ShapeID="_x0000_i1031" DrawAspect="Content" ObjectID="_1616217169" r:id="rId23"/>
        </w:object>
      </w:r>
      <w:r w:rsidRPr="002E5456">
        <w:rPr>
          <w:szCs w:val="24"/>
        </w:rPr>
        <w:t>, то возможность реализации угрозы признается очень высокой.</w:t>
      </w:r>
    </w:p>
    <w:p w:rsidR="007E5D00" w:rsidRPr="002E5456" w:rsidRDefault="007E5D00" w:rsidP="007E5D00">
      <w:pPr>
        <w:rPr>
          <w:szCs w:val="24"/>
        </w:rPr>
      </w:pPr>
      <w:r w:rsidRPr="002E5456">
        <w:rPr>
          <w:szCs w:val="24"/>
        </w:rPr>
        <w:t>Далее оценивается опасность каждой угрозы. При оценке опасности на основе опроса экспертов (специалистов в области защиты информации) определяется вербальный показатель опасности для рассматриваемой ИСПДн. Этот показатель имеет три значения:</w:t>
      </w:r>
    </w:p>
    <w:p w:rsidR="007E5D00" w:rsidRPr="002E5456" w:rsidRDefault="007E5D00" w:rsidP="007E5D00">
      <w:pPr>
        <w:rPr>
          <w:szCs w:val="24"/>
        </w:rPr>
      </w:pPr>
      <w:r w:rsidRPr="002E5456">
        <w:rPr>
          <w:szCs w:val="24"/>
        </w:rPr>
        <w:t>низкая опасность – если реализация угрозы может привести к незначительным негативным последствиям для субъектов персональных данных;</w:t>
      </w:r>
    </w:p>
    <w:p w:rsidR="007E5D00" w:rsidRPr="002E5456" w:rsidRDefault="007E5D00" w:rsidP="007E5D00">
      <w:pPr>
        <w:rPr>
          <w:szCs w:val="24"/>
        </w:rPr>
      </w:pPr>
      <w:r w:rsidRPr="002E5456">
        <w:rPr>
          <w:szCs w:val="24"/>
        </w:rPr>
        <w:t>средняя опасность – если реализация угрозы может привести к негативным последствиям для субъектов персональных данных;</w:t>
      </w:r>
    </w:p>
    <w:p w:rsidR="007E5D00" w:rsidRPr="002E5456" w:rsidRDefault="007E5D00" w:rsidP="007E5D00">
      <w:pPr>
        <w:rPr>
          <w:szCs w:val="24"/>
        </w:rPr>
      </w:pPr>
      <w:r w:rsidRPr="002E5456">
        <w:rPr>
          <w:szCs w:val="24"/>
        </w:rPr>
        <w:t>высокая опасность – если реализация угрозы может привести к значительным негативным последствиям для субъектов персональных данных.</w:t>
      </w:r>
    </w:p>
    <w:p w:rsidR="007E5D00" w:rsidRPr="002E5456" w:rsidRDefault="007E5D00" w:rsidP="007E5D00">
      <w:pPr>
        <w:rPr>
          <w:szCs w:val="24"/>
        </w:rPr>
      </w:pPr>
      <w:r w:rsidRPr="002E5456">
        <w:rPr>
          <w:szCs w:val="24"/>
        </w:rPr>
        <w:t>Затем осуществляется выбор из общего (предварительного) перечня угроз безопасности тех, которые относятся к актуальным для данной ИСПДн, в соответствии с правилами, приведенными в таблице.</w:t>
      </w:r>
    </w:p>
    <w:p w:rsidR="007E5D00" w:rsidRPr="002E5456" w:rsidRDefault="007C059D" w:rsidP="00D26522">
      <w:pPr>
        <w:jc w:val="right"/>
        <w:rPr>
          <w:szCs w:val="24"/>
        </w:rPr>
      </w:pPr>
      <w:r>
        <w:rPr>
          <w:szCs w:val="24"/>
        </w:rPr>
        <w:lastRenderedPageBreak/>
        <w:t>Таблица</w:t>
      </w:r>
      <w:r w:rsidR="00D26522">
        <w:rPr>
          <w:szCs w:val="24"/>
        </w:rPr>
        <w:t xml:space="preserve"> - </w:t>
      </w:r>
      <w:r w:rsidR="007E5D00" w:rsidRPr="002E5456">
        <w:rPr>
          <w:szCs w:val="24"/>
        </w:rPr>
        <w:t>Правила отнесения угрозы безопасности ПДн к актуальной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622"/>
        <w:gridCol w:w="2623"/>
        <w:gridCol w:w="2358"/>
      </w:tblGrid>
      <w:tr w:rsidR="007E5D00" w:rsidRPr="002E5456" w:rsidTr="003B793F">
        <w:trPr>
          <w:cantSplit/>
          <w:trHeight w:val="366"/>
          <w:jc w:val="center"/>
        </w:trPr>
        <w:tc>
          <w:tcPr>
            <w:tcW w:w="1970" w:type="dxa"/>
            <w:vMerge w:val="restart"/>
            <w:vAlign w:val="center"/>
          </w:tcPr>
          <w:p w:rsidR="007E5D00" w:rsidRPr="002E5456" w:rsidRDefault="007E5D00" w:rsidP="003B793F">
            <w:pPr>
              <w:spacing w:before="120" w:after="120" w:line="240" w:lineRule="auto"/>
              <w:ind w:firstLine="0"/>
              <w:jc w:val="center"/>
              <w:rPr>
                <w:b/>
              </w:rPr>
            </w:pPr>
            <w:r w:rsidRPr="002E5456">
              <w:rPr>
                <w:b/>
              </w:rPr>
              <w:t>Возможность реализации угрозы</w:t>
            </w:r>
          </w:p>
        </w:tc>
        <w:tc>
          <w:tcPr>
            <w:tcW w:w="7618" w:type="dxa"/>
            <w:gridSpan w:val="3"/>
            <w:vAlign w:val="center"/>
          </w:tcPr>
          <w:p w:rsidR="007E5D00" w:rsidRPr="002E5456" w:rsidRDefault="007E5D00" w:rsidP="003B793F">
            <w:pPr>
              <w:spacing w:before="120" w:after="120" w:line="240" w:lineRule="auto"/>
              <w:ind w:firstLine="0"/>
              <w:jc w:val="center"/>
              <w:rPr>
                <w:b/>
              </w:rPr>
            </w:pPr>
            <w:r w:rsidRPr="002E5456">
              <w:rPr>
                <w:b/>
              </w:rPr>
              <w:t>Показатель опасности угрозы</w:t>
            </w:r>
          </w:p>
        </w:tc>
      </w:tr>
      <w:tr w:rsidR="007E5D00" w:rsidRPr="002E5456" w:rsidTr="003B793F">
        <w:trPr>
          <w:cantSplit/>
          <w:trHeight w:val="477"/>
          <w:jc w:val="center"/>
        </w:trPr>
        <w:tc>
          <w:tcPr>
            <w:tcW w:w="1970" w:type="dxa"/>
            <w:vMerge/>
            <w:vAlign w:val="center"/>
          </w:tcPr>
          <w:p w:rsidR="007E5D00" w:rsidRPr="002E5456" w:rsidRDefault="007E5D00" w:rsidP="003B793F">
            <w:pPr>
              <w:spacing w:before="120" w:after="120" w:line="240" w:lineRule="auto"/>
              <w:ind w:firstLine="0"/>
              <w:rPr>
                <w:b/>
              </w:rPr>
            </w:pPr>
          </w:p>
        </w:tc>
        <w:tc>
          <w:tcPr>
            <w:tcW w:w="2627" w:type="dxa"/>
            <w:vAlign w:val="center"/>
          </w:tcPr>
          <w:p w:rsidR="007E5D00" w:rsidRPr="002E5456" w:rsidRDefault="007E5D00" w:rsidP="003B793F">
            <w:pPr>
              <w:spacing w:before="120" w:after="120" w:line="240" w:lineRule="auto"/>
              <w:ind w:firstLine="0"/>
              <w:jc w:val="center"/>
              <w:rPr>
                <w:b/>
              </w:rPr>
            </w:pPr>
            <w:r w:rsidRPr="002E5456">
              <w:rPr>
                <w:b/>
              </w:rPr>
              <w:t>Низкая</w:t>
            </w:r>
          </w:p>
        </w:tc>
        <w:tc>
          <w:tcPr>
            <w:tcW w:w="2628" w:type="dxa"/>
            <w:vAlign w:val="center"/>
          </w:tcPr>
          <w:p w:rsidR="007E5D00" w:rsidRPr="002E5456" w:rsidRDefault="007E5D00" w:rsidP="003B793F">
            <w:pPr>
              <w:spacing w:before="120" w:after="120" w:line="240" w:lineRule="auto"/>
              <w:ind w:firstLine="0"/>
              <w:jc w:val="center"/>
              <w:rPr>
                <w:b/>
              </w:rPr>
            </w:pPr>
            <w:r w:rsidRPr="002E5456">
              <w:rPr>
                <w:b/>
              </w:rPr>
              <w:t>Средняя</w:t>
            </w:r>
          </w:p>
        </w:tc>
        <w:tc>
          <w:tcPr>
            <w:tcW w:w="2363" w:type="dxa"/>
            <w:vAlign w:val="center"/>
          </w:tcPr>
          <w:p w:rsidR="007E5D00" w:rsidRPr="002E5456" w:rsidRDefault="007E5D00" w:rsidP="003B793F">
            <w:pPr>
              <w:spacing w:before="120" w:after="120" w:line="240" w:lineRule="auto"/>
              <w:ind w:firstLine="0"/>
              <w:jc w:val="center"/>
              <w:rPr>
                <w:b/>
              </w:rPr>
            </w:pPr>
            <w:r w:rsidRPr="002E5456">
              <w:rPr>
                <w:b/>
              </w:rPr>
              <w:t>Высокая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Низкая</w:t>
            </w:r>
          </w:p>
        </w:tc>
        <w:tc>
          <w:tcPr>
            <w:tcW w:w="2627" w:type="dxa"/>
            <w:shd w:val="clear" w:color="auto" w:fill="E0E0E0"/>
            <w:vAlign w:val="center"/>
          </w:tcPr>
          <w:p w:rsidR="007E5D00" w:rsidRPr="008D4AA2" w:rsidRDefault="007E5D00" w:rsidP="003B793F">
            <w:pPr>
              <w:spacing w:before="120" w:after="120" w:line="240" w:lineRule="auto"/>
              <w:ind w:firstLine="0"/>
              <w:jc w:val="left"/>
            </w:pPr>
            <w:r w:rsidRPr="008D4AA2">
              <w:t>неактуальная</w:t>
            </w:r>
          </w:p>
        </w:tc>
        <w:tc>
          <w:tcPr>
            <w:tcW w:w="2628" w:type="dxa"/>
            <w:shd w:val="clear" w:color="auto" w:fill="E0E0E0"/>
            <w:vAlign w:val="center"/>
          </w:tcPr>
          <w:p w:rsidR="007E5D00" w:rsidRPr="008D4AA2" w:rsidRDefault="007E5D00" w:rsidP="003B793F">
            <w:pPr>
              <w:spacing w:before="120" w:after="120" w:line="240" w:lineRule="auto"/>
              <w:ind w:firstLine="0"/>
              <w:jc w:val="left"/>
            </w:pPr>
            <w:r w:rsidRPr="008D4AA2">
              <w:t>неактуальная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Средняя</w:t>
            </w:r>
          </w:p>
        </w:tc>
        <w:tc>
          <w:tcPr>
            <w:tcW w:w="2627" w:type="dxa"/>
            <w:shd w:val="clear" w:color="auto" w:fill="E0E0E0"/>
            <w:vAlign w:val="center"/>
          </w:tcPr>
          <w:p w:rsidR="007E5D00" w:rsidRPr="002E5456" w:rsidRDefault="007E5D00" w:rsidP="003B793F">
            <w:pPr>
              <w:spacing w:before="120" w:after="120" w:line="240" w:lineRule="auto"/>
              <w:ind w:firstLine="0"/>
              <w:jc w:val="left"/>
            </w:pPr>
            <w:r w:rsidRPr="002E5456">
              <w:t>неактуальная</w:t>
            </w:r>
          </w:p>
        </w:tc>
        <w:tc>
          <w:tcPr>
            <w:tcW w:w="2628" w:type="dxa"/>
            <w:vAlign w:val="center"/>
          </w:tcPr>
          <w:p w:rsidR="007E5D00" w:rsidRPr="002E5456" w:rsidRDefault="007E5D00" w:rsidP="003B793F">
            <w:pPr>
              <w:spacing w:before="120" w:after="120" w:line="240" w:lineRule="auto"/>
              <w:ind w:firstLine="0"/>
              <w:jc w:val="left"/>
            </w:pPr>
            <w:r w:rsidRPr="002E5456">
              <w:t>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Высокая</w:t>
            </w:r>
          </w:p>
        </w:tc>
        <w:tc>
          <w:tcPr>
            <w:tcW w:w="2627" w:type="dxa"/>
            <w:vAlign w:val="center"/>
          </w:tcPr>
          <w:p w:rsidR="007E5D00" w:rsidRPr="002E5456" w:rsidRDefault="007E5D00" w:rsidP="003B793F">
            <w:pPr>
              <w:spacing w:before="120" w:after="120" w:line="240" w:lineRule="auto"/>
              <w:ind w:firstLine="0"/>
              <w:jc w:val="left"/>
            </w:pPr>
            <w:r w:rsidRPr="002E5456">
              <w:t>актуальная</w:t>
            </w:r>
          </w:p>
        </w:tc>
        <w:tc>
          <w:tcPr>
            <w:tcW w:w="2628" w:type="dxa"/>
            <w:vAlign w:val="center"/>
          </w:tcPr>
          <w:p w:rsidR="007E5D00" w:rsidRPr="002E5456" w:rsidRDefault="007E5D00" w:rsidP="003B793F">
            <w:pPr>
              <w:spacing w:before="120" w:after="120" w:line="240" w:lineRule="auto"/>
              <w:ind w:firstLine="0"/>
              <w:jc w:val="left"/>
            </w:pPr>
            <w:r w:rsidRPr="002E5456">
              <w:t>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Очень высокая</w:t>
            </w:r>
          </w:p>
        </w:tc>
        <w:tc>
          <w:tcPr>
            <w:tcW w:w="2627" w:type="dxa"/>
            <w:vAlign w:val="center"/>
          </w:tcPr>
          <w:p w:rsidR="007E5D00" w:rsidRPr="002E5456" w:rsidRDefault="007E5D00" w:rsidP="003B793F">
            <w:pPr>
              <w:spacing w:before="120" w:after="120" w:line="240" w:lineRule="auto"/>
              <w:ind w:firstLine="0"/>
              <w:jc w:val="left"/>
            </w:pPr>
            <w:r w:rsidRPr="002E5456">
              <w:t>актуальная</w:t>
            </w:r>
          </w:p>
        </w:tc>
        <w:tc>
          <w:tcPr>
            <w:tcW w:w="2628" w:type="dxa"/>
            <w:vAlign w:val="center"/>
          </w:tcPr>
          <w:p w:rsidR="007E5D00" w:rsidRPr="002E5456" w:rsidRDefault="007E5D00" w:rsidP="003B793F">
            <w:pPr>
              <w:spacing w:before="120" w:after="120" w:line="240" w:lineRule="auto"/>
              <w:ind w:firstLine="0"/>
              <w:jc w:val="left"/>
            </w:pPr>
            <w:r w:rsidRPr="002E5456">
              <w:t>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bl>
    <w:p w:rsidR="007E5D00" w:rsidRPr="002E5456" w:rsidRDefault="007E5D00" w:rsidP="00214700"/>
    <w:sectPr w:rsidR="007E5D00" w:rsidRPr="002E5456" w:rsidSect="00D265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12E" w:rsidRDefault="008F312E" w:rsidP="003D7908">
      <w:pPr>
        <w:spacing w:after="0" w:line="240" w:lineRule="auto"/>
      </w:pPr>
      <w:r>
        <w:separator/>
      </w:r>
    </w:p>
  </w:endnote>
  <w:endnote w:type="continuationSeparator" w:id="0">
    <w:p w:rsidR="008F312E" w:rsidRDefault="008F312E" w:rsidP="003D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47" w:rsidRPr="003D7908" w:rsidRDefault="000C0F47" w:rsidP="00D86D49">
    <w:pPr>
      <w:pStyle w:val="a8"/>
      <w:jc w:val="right"/>
      <w:rPr>
        <w:sz w:val="24"/>
        <w:szCs w:val="24"/>
      </w:rPr>
    </w:pPr>
    <w:r w:rsidRPr="003D7908">
      <w:rPr>
        <w:sz w:val="24"/>
        <w:szCs w:val="24"/>
      </w:rPr>
      <w:t xml:space="preserve">Страница </w:t>
    </w:r>
    <w:r w:rsidRPr="003D7908">
      <w:rPr>
        <w:b/>
        <w:bCs/>
        <w:sz w:val="24"/>
        <w:szCs w:val="24"/>
      </w:rPr>
      <w:fldChar w:fldCharType="begin"/>
    </w:r>
    <w:r w:rsidRPr="003D7908">
      <w:rPr>
        <w:b/>
        <w:bCs/>
        <w:sz w:val="24"/>
        <w:szCs w:val="24"/>
      </w:rPr>
      <w:instrText>PAGE</w:instrText>
    </w:r>
    <w:r w:rsidRPr="003D7908">
      <w:rPr>
        <w:b/>
        <w:bCs/>
        <w:sz w:val="24"/>
        <w:szCs w:val="24"/>
      </w:rPr>
      <w:fldChar w:fldCharType="separate"/>
    </w:r>
    <w:r w:rsidR="00A65115">
      <w:rPr>
        <w:b/>
        <w:bCs/>
        <w:noProof/>
        <w:sz w:val="24"/>
        <w:szCs w:val="24"/>
      </w:rPr>
      <w:t>40</w:t>
    </w:r>
    <w:r w:rsidRPr="003D7908">
      <w:rPr>
        <w:b/>
        <w:bCs/>
        <w:sz w:val="24"/>
        <w:szCs w:val="24"/>
      </w:rPr>
      <w:fldChar w:fldCharType="end"/>
    </w:r>
    <w:r w:rsidRPr="003D7908">
      <w:rPr>
        <w:sz w:val="24"/>
        <w:szCs w:val="24"/>
      </w:rPr>
      <w:t xml:space="preserve"> из </w:t>
    </w:r>
    <w:r w:rsidRPr="003D7908">
      <w:rPr>
        <w:b/>
        <w:bCs/>
        <w:sz w:val="24"/>
        <w:szCs w:val="24"/>
      </w:rPr>
      <w:fldChar w:fldCharType="begin"/>
    </w:r>
    <w:r w:rsidRPr="003D7908">
      <w:rPr>
        <w:b/>
        <w:bCs/>
        <w:sz w:val="24"/>
        <w:szCs w:val="24"/>
      </w:rPr>
      <w:instrText>NUMPAGES</w:instrText>
    </w:r>
    <w:r w:rsidRPr="003D7908">
      <w:rPr>
        <w:b/>
        <w:bCs/>
        <w:sz w:val="24"/>
        <w:szCs w:val="24"/>
      </w:rPr>
      <w:fldChar w:fldCharType="separate"/>
    </w:r>
    <w:r w:rsidR="00A65115">
      <w:rPr>
        <w:b/>
        <w:bCs/>
        <w:noProof/>
        <w:sz w:val="24"/>
        <w:szCs w:val="24"/>
      </w:rPr>
      <w:t>40</w:t>
    </w:r>
    <w:r w:rsidRPr="003D7908">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12E" w:rsidRDefault="008F312E" w:rsidP="003D7908">
      <w:pPr>
        <w:spacing w:after="0" w:line="240" w:lineRule="auto"/>
      </w:pPr>
      <w:r>
        <w:separator/>
      </w:r>
    </w:p>
  </w:footnote>
  <w:footnote w:type="continuationSeparator" w:id="0">
    <w:p w:rsidR="008F312E" w:rsidRDefault="008F312E" w:rsidP="003D7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36"/>
    <w:lvl w:ilvl="0">
      <w:start w:val="1"/>
      <w:numFmt w:val="decimal"/>
      <w:lvlText w:val="%1."/>
      <w:lvlJc w:val="left"/>
      <w:pPr>
        <w:tabs>
          <w:tab w:val="num" w:pos="720"/>
        </w:tabs>
        <w:ind w:left="720" w:hanging="360"/>
      </w:pPr>
      <w:rPr>
        <w:b/>
        <w:sz w:val="28"/>
        <w:szCs w:val="28"/>
      </w:rPr>
    </w:lvl>
  </w:abstractNum>
  <w:abstractNum w:abstractNumId="1">
    <w:nsid w:val="00322EC1"/>
    <w:multiLevelType w:val="multilevel"/>
    <w:tmpl w:val="92A41A70"/>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985" w:hanging="90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910898"/>
    <w:multiLevelType w:val="multilevel"/>
    <w:tmpl w:val="23D4D1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hAnsi="Times New Roman" w:hint="default"/>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17295E"/>
    <w:multiLevelType w:val="hybridMultilevel"/>
    <w:tmpl w:val="708411E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0D31C8"/>
    <w:multiLevelType w:val="hybridMultilevel"/>
    <w:tmpl w:val="0E02B356"/>
    <w:lvl w:ilvl="0" w:tplc="C83E8E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764EBF"/>
    <w:multiLevelType w:val="multilevel"/>
    <w:tmpl w:val="58CE2C8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443FB"/>
    <w:multiLevelType w:val="hybridMultilevel"/>
    <w:tmpl w:val="58B697E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353AD"/>
    <w:multiLevelType w:val="hybridMultilevel"/>
    <w:tmpl w:val="C0425770"/>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6D5F1D"/>
    <w:multiLevelType w:val="hybridMultilevel"/>
    <w:tmpl w:val="50F89EDA"/>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9374F2"/>
    <w:multiLevelType w:val="hybridMultilevel"/>
    <w:tmpl w:val="5F98D832"/>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4B12DA"/>
    <w:multiLevelType w:val="hybridMultilevel"/>
    <w:tmpl w:val="DC86B97C"/>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FA3BA8"/>
    <w:multiLevelType w:val="hybridMultilevel"/>
    <w:tmpl w:val="A632747E"/>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2FB58C1"/>
    <w:multiLevelType w:val="hybridMultilevel"/>
    <w:tmpl w:val="466C1C5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951A52"/>
    <w:multiLevelType w:val="hybridMultilevel"/>
    <w:tmpl w:val="DC544440"/>
    <w:lvl w:ilvl="0" w:tplc="E5D6E8DC">
      <w:start w:val="1"/>
      <w:numFmt w:val="bullet"/>
      <w:lvlText w:val=""/>
      <w:lvlJc w:val="left"/>
      <w:pPr>
        <w:ind w:left="1595" w:hanging="360"/>
      </w:pPr>
      <w:rPr>
        <w:rFonts w:ascii="Symbol" w:hAnsi="Symbol" w:hint="default"/>
      </w:rPr>
    </w:lvl>
    <w:lvl w:ilvl="1" w:tplc="04190003" w:tentative="1">
      <w:start w:val="1"/>
      <w:numFmt w:val="bullet"/>
      <w:lvlText w:val="o"/>
      <w:lvlJc w:val="left"/>
      <w:pPr>
        <w:ind w:left="2315" w:hanging="360"/>
      </w:pPr>
      <w:rPr>
        <w:rFonts w:ascii="Courier New" w:hAnsi="Courier New" w:cs="Courier New" w:hint="default"/>
      </w:rPr>
    </w:lvl>
    <w:lvl w:ilvl="2" w:tplc="04190005" w:tentative="1">
      <w:start w:val="1"/>
      <w:numFmt w:val="bullet"/>
      <w:lvlText w:val=""/>
      <w:lvlJc w:val="left"/>
      <w:pPr>
        <w:ind w:left="3035" w:hanging="360"/>
      </w:pPr>
      <w:rPr>
        <w:rFonts w:ascii="Wingdings" w:hAnsi="Wingdings" w:hint="default"/>
      </w:rPr>
    </w:lvl>
    <w:lvl w:ilvl="3" w:tplc="04190001" w:tentative="1">
      <w:start w:val="1"/>
      <w:numFmt w:val="bullet"/>
      <w:lvlText w:val=""/>
      <w:lvlJc w:val="left"/>
      <w:pPr>
        <w:ind w:left="3755" w:hanging="360"/>
      </w:pPr>
      <w:rPr>
        <w:rFonts w:ascii="Symbol" w:hAnsi="Symbol" w:hint="default"/>
      </w:rPr>
    </w:lvl>
    <w:lvl w:ilvl="4" w:tplc="04190003" w:tentative="1">
      <w:start w:val="1"/>
      <w:numFmt w:val="bullet"/>
      <w:lvlText w:val="o"/>
      <w:lvlJc w:val="left"/>
      <w:pPr>
        <w:ind w:left="4475" w:hanging="360"/>
      </w:pPr>
      <w:rPr>
        <w:rFonts w:ascii="Courier New" w:hAnsi="Courier New" w:cs="Courier New" w:hint="default"/>
      </w:rPr>
    </w:lvl>
    <w:lvl w:ilvl="5" w:tplc="04190005" w:tentative="1">
      <w:start w:val="1"/>
      <w:numFmt w:val="bullet"/>
      <w:lvlText w:val=""/>
      <w:lvlJc w:val="left"/>
      <w:pPr>
        <w:ind w:left="5195" w:hanging="360"/>
      </w:pPr>
      <w:rPr>
        <w:rFonts w:ascii="Wingdings" w:hAnsi="Wingdings" w:hint="default"/>
      </w:rPr>
    </w:lvl>
    <w:lvl w:ilvl="6" w:tplc="04190001" w:tentative="1">
      <w:start w:val="1"/>
      <w:numFmt w:val="bullet"/>
      <w:lvlText w:val=""/>
      <w:lvlJc w:val="left"/>
      <w:pPr>
        <w:ind w:left="5915" w:hanging="360"/>
      </w:pPr>
      <w:rPr>
        <w:rFonts w:ascii="Symbol" w:hAnsi="Symbol" w:hint="default"/>
      </w:rPr>
    </w:lvl>
    <w:lvl w:ilvl="7" w:tplc="04190003" w:tentative="1">
      <w:start w:val="1"/>
      <w:numFmt w:val="bullet"/>
      <w:lvlText w:val="o"/>
      <w:lvlJc w:val="left"/>
      <w:pPr>
        <w:ind w:left="6635" w:hanging="360"/>
      </w:pPr>
      <w:rPr>
        <w:rFonts w:ascii="Courier New" w:hAnsi="Courier New" w:cs="Courier New" w:hint="default"/>
      </w:rPr>
    </w:lvl>
    <w:lvl w:ilvl="8" w:tplc="04190005" w:tentative="1">
      <w:start w:val="1"/>
      <w:numFmt w:val="bullet"/>
      <w:lvlText w:val=""/>
      <w:lvlJc w:val="left"/>
      <w:pPr>
        <w:ind w:left="7355" w:hanging="360"/>
      </w:pPr>
      <w:rPr>
        <w:rFonts w:ascii="Wingdings" w:hAnsi="Wingdings" w:hint="default"/>
      </w:rPr>
    </w:lvl>
  </w:abstractNum>
  <w:abstractNum w:abstractNumId="14">
    <w:nsid w:val="49FE67DD"/>
    <w:multiLevelType w:val="hybridMultilevel"/>
    <w:tmpl w:val="BA5CF962"/>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9B59B3"/>
    <w:multiLevelType w:val="hybridMultilevel"/>
    <w:tmpl w:val="073855C4"/>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0259C1"/>
    <w:multiLevelType w:val="multilevel"/>
    <w:tmpl w:val="F260D7B4"/>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7">
    <w:nsid w:val="5B837B3A"/>
    <w:multiLevelType w:val="hybridMultilevel"/>
    <w:tmpl w:val="35C2CBB8"/>
    <w:lvl w:ilvl="0" w:tplc="7B1A266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06265E1"/>
    <w:multiLevelType w:val="hybridMultilevel"/>
    <w:tmpl w:val="81B8EEC2"/>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0840324"/>
    <w:multiLevelType w:val="hybridMultilevel"/>
    <w:tmpl w:val="6E505D5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A62FC2"/>
    <w:multiLevelType w:val="hybridMultilevel"/>
    <w:tmpl w:val="02E68F38"/>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AAC23DB"/>
    <w:multiLevelType w:val="hybridMultilevel"/>
    <w:tmpl w:val="926813D6"/>
    <w:lvl w:ilvl="0" w:tplc="FEE65CC8">
      <w:start w:val="1"/>
      <w:numFmt w:val="decimal"/>
      <w:lvlText w:val="%1."/>
      <w:lvlJc w:val="left"/>
      <w:pPr>
        <w:ind w:left="213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1EA0045"/>
    <w:multiLevelType w:val="multilevel"/>
    <w:tmpl w:val="540A6FE8"/>
    <w:lvl w:ilvl="0">
      <w:start w:val="1"/>
      <w:numFmt w:val="decimal"/>
      <w:lvlText w:val="%1."/>
      <w:lvlJc w:val="left"/>
      <w:pPr>
        <w:ind w:left="360" w:hanging="360"/>
      </w:pPr>
      <w:rPr>
        <w:rFonts w:ascii="Times New Roman" w:hAnsi="Times New Roman" w:hint="default"/>
        <w:b w:val="0"/>
        <w:i w:val="0"/>
        <w:sz w:val="28"/>
      </w:rPr>
    </w:lvl>
    <w:lvl w:ilvl="1">
      <w:start w:val="1"/>
      <w:numFmt w:val="decimal"/>
      <w:lvlText w:val="%1.%2."/>
      <w:lvlJc w:val="left"/>
      <w:pPr>
        <w:ind w:left="792" w:hanging="432"/>
      </w:pPr>
    </w:lvl>
    <w:lvl w:ilvl="2">
      <w:start w:val="1"/>
      <w:numFmt w:val="decimal"/>
      <w:lvlText w:val="%3."/>
      <w:lvlJc w:val="left"/>
      <w:pPr>
        <w:ind w:left="1224" w:hanging="504"/>
      </w:pPr>
      <w:rPr>
        <w:rFonts w:ascii="Times New Roman" w:hAnsi="Times New Roman" w:hint="default"/>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1A7EF3"/>
    <w:multiLevelType w:val="hybridMultilevel"/>
    <w:tmpl w:val="234A200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1"/>
  </w:num>
  <w:num w:numId="4">
    <w:abstractNumId w:val="16"/>
  </w:num>
  <w:num w:numId="5">
    <w:abstractNumId w:val="15"/>
  </w:num>
  <w:num w:numId="6">
    <w:abstractNumId w:val="12"/>
  </w:num>
  <w:num w:numId="7">
    <w:abstractNumId w:val="14"/>
  </w:num>
  <w:num w:numId="8">
    <w:abstractNumId w:val="23"/>
  </w:num>
  <w:num w:numId="9">
    <w:abstractNumId w:val="8"/>
  </w:num>
  <w:num w:numId="10">
    <w:abstractNumId w:val="2"/>
  </w:num>
  <w:num w:numId="11">
    <w:abstractNumId w:val="22"/>
  </w:num>
  <w:num w:numId="12">
    <w:abstractNumId w:val="20"/>
  </w:num>
  <w:num w:numId="13">
    <w:abstractNumId w:val="21"/>
  </w:num>
  <w:num w:numId="14">
    <w:abstractNumId w:val="9"/>
  </w:num>
  <w:num w:numId="15">
    <w:abstractNumId w:val="18"/>
  </w:num>
  <w:num w:numId="16">
    <w:abstractNumId w:val="11"/>
  </w:num>
  <w:num w:numId="17">
    <w:abstractNumId w:val="7"/>
  </w:num>
  <w:num w:numId="18">
    <w:abstractNumId w:val="10"/>
  </w:num>
  <w:num w:numId="19">
    <w:abstractNumId w:val="5"/>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D8"/>
    <w:rsid w:val="00003415"/>
    <w:rsid w:val="000069E1"/>
    <w:rsid w:val="00006F88"/>
    <w:rsid w:val="0001517C"/>
    <w:rsid w:val="00015403"/>
    <w:rsid w:val="00017A58"/>
    <w:rsid w:val="000212D9"/>
    <w:rsid w:val="000311F5"/>
    <w:rsid w:val="0003139C"/>
    <w:rsid w:val="000323FA"/>
    <w:rsid w:val="00033045"/>
    <w:rsid w:val="000503CF"/>
    <w:rsid w:val="000545BD"/>
    <w:rsid w:val="0006305F"/>
    <w:rsid w:val="000733F1"/>
    <w:rsid w:val="00080B0E"/>
    <w:rsid w:val="000819A2"/>
    <w:rsid w:val="0008476F"/>
    <w:rsid w:val="0008633C"/>
    <w:rsid w:val="00087993"/>
    <w:rsid w:val="00092DFE"/>
    <w:rsid w:val="000A4900"/>
    <w:rsid w:val="000B4197"/>
    <w:rsid w:val="000C0F47"/>
    <w:rsid w:val="000D75FA"/>
    <w:rsid w:val="000E1042"/>
    <w:rsid w:val="000E12F7"/>
    <w:rsid w:val="000E3A15"/>
    <w:rsid w:val="000F097B"/>
    <w:rsid w:val="000F2D34"/>
    <w:rsid w:val="00117039"/>
    <w:rsid w:val="001171B9"/>
    <w:rsid w:val="00132626"/>
    <w:rsid w:val="0014317D"/>
    <w:rsid w:val="00150942"/>
    <w:rsid w:val="00155D87"/>
    <w:rsid w:val="0016378B"/>
    <w:rsid w:val="00170787"/>
    <w:rsid w:val="00172185"/>
    <w:rsid w:val="00174C55"/>
    <w:rsid w:val="0017592D"/>
    <w:rsid w:val="00185FBE"/>
    <w:rsid w:val="001863CF"/>
    <w:rsid w:val="001C2FBB"/>
    <w:rsid w:val="001C4E14"/>
    <w:rsid w:val="001D1116"/>
    <w:rsid w:val="001D5552"/>
    <w:rsid w:val="001D6238"/>
    <w:rsid w:val="001F1405"/>
    <w:rsid w:val="001F3DD8"/>
    <w:rsid w:val="001F4A85"/>
    <w:rsid w:val="001F5163"/>
    <w:rsid w:val="00200C7B"/>
    <w:rsid w:val="0020337E"/>
    <w:rsid w:val="0021047E"/>
    <w:rsid w:val="00214700"/>
    <w:rsid w:val="00215908"/>
    <w:rsid w:val="00223D0E"/>
    <w:rsid w:val="002263C4"/>
    <w:rsid w:val="0023073C"/>
    <w:rsid w:val="00231492"/>
    <w:rsid w:val="0023495D"/>
    <w:rsid w:val="00241C61"/>
    <w:rsid w:val="0025443C"/>
    <w:rsid w:val="00256931"/>
    <w:rsid w:val="00257133"/>
    <w:rsid w:val="00260ED8"/>
    <w:rsid w:val="002628DF"/>
    <w:rsid w:val="00263907"/>
    <w:rsid w:val="00281513"/>
    <w:rsid w:val="00285782"/>
    <w:rsid w:val="0029011A"/>
    <w:rsid w:val="00292746"/>
    <w:rsid w:val="00295270"/>
    <w:rsid w:val="00295AA9"/>
    <w:rsid w:val="00295D50"/>
    <w:rsid w:val="002973A9"/>
    <w:rsid w:val="002A3A7C"/>
    <w:rsid w:val="002A5CD5"/>
    <w:rsid w:val="002B3AEF"/>
    <w:rsid w:val="002B68B9"/>
    <w:rsid w:val="002C5678"/>
    <w:rsid w:val="002C6A87"/>
    <w:rsid w:val="002C7E4B"/>
    <w:rsid w:val="002D0194"/>
    <w:rsid w:val="002D1C4E"/>
    <w:rsid w:val="002D5AB4"/>
    <w:rsid w:val="002E4E3B"/>
    <w:rsid w:val="002E5456"/>
    <w:rsid w:val="002F227E"/>
    <w:rsid w:val="002F4098"/>
    <w:rsid w:val="002F68C1"/>
    <w:rsid w:val="00302E36"/>
    <w:rsid w:val="003063B6"/>
    <w:rsid w:val="00307709"/>
    <w:rsid w:val="00307893"/>
    <w:rsid w:val="00307CCF"/>
    <w:rsid w:val="00311B99"/>
    <w:rsid w:val="00314940"/>
    <w:rsid w:val="0031610B"/>
    <w:rsid w:val="00324327"/>
    <w:rsid w:val="00326553"/>
    <w:rsid w:val="003268E2"/>
    <w:rsid w:val="0033096B"/>
    <w:rsid w:val="00332FDA"/>
    <w:rsid w:val="00342294"/>
    <w:rsid w:val="003446D2"/>
    <w:rsid w:val="00345AEB"/>
    <w:rsid w:val="0036367D"/>
    <w:rsid w:val="003860EB"/>
    <w:rsid w:val="00392C2A"/>
    <w:rsid w:val="00396FB8"/>
    <w:rsid w:val="003A7892"/>
    <w:rsid w:val="003B793F"/>
    <w:rsid w:val="003D4BEF"/>
    <w:rsid w:val="003D7908"/>
    <w:rsid w:val="003E1AF3"/>
    <w:rsid w:val="003E2022"/>
    <w:rsid w:val="003E21F0"/>
    <w:rsid w:val="003E357F"/>
    <w:rsid w:val="003F41FD"/>
    <w:rsid w:val="004005F5"/>
    <w:rsid w:val="00405955"/>
    <w:rsid w:val="0041472B"/>
    <w:rsid w:val="0042624E"/>
    <w:rsid w:val="00434747"/>
    <w:rsid w:val="00446B40"/>
    <w:rsid w:val="00450854"/>
    <w:rsid w:val="00451F03"/>
    <w:rsid w:val="00471C13"/>
    <w:rsid w:val="0047356D"/>
    <w:rsid w:val="00483F84"/>
    <w:rsid w:val="00495345"/>
    <w:rsid w:val="004A0979"/>
    <w:rsid w:val="004A14F9"/>
    <w:rsid w:val="004A361C"/>
    <w:rsid w:val="004B20AD"/>
    <w:rsid w:val="004B3602"/>
    <w:rsid w:val="004B61C2"/>
    <w:rsid w:val="004C6673"/>
    <w:rsid w:val="004E37F7"/>
    <w:rsid w:val="004E4D3F"/>
    <w:rsid w:val="004F1BC1"/>
    <w:rsid w:val="004F2B9F"/>
    <w:rsid w:val="004F7681"/>
    <w:rsid w:val="00520B5E"/>
    <w:rsid w:val="005220AD"/>
    <w:rsid w:val="005405B9"/>
    <w:rsid w:val="00544047"/>
    <w:rsid w:val="00551AEE"/>
    <w:rsid w:val="00551F05"/>
    <w:rsid w:val="00554185"/>
    <w:rsid w:val="0055581F"/>
    <w:rsid w:val="0056545C"/>
    <w:rsid w:val="00571281"/>
    <w:rsid w:val="00572F5A"/>
    <w:rsid w:val="00586792"/>
    <w:rsid w:val="00595613"/>
    <w:rsid w:val="005A6FBD"/>
    <w:rsid w:val="005B2204"/>
    <w:rsid w:val="005C4680"/>
    <w:rsid w:val="005C5C06"/>
    <w:rsid w:val="005C7406"/>
    <w:rsid w:val="005D0C33"/>
    <w:rsid w:val="005E0819"/>
    <w:rsid w:val="00603E61"/>
    <w:rsid w:val="006148D4"/>
    <w:rsid w:val="00624105"/>
    <w:rsid w:val="00624FAA"/>
    <w:rsid w:val="006421D7"/>
    <w:rsid w:val="006512D1"/>
    <w:rsid w:val="00655918"/>
    <w:rsid w:val="00655AEE"/>
    <w:rsid w:val="00660D3E"/>
    <w:rsid w:val="00667192"/>
    <w:rsid w:val="0067361C"/>
    <w:rsid w:val="0068031D"/>
    <w:rsid w:val="00680FFD"/>
    <w:rsid w:val="00683121"/>
    <w:rsid w:val="00683CC7"/>
    <w:rsid w:val="00686FC8"/>
    <w:rsid w:val="00687169"/>
    <w:rsid w:val="006906CA"/>
    <w:rsid w:val="006A0EDF"/>
    <w:rsid w:val="006C0C8A"/>
    <w:rsid w:val="006D0AD4"/>
    <w:rsid w:val="006E5CAE"/>
    <w:rsid w:val="006E65C8"/>
    <w:rsid w:val="006F32E5"/>
    <w:rsid w:val="007073E3"/>
    <w:rsid w:val="00715702"/>
    <w:rsid w:val="007158F1"/>
    <w:rsid w:val="00715B14"/>
    <w:rsid w:val="0071611F"/>
    <w:rsid w:val="00716BA1"/>
    <w:rsid w:val="0072016D"/>
    <w:rsid w:val="00721CDC"/>
    <w:rsid w:val="0072796A"/>
    <w:rsid w:val="00727EB6"/>
    <w:rsid w:val="00732D19"/>
    <w:rsid w:val="00752CD8"/>
    <w:rsid w:val="00761FE9"/>
    <w:rsid w:val="00762B47"/>
    <w:rsid w:val="00766242"/>
    <w:rsid w:val="00767AF5"/>
    <w:rsid w:val="00772B18"/>
    <w:rsid w:val="007908CA"/>
    <w:rsid w:val="007A2586"/>
    <w:rsid w:val="007A3A02"/>
    <w:rsid w:val="007B49EC"/>
    <w:rsid w:val="007C059D"/>
    <w:rsid w:val="007C412B"/>
    <w:rsid w:val="007C4A89"/>
    <w:rsid w:val="007C4CD8"/>
    <w:rsid w:val="007C517A"/>
    <w:rsid w:val="007C7370"/>
    <w:rsid w:val="007D0FA6"/>
    <w:rsid w:val="007D2594"/>
    <w:rsid w:val="007D69C0"/>
    <w:rsid w:val="007D776C"/>
    <w:rsid w:val="007E1B73"/>
    <w:rsid w:val="007E24A3"/>
    <w:rsid w:val="007E5711"/>
    <w:rsid w:val="007E5D00"/>
    <w:rsid w:val="007F2BD8"/>
    <w:rsid w:val="007F4E77"/>
    <w:rsid w:val="007F73F0"/>
    <w:rsid w:val="00800C44"/>
    <w:rsid w:val="0080289F"/>
    <w:rsid w:val="00810569"/>
    <w:rsid w:val="008108BF"/>
    <w:rsid w:val="008108C0"/>
    <w:rsid w:val="00813572"/>
    <w:rsid w:val="00814330"/>
    <w:rsid w:val="00827272"/>
    <w:rsid w:val="00831C98"/>
    <w:rsid w:val="00833651"/>
    <w:rsid w:val="00843182"/>
    <w:rsid w:val="00846FDE"/>
    <w:rsid w:val="00855D3A"/>
    <w:rsid w:val="0086114B"/>
    <w:rsid w:val="00876212"/>
    <w:rsid w:val="00881D6D"/>
    <w:rsid w:val="008878DA"/>
    <w:rsid w:val="00896C38"/>
    <w:rsid w:val="008A3341"/>
    <w:rsid w:val="008A6346"/>
    <w:rsid w:val="008B5E0F"/>
    <w:rsid w:val="008B5ED1"/>
    <w:rsid w:val="008C471F"/>
    <w:rsid w:val="008C6C83"/>
    <w:rsid w:val="008D4AA2"/>
    <w:rsid w:val="008D716A"/>
    <w:rsid w:val="008D767A"/>
    <w:rsid w:val="008E6C40"/>
    <w:rsid w:val="008F312E"/>
    <w:rsid w:val="009228C7"/>
    <w:rsid w:val="009410D7"/>
    <w:rsid w:val="00943D37"/>
    <w:rsid w:val="009614FC"/>
    <w:rsid w:val="00961B87"/>
    <w:rsid w:val="0096339A"/>
    <w:rsid w:val="00963999"/>
    <w:rsid w:val="0096485C"/>
    <w:rsid w:val="00971984"/>
    <w:rsid w:val="0098044E"/>
    <w:rsid w:val="00995780"/>
    <w:rsid w:val="009A31CF"/>
    <w:rsid w:val="009B328F"/>
    <w:rsid w:val="009D42F5"/>
    <w:rsid w:val="009D6096"/>
    <w:rsid w:val="009E01F3"/>
    <w:rsid w:val="009E0F43"/>
    <w:rsid w:val="009E20A3"/>
    <w:rsid w:val="009E59F3"/>
    <w:rsid w:val="009E79F9"/>
    <w:rsid w:val="00A12725"/>
    <w:rsid w:val="00A15F6C"/>
    <w:rsid w:val="00A32FEB"/>
    <w:rsid w:val="00A33F4F"/>
    <w:rsid w:val="00A57F0C"/>
    <w:rsid w:val="00A65115"/>
    <w:rsid w:val="00A66B54"/>
    <w:rsid w:val="00A71DA2"/>
    <w:rsid w:val="00A729F4"/>
    <w:rsid w:val="00A73783"/>
    <w:rsid w:val="00A84253"/>
    <w:rsid w:val="00A96194"/>
    <w:rsid w:val="00AA3442"/>
    <w:rsid w:val="00AA5D17"/>
    <w:rsid w:val="00AC18DD"/>
    <w:rsid w:val="00AD03C1"/>
    <w:rsid w:val="00AD3294"/>
    <w:rsid w:val="00AD3A06"/>
    <w:rsid w:val="00AD591C"/>
    <w:rsid w:val="00AD6877"/>
    <w:rsid w:val="00AE3ED2"/>
    <w:rsid w:val="00AF4869"/>
    <w:rsid w:val="00B04952"/>
    <w:rsid w:val="00B100AD"/>
    <w:rsid w:val="00B1649A"/>
    <w:rsid w:val="00B315B4"/>
    <w:rsid w:val="00B34377"/>
    <w:rsid w:val="00B34720"/>
    <w:rsid w:val="00B35D71"/>
    <w:rsid w:val="00B43F69"/>
    <w:rsid w:val="00B44CCC"/>
    <w:rsid w:val="00B461ED"/>
    <w:rsid w:val="00B5093A"/>
    <w:rsid w:val="00B5232E"/>
    <w:rsid w:val="00B70452"/>
    <w:rsid w:val="00B738FF"/>
    <w:rsid w:val="00B74D2E"/>
    <w:rsid w:val="00B805F7"/>
    <w:rsid w:val="00B82D43"/>
    <w:rsid w:val="00B8437E"/>
    <w:rsid w:val="00B84756"/>
    <w:rsid w:val="00B90A37"/>
    <w:rsid w:val="00BA2FB2"/>
    <w:rsid w:val="00BA5CDE"/>
    <w:rsid w:val="00BA6769"/>
    <w:rsid w:val="00BB2967"/>
    <w:rsid w:val="00BB40DA"/>
    <w:rsid w:val="00BB5936"/>
    <w:rsid w:val="00BB7EE6"/>
    <w:rsid w:val="00BC6F16"/>
    <w:rsid w:val="00BD4017"/>
    <w:rsid w:val="00BE0DAC"/>
    <w:rsid w:val="00BE7460"/>
    <w:rsid w:val="00C00FAE"/>
    <w:rsid w:val="00C044CC"/>
    <w:rsid w:val="00C07153"/>
    <w:rsid w:val="00C126D8"/>
    <w:rsid w:val="00C22C32"/>
    <w:rsid w:val="00C26E96"/>
    <w:rsid w:val="00C32065"/>
    <w:rsid w:val="00C359C3"/>
    <w:rsid w:val="00C4587E"/>
    <w:rsid w:val="00C472A8"/>
    <w:rsid w:val="00C501A7"/>
    <w:rsid w:val="00C5196C"/>
    <w:rsid w:val="00C5646F"/>
    <w:rsid w:val="00C72870"/>
    <w:rsid w:val="00C74F58"/>
    <w:rsid w:val="00C803F0"/>
    <w:rsid w:val="00C82575"/>
    <w:rsid w:val="00C879A5"/>
    <w:rsid w:val="00C9040F"/>
    <w:rsid w:val="00C918F2"/>
    <w:rsid w:val="00C930AD"/>
    <w:rsid w:val="00C967DE"/>
    <w:rsid w:val="00C9718A"/>
    <w:rsid w:val="00CA0788"/>
    <w:rsid w:val="00CA7ED7"/>
    <w:rsid w:val="00CB05F5"/>
    <w:rsid w:val="00CB5AF3"/>
    <w:rsid w:val="00CC537A"/>
    <w:rsid w:val="00CD2F9D"/>
    <w:rsid w:val="00CD6D81"/>
    <w:rsid w:val="00CE2EE3"/>
    <w:rsid w:val="00CF18A5"/>
    <w:rsid w:val="00CF509C"/>
    <w:rsid w:val="00D0561E"/>
    <w:rsid w:val="00D06A5B"/>
    <w:rsid w:val="00D06C00"/>
    <w:rsid w:val="00D124BA"/>
    <w:rsid w:val="00D17378"/>
    <w:rsid w:val="00D20B1C"/>
    <w:rsid w:val="00D26522"/>
    <w:rsid w:val="00D31C4B"/>
    <w:rsid w:val="00D3597B"/>
    <w:rsid w:val="00D35FE4"/>
    <w:rsid w:val="00D4175A"/>
    <w:rsid w:val="00D4474E"/>
    <w:rsid w:val="00D4596E"/>
    <w:rsid w:val="00D517F9"/>
    <w:rsid w:val="00D51F58"/>
    <w:rsid w:val="00D52352"/>
    <w:rsid w:val="00D70A4C"/>
    <w:rsid w:val="00D73DF5"/>
    <w:rsid w:val="00D764D4"/>
    <w:rsid w:val="00D83578"/>
    <w:rsid w:val="00D8435A"/>
    <w:rsid w:val="00D85800"/>
    <w:rsid w:val="00D8612D"/>
    <w:rsid w:val="00D86D49"/>
    <w:rsid w:val="00DA0B92"/>
    <w:rsid w:val="00DA326D"/>
    <w:rsid w:val="00DA351C"/>
    <w:rsid w:val="00DA3A9E"/>
    <w:rsid w:val="00DB5180"/>
    <w:rsid w:val="00DB5D4D"/>
    <w:rsid w:val="00DC5298"/>
    <w:rsid w:val="00DD20AC"/>
    <w:rsid w:val="00DE663F"/>
    <w:rsid w:val="00DF436C"/>
    <w:rsid w:val="00DF65D6"/>
    <w:rsid w:val="00E017E5"/>
    <w:rsid w:val="00E03169"/>
    <w:rsid w:val="00E0388F"/>
    <w:rsid w:val="00E1352B"/>
    <w:rsid w:val="00E213C5"/>
    <w:rsid w:val="00E245BC"/>
    <w:rsid w:val="00E2764D"/>
    <w:rsid w:val="00E3079D"/>
    <w:rsid w:val="00E30C25"/>
    <w:rsid w:val="00E34394"/>
    <w:rsid w:val="00E349A8"/>
    <w:rsid w:val="00E43FE3"/>
    <w:rsid w:val="00E44F7A"/>
    <w:rsid w:val="00E55407"/>
    <w:rsid w:val="00E55DE5"/>
    <w:rsid w:val="00E60891"/>
    <w:rsid w:val="00E73333"/>
    <w:rsid w:val="00E75DF6"/>
    <w:rsid w:val="00E80A1E"/>
    <w:rsid w:val="00E810DD"/>
    <w:rsid w:val="00E877E8"/>
    <w:rsid w:val="00E879DC"/>
    <w:rsid w:val="00E90F51"/>
    <w:rsid w:val="00E94EB8"/>
    <w:rsid w:val="00E953E9"/>
    <w:rsid w:val="00EA536D"/>
    <w:rsid w:val="00EA796C"/>
    <w:rsid w:val="00EB2974"/>
    <w:rsid w:val="00EB74D8"/>
    <w:rsid w:val="00EC12DB"/>
    <w:rsid w:val="00EC1BAF"/>
    <w:rsid w:val="00ED09FC"/>
    <w:rsid w:val="00EE6DA9"/>
    <w:rsid w:val="00F02B33"/>
    <w:rsid w:val="00F035E4"/>
    <w:rsid w:val="00F04CFD"/>
    <w:rsid w:val="00F067C0"/>
    <w:rsid w:val="00F36400"/>
    <w:rsid w:val="00F37B50"/>
    <w:rsid w:val="00F37F96"/>
    <w:rsid w:val="00F4290B"/>
    <w:rsid w:val="00F61027"/>
    <w:rsid w:val="00F713B8"/>
    <w:rsid w:val="00F838DE"/>
    <w:rsid w:val="00F91270"/>
    <w:rsid w:val="00F972A6"/>
    <w:rsid w:val="00F97B7F"/>
    <w:rsid w:val="00FA0442"/>
    <w:rsid w:val="00FA3055"/>
    <w:rsid w:val="00FA3440"/>
    <w:rsid w:val="00FA4173"/>
    <w:rsid w:val="00FA4BBA"/>
    <w:rsid w:val="00FA665B"/>
    <w:rsid w:val="00FB108E"/>
    <w:rsid w:val="00FB1976"/>
    <w:rsid w:val="00FB2C90"/>
    <w:rsid w:val="00FB7F2A"/>
    <w:rsid w:val="00FC0B2A"/>
    <w:rsid w:val="00FC7F83"/>
    <w:rsid w:val="00FD0696"/>
    <w:rsid w:val="00FD5793"/>
    <w:rsid w:val="00FD6A25"/>
    <w:rsid w:val="00FE0CB9"/>
    <w:rsid w:val="00FE2A68"/>
    <w:rsid w:val="00FF4010"/>
    <w:rsid w:val="00FF49C5"/>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197"/>
    <w:pPr>
      <w:spacing w:after="200" w:line="276" w:lineRule="auto"/>
      <w:ind w:firstLine="709"/>
      <w:jc w:val="both"/>
    </w:pPr>
    <w:rPr>
      <w:rFonts w:ascii="Times New Roman" w:eastAsia="Times New Roman" w:hAnsi="Times New Roman"/>
      <w:sz w:val="24"/>
      <w:szCs w:val="22"/>
    </w:rPr>
  </w:style>
  <w:style w:type="paragraph" w:styleId="1">
    <w:name w:val="heading 1"/>
    <w:basedOn w:val="a0"/>
    <w:next w:val="a0"/>
    <w:link w:val="10"/>
    <w:uiPriority w:val="9"/>
    <w:qFormat/>
    <w:rsid w:val="00117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semiHidden/>
    <w:unhideWhenUsed/>
    <w:qFormat/>
    <w:rsid w:val="001F3DD8"/>
    <w:pPr>
      <w:keepNext/>
      <w:keepLines/>
      <w:spacing w:before="200" w:after="0"/>
      <w:outlineLvl w:val="1"/>
    </w:pPr>
    <w:rPr>
      <w:rFonts w:ascii="Cambria" w:hAnsi="Cambria"/>
      <w:b/>
      <w:bCs/>
      <w:color w:val="4F81BD"/>
      <w:sz w:val="26"/>
      <w:szCs w:val="26"/>
      <w:lang w:val="x-none"/>
    </w:rPr>
  </w:style>
  <w:style w:type="paragraph" w:styleId="3">
    <w:name w:val="heading 3"/>
    <w:basedOn w:val="a0"/>
    <w:next w:val="a0"/>
    <w:link w:val="30"/>
    <w:uiPriority w:val="9"/>
    <w:semiHidden/>
    <w:unhideWhenUsed/>
    <w:qFormat/>
    <w:rsid w:val="001F3DD8"/>
    <w:pPr>
      <w:keepNext/>
      <w:keepLines/>
      <w:spacing w:before="200" w:after="0"/>
      <w:outlineLvl w:val="2"/>
    </w:pPr>
    <w:rPr>
      <w:rFonts w:ascii="Cambria" w:hAnsi="Cambria"/>
      <w:b/>
      <w:bCs/>
      <w:color w:val="4F81BD"/>
      <w:sz w:val="20"/>
      <w:szCs w:val="20"/>
      <w:lang w:val="x-none"/>
    </w:rPr>
  </w:style>
  <w:style w:type="paragraph" w:styleId="4">
    <w:name w:val="heading 4"/>
    <w:basedOn w:val="a0"/>
    <w:next w:val="a0"/>
    <w:link w:val="40"/>
    <w:uiPriority w:val="9"/>
    <w:semiHidden/>
    <w:unhideWhenUsed/>
    <w:qFormat/>
    <w:rsid w:val="001F3DD8"/>
    <w:pPr>
      <w:keepNext/>
      <w:keepLines/>
      <w:spacing w:before="200" w:after="0"/>
      <w:outlineLvl w:val="3"/>
    </w:pPr>
    <w:rPr>
      <w:rFonts w:ascii="Cambria" w:hAnsi="Cambria"/>
      <w:b/>
      <w:bCs/>
      <w:i/>
      <w:iCs/>
      <w:color w:val="4F81BD"/>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F3DD8"/>
    <w:pPr>
      <w:ind w:left="720"/>
      <w:contextualSpacing/>
    </w:pPr>
  </w:style>
  <w:style w:type="character" w:customStyle="1" w:styleId="11">
    <w:name w:val="Ур_1 Знак"/>
    <w:link w:val="12"/>
    <w:locked/>
    <w:rsid w:val="00B461ED"/>
    <w:rPr>
      <w:rFonts w:ascii="Times New Roman" w:hAnsi="Times New Roman"/>
      <w:b/>
      <w:bCs/>
      <w:caps/>
      <w:sz w:val="24"/>
      <w:lang w:val="x-none" w:eastAsia="x-none"/>
    </w:rPr>
  </w:style>
  <w:style w:type="paragraph" w:customStyle="1" w:styleId="12">
    <w:name w:val="Ур_1"/>
    <w:basedOn w:val="a5"/>
    <w:link w:val="11"/>
    <w:qFormat/>
    <w:rsid w:val="00B461ED"/>
    <w:pPr>
      <w:keepNext/>
      <w:keepLines/>
      <w:pageBreakBefore/>
      <w:suppressAutoHyphens/>
      <w:spacing w:after="240" w:line="276" w:lineRule="auto"/>
      <w:jc w:val="center"/>
      <w:outlineLvl w:val="0"/>
    </w:pPr>
    <w:rPr>
      <w:rFonts w:eastAsia="Calibri"/>
      <w:caps/>
      <w:color w:val="auto"/>
      <w:sz w:val="24"/>
      <w:szCs w:val="20"/>
      <w:lang w:val="x-none" w:eastAsia="x-none"/>
    </w:rPr>
  </w:style>
  <w:style w:type="character" w:customStyle="1" w:styleId="13">
    <w:name w:val="Ур_1_Номер Знак"/>
    <w:link w:val="14"/>
    <w:locked/>
    <w:rsid w:val="001F3DD8"/>
    <w:rPr>
      <w:rFonts w:ascii="Times New Roman" w:eastAsia="Calibri" w:hAnsi="Times New Roman" w:cs="Times New Roman"/>
      <w:b/>
      <w:bCs/>
      <w:caps/>
      <w:sz w:val="24"/>
    </w:rPr>
  </w:style>
  <w:style w:type="paragraph" w:customStyle="1" w:styleId="14">
    <w:name w:val="Ур_1_Номер"/>
    <w:basedOn w:val="12"/>
    <w:link w:val="13"/>
    <w:qFormat/>
    <w:rsid w:val="001F3DD8"/>
  </w:style>
  <w:style w:type="paragraph" w:customStyle="1" w:styleId="2">
    <w:name w:val="Ур_2"/>
    <w:basedOn w:val="20"/>
    <w:autoRedefine/>
    <w:qFormat/>
    <w:rsid w:val="00B461ED"/>
    <w:pPr>
      <w:numPr>
        <w:ilvl w:val="1"/>
        <w:numId w:val="3"/>
      </w:numPr>
      <w:suppressAutoHyphens/>
      <w:spacing w:before="240" w:after="240"/>
      <w:contextualSpacing/>
    </w:pPr>
    <w:rPr>
      <w:rFonts w:ascii="Times New Roman" w:hAnsi="Times New Roman"/>
      <w:color w:val="auto"/>
      <w:sz w:val="24"/>
      <w:szCs w:val="24"/>
    </w:rPr>
  </w:style>
  <w:style w:type="paragraph" w:customStyle="1" w:styleId="31">
    <w:name w:val="Ур_3"/>
    <w:basedOn w:val="3"/>
    <w:qFormat/>
    <w:rsid w:val="00DE663F"/>
    <w:pPr>
      <w:keepLines w:val="0"/>
      <w:spacing w:before="240" w:after="240"/>
    </w:pPr>
    <w:rPr>
      <w:rFonts w:ascii="Times New Roman" w:hAnsi="Times New Roman"/>
      <w:bCs w:val="0"/>
      <w:color w:val="auto"/>
      <w:sz w:val="24"/>
      <w:szCs w:val="24"/>
    </w:rPr>
  </w:style>
  <w:style w:type="paragraph" w:customStyle="1" w:styleId="41">
    <w:name w:val="Ур_4"/>
    <w:basedOn w:val="4"/>
    <w:qFormat/>
    <w:rsid w:val="00CD2F9D"/>
    <w:pPr>
      <w:suppressAutoHyphens/>
      <w:spacing w:before="240" w:after="240" w:line="360" w:lineRule="auto"/>
      <w:ind w:firstLine="0"/>
    </w:pPr>
    <w:rPr>
      <w:rFonts w:ascii="Times New Roman" w:hAnsi="Times New Roman"/>
      <w:bCs w:val="0"/>
      <w:i w:val="0"/>
      <w:iCs w:val="0"/>
      <w:color w:val="auto"/>
      <w:sz w:val="24"/>
      <w:szCs w:val="24"/>
    </w:rPr>
  </w:style>
  <w:style w:type="paragraph" w:styleId="a5">
    <w:name w:val="caption"/>
    <w:basedOn w:val="a0"/>
    <w:next w:val="a0"/>
    <w:uiPriority w:val="35"/>
    <w:semiHidden/>
    <w:unhideWhenUsed/>
    <w:qFormat/>
    <w:rsid w:val="001F3DD8"/>
    <w:pPr>
      <w:spacing w:line="240" w:lineRule="auto"/>
    </w:pPr>
    <w:rPr>
      <w:b/>
      <w:bCs/>
      <w:color w:val="4F81BD"/>
      <w:sz w:val="18"/>
      <w:szCs w:val="18"/>
    </w:rPr>
  </w:style>
  <w:style w:type="character" w:customStyle="1" w:styleId="21">
    <w:name w:val="Заголовок 2 Знак"/>
    <w:link w:val="20"/>
    <w:uiPriority w:val="9"/>
    <w:semiHidden/>
    <w:rsid w:val="001F3DD8"/>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semiHidden/>
    <w:rsid w:val="001F3DD8"/>
    <w:rPr>
      <w:rFonts w:ascii="Cambria" w:eastAsia="Times New Roman" w:hAnsi="Cambria" w:cs="Times New Roman"/>
      <w:b/>
      <w:bCs/>
      <w:color w:val="4F81BD"/>
      <w:lang w:eastAsia="ru-RU"/>
    </w:rPr>
  </w:style>
  <w:style w:type="character" w:customStyle="1" w:styleId="40">
    <w:name w:val="Заголовок 4 Знак"/>
    <w:link w:val="4"/>
    <w:uiPriority w:val="9"/>
    <w:semiHidden/>
    <w:rsid w:val="001F3DD8"/>
    <w:rPr>
      <w:rFonts w:ascii="Cambria" w:eastAsia="Times New Roman" w:hAnsi="Cambria" w:cs="Times New Roman"/>
      <w:b/>
      <w:bCs/>
      <w:i/>
      <w:iCs/>
      <w:color w:val="4F81BD"/>
      <w:lang w:eastAsia="ru-RU"/>
    </w:rPr>
  </w:style>
  <w:style w:type="paragraph" w:styleId="a6">
    <w:name w:val="header"/>
    <w:basedOn w:val="a0"/>
    <w:link w:val="a7"/>
    <w:uiPriority w:val="99"/>
    <w:unhideWhenUsed/>
    <w:rsid w:val="003D7908"/>
    <w:pPr>
      <w:tabs>
        <w:tab w:val="center" w:pos="4677"/>
        <w:tab w:val="right" w:pos="9355"/>
      </w:tabs>
      <w:spacing w:after="0" w:line="240" w:lineRule="auto"/>
    </w:pPr>
    <w:rPr>
      <w:sz w:val="20"/>
      <w:szCs w:val="20"/>
      <w:lang w:val="x-none"/>
    </w:rPr>
  </w:style>
  <w:style w:type="character" w:customStyle="1" w:styleId="a7">
    <w:name w:val="Верхний колонтитул Знак"/>
    <w:link w:val="a6"/>
    <w:uiPriority w:val="99"/>
    <w:rsid w:val="003D7908"/>
    <w:rPr>
      <w:rFonts w:eastAsia="Times New Roman"/>
      <w:lang w:eastAsia="ru-RU"/>
    </w:rPr>
  </w:style>
  <w:style w:type="paragraph" w:styleId="a8">
    <w:name w:val="footer"/>
    <w:basedOn w:val="a0"/>
    <w:link w:val="a9"/>
    <w:uiPriority w:val="99"/>
    <w:unhideWhenUsed/>
    <w:rsid w:val="003D7908"/>
    <w:pPr>
      <w:tabs>
        <w:tab w:val="center" w:pos="4677"/>
        <w:tab w:val="right" w:pos="9355"/>
      </w:tabs>
      <w:spacing w:after="0" w:line="240" w:lineRule="auto"/>
    </w:pPr>
    <w:rPr>
      <w:sz w:val="20"/>
      <w:szCs w:val="20"/>
      <w:lang w:val="x-none"/>
    </w:rPr>
  </w:style>
  <w:style w:type="character" w:customStyle="1" w:styleId="a9">
    <w:name w:val="Нижний колонтитул Знак"/>
    <w:link w:val="a8"/>
    <w:uiPriority w:val="99"/>
    <w:rsid w:val="003D7908"/>
    <w:rPr>
      <w:rFonts w:eastAsia="Times New Roman"/>
      <w:lang w:eastAsia="ru-RU"/>
    </w:rPr>
  </w:style>
  <w:style w:type="paragraph" w:styleId="aa">
    <w:name w:val="Balloon Text"/>
    <w:basedOn w:val="a0"/>
    <w:link w:val="ab"/>
    <w:uiPriority w:val="99"/>
    <w:semiHidden/>
    <w:unhideWhenUsed/>
    <w:rsid w:val="003D7908"/>
    <w:pPr>
      <w:spacing w:after="0" w:line="240" w:lineRule="auto"/>
    </w:pPr>
    <w:rPr>
      <w:rFonts w:ascii="Tahoma" w:hAnsi="Tahoma"/>
      <w:sz w:val="16"/>
      <w:szCs w:val="16"/>
      <w:lang w:val="x-none"/>
    </w:rPr>
  </w:style>
  <w:style w:type="character" w:customStyle="1" w:styleId="ab">
    <w:name w:val="Текст выноски Знак"/>
    <w:link w:val="aa"/>
    <w:uiPriority w:val="99"/>
    <w:semiHidden/>
    <w:rsid w:val="003D7908"/>
    <w:rPr>
      <w:rFonts w:ascii="Tahoma" w:eastAsia="Times New Roman" w:hAnsi="Tahoma" w:cs="Tahoma"/>
      <w:sz w:val="16"/>
      <w:szCs w:val="16"/>
      <w:lang w:eastAsia="ru-RU"/>
    </w:rPr>
  </w:style>
  <w:style w:type="character" w:customStyle="1" w:styleId="10">
    <w:name w:val="Заголовок 1 Знак"/>
    <w:basedOn w:val="a1"/>
    <w:link w:val="1"/>
    <w:uiPriority w:val="9"/>
    <w:rsid w:val="00117039"/>
    <w:rPr>
      <w:rFonts w:asciiTheme="majorHAnsi" w:eastAsiaTheme="majorEastAsia" w:hAnsiTheme="majorHAnsi" w:cstheme="majorBidi"/>
      <w:color w:val="2E74B5" w:themeColor="accent1" w:themeShade="BF"/>
      <w:sz w:val="32"/>
      <w:szCs w:val="32"/>
    </w:rPr>
  </w:style>
  <w:style w:type="paragraph" w:styleId="ac">
    <w:name w:val="Body Text Indent"/>
    <w:basedOn w:val="a0"/>
    <w:link w:val="ad"/>
    <w:rsid w:val="00117039"/>
    <w:pPr>
      <w:spacing w:after="120" w:line="240" w:lineRule="auto"/>
      <w:ind w:left="283"/>
    </w:pPr>
    <w:rPr>
      <w:szCs w:val="24"/>
    </w:rPr>
  </w:style>
  <w:style w:type="character" w:customStyle="1" w:styleId="ad">
    <w:name w:val="Основной текст с отступом Знак"/>
    <w:basedOn w:val="a1"/>
    <w:link w:val="ac"/>
    <w:rsid w:val="00117039"/>
    <w:rPr>
      <w:rFonts w:ascii="Times New Roman" w:eastAsia="Times New Roman" w:hAnsi="Times New Roman"/>
      <w:sz w:val="24"/>
      <w:szCs w:val="24"/>
    </w:rPr>
  </w:style>
  <w:style w:type="character" w:styleId="ae">
    <w:name w:val="Strong"/>
    <w:basedOn w:val="a1"/>
    <w:qFormat/>
    <w:rsid w:val="00117039"/>
    <w:rPr>
      <w:b/>
      <w:bCs/>
    </w:rPr>
  </w:style>
  <w:style w:type="paragraph" w:customStyle="1" w:styleId="af">
    <w:name w:val="Нормальный"/>
    <w:rsid w:val="00117039"/>
    <w:pPr>
      <w:widowControl w:val="0"/>
    </w:pPr>
    <w:rPr>
      <w:rFonts w:ascii="Times New Roman" w:eastAsia="Times New Roman" w:hAnsi="Times New Roman"/>
    </w:rPr>
  </w:style>
  <w:style w:type="paragraph" w:styleId="af0">
    <w:name w:val="TOC Heading"/>
    <w:basedOn w:val="1"/>
    <w:next w:val="a0"/>
    <w:uiPriority w:val="39"/>
    <w:unhideWhenUsed/>
    <w:qFormat/>
    <w:rsid w:val="00FB7F2A"/>
    <w:pPr>
      <w:spacing w:line="259" w:lineRule="auto"/>
      <w:outlineLvl w:val="9"/>
    </w:pPr>
  </w:style>
  <w:style w:type="paragraph" w:styleId="15">
    <w:name w:val="toc 1"/>
    <w:basedOn w:val="a0"/>
    <w:next w:val="a0"/>
    <w:autoRedefine/>
    <w:uiPriority w:val="39"/>
    <w:unhideWhenUsed/>
    <w:rsid w:val="00F067C0"/>
    <w:pPr>
      <w:tabs>
        <w:tab w:val="left" w:pos="284"/>
        <w:tab w:val="right" w:leader="dot" w:pos="9345"/>
      </w:tabs>
      <w:spacing w:after="100"/>
      <w:ind w:firstLine="0"/>
    </w:pPr>
  </w:style>
  <w:style w:type="character" w:styleId="af1">
    <w:name w:val="Hyperlink"/>
    <w:basedOn w:val="a1"/>
    <w:uiPriority w:val="99"/>
    <w:unhideWhenUsed/>
    <w:rsid w:val="00FB7F2A"/>
    <w:rPr>
      <w:color w:val="0563C1" w:themeColor="hyperlink"/>
      <w:u w:val="single"/>
    </w:rPr>
  </w:style>
  <w:style w:type="paragraph" w:styleId="22">
    <w:name w:val="toc 2"/>
    <w:basedOn w:val="a0"/>
    <w:next w:val="a0"/>
    <w:autoRedefine/>
    <w:uiPriority w:val="39"/>
    <w:unhideWhenUsed/>
    <w:rsid w:val="00F067C0"/>
    <w:pPr>
      <w:tabs>
        <w:tab w:val="left" w:pos="709"/>
        <w:tab w:val="right" w:leader="dot" w:pos="9345"/>
      </w:tabs>
      <w:spacing w:after="100"/>
      <w:ind w:firstLine="284"/>
    </w:pPr>
  </w:style>
  <w:style w:type="paragraph" w:customStyle="1" w:styleId="16">
    <w:name w:val="Основной текст1"/>
    <w:basedOn w:val="a0"/>
    <w:link w:val="BodytextChar"/>
    <w:rsid w:val="000B4197"/>
    <w:pPr>
      <w:spacing w:after="0" w:line="360" w:lineRule="auto"/>
      <w:ind w:firstLine="720"/>
    </w:pPr>
    <w:rPr>
      <w:sz w:val="28"/>
      <w:szCs w:val="24"/>
    </w:rPr>
  </w:style>
  <w:style w:type="character" w:customStyle="1" w:styleId="BodytextChar">
    <w:name w:val="Body text Char"/>
    <w:link w:val="16"/>
    <w:rsid w:val="000B4197"/>
    <w:rPr>
      <w:rFonts w:ascii="Times New Roman" w:eastAsia="Times New Roman" w:hAnsi="Times New Roman"/>
      <w:sz w:val="28"/>
      <w:szCs w:val="24"/>
    </w:rPr>
  </w:style>
  <w:style w:type="paragraph" w:styleId="a">
    <w:name w:val="List Bullet"/>
    <w:basedOn w:val="a0"/>
    <w:autoRedefine/>
    <w:rsid w:val="00D86D49"/>
    <w:pPr>
      <w:numPr>
        <w:numId w:val="4"/>
      </w:numPr>
      <w:spacing w:after="0" w:line="360" w:lineRule="auto"/>
    </w:pPr>
    <w:rPr>
      <w:sz w:val="28"/>
      <w:szCs w:val="24"/>
    </w:rPr>
  </w:style>
  <w:style w:type="paragraph" w:styleId="32">
    <w:name w:val="toc 3"/>
    <w:basedOn w:val="a0"/>
    <w:next w:val="a0"/>
    <w:autoRedefine/>
    <w:uiPriority w:val="39"/>
    <w:unhideWhenUsed/>
    <w:rsid w:val="00DB5180"/>
    <w:pPr>
      <w:tabs>
        <w:tab w:val="left" w:pos="1418"/>
        <w:tab w:val="right" w:leader="dot" w:pos="9345"/>
      </w:tabs>
      <w:spacing w:after="0"/>
    </w:pPr>
  </w:style>
  <w:style w:type="paragraph" w:customStyle="1" w:styleId="23">
    <w:name w:val="Основной текст2"/>
    <w:basedOn w:val="a0"/>
    <w:rsid w:val="0014317D"/>
    <w:pPr>
      <w:spacing w:after="0" w:line="360" w:lineRule="auto"/>
      <w:ind w:firstLine="720"/>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197"/>
    <w:pPr>
      <w:spacing w:after="200" w:line="276" w:lineRule="auto"/>
      <w:ind w:firstLine="709"/>
      <w:jc w:val="both"/>
    </w:pPr>
    <w:rPr>
      <w:rFonts w:ascii="Times New Roman" w:eastAsia="Times New Roman" w:hAnsi="Times New Roman"/>
      <w:sz w:val="24"/>
      <w:szCs w:val="22"/>
    </w:rPr>
  </w:style>
  <w:style w:type="paragraph" w:styleId="1">
    <w:name w:val="heading 1"/>
    <w:basedOn w:val="a0"/>
    <w:next w:val="a0"/>
    <w:link w:val="10"/>
    <w:uiPriority w:val="9"/>
    <w:qFormat/>
    <w:rsid w:val="00117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semiHidden/>
    <w:unhideWhenUsed/>
    <w:qFormat/>
    <w:rsid w:val="001F3DD8"/>
    <w:pPr>
      <w:keepNext/>
      <w:keepLines/>
      <w:spacing w:before="200" w:after="0"/>
      <w:outlineLvl w:val="1"/>
    </w:pPr>
    <w:rPr>
      <w:rFonts w:ascii="Cambria" w:hAnsi="Cambria"/>
      <w:b/>
      <w:bCs/>
      <w:color w:val="4F81BD"/>
      <w:sz w:val="26"/>
      <w:szCs w:val="26"/>
      <w:lang w:val="x-none"/>
    </w:rPr>
  </w:style>
  <w:style w:type="paragraph" w:styleId="3">
    <w:name w:val="heading 3"/>
    <w:basedOn w:val="a0"/>
    <w:next w:val="a0"/>
    <w:link w:val="30"/>
    <w:uiPriority w:val="9"/>
    <w:semiHidden/>
    <w:unhideWhenUsed/>
    <w:qFormat/>
    <w:rsid w:val="001F3DD8"/>
    <w:pPr>
      <w:keepNext/>
      <w:keepLines/>
      <w:spacing w:before="200" w:after="0"/>
      <w:outlineLvl w:val="2"/>
    </w:pPr>
    <w:rPr>
      <w:rFonts w:ascii="Cambria" w:hAnsi="Cambria"/>
      <w:b/>
      <w:bCs/>
      <w:color w:val="4F81BD"/>
      <w:sz w:val="20"/>
      <w:szCs w:val="20"/>
      <w:lang w:val="x-none"/>
    </w:rPr>
  </w:style>
  <w:style w:type="paragraph" w:styleId="4">
    <w:name w:val="heading 4"/>
    <w:basedOn w:val="a0"/>
    <w:next w:val="a0"/>
    <w:link w:val="40"/>
    <w:uiPriority w:val="9"/>
    <w:semiHidden/>
    <w:unhideWhenUsed/>
    <w:qFormat/>
    <w:rsid w:val="001F3DD8"/>
    <w:pPr>
      <w:keepNext/>
      <w:keepLines/>
      <w:spacing w:before="200" w:after="0"/>
      <w:outlineLvl w:val="3"/>
    </w:pPr>
    <w:rPr>
      <w:rFonts w:ascii="Cambria" w:hAnsi="Cambria"/>
      <w:b/>
      <w:bCs/>
      <w:i/>
      <w:iCs/>
      <w:color w:val="4F81BD"/>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F3DD8"/>
    <w:pPr>
      <w:ind w:left="720"/>
      <w:contextualSpacing/>
    </w:pPr>
  </w:style>
  <w:style w:type="character" w:customStyle="1" w:styleId="11">
    <w:name w:val="Ур_1 Знак"/>
    <w:link w:val="12"/>
    <w:locked/>
    <w:rsid w:val="00B461ED"/>
    <w:rPr>
      <w:rFonts w:ascii="Times New Roman" w:hAnsi="Times New Roman"/>
      <w:b/>
      <w:bCs/>
      <w:caps/>
      <w:sz w:val="24"/>
      <w:lang w:val="x-none" w:eastAsia="x-none"/>
    </w:rPr>
  </w:style>
  <w:style w:type="paragraph" w:customStyle="1" w:styleId="12">
    <w:name w:val="Ур_1"/>
    <w:basedOn w:val="a5"/>
    <w:link w:val="11"/>
    <w:qFormat/>
    <w:rsid w:val="00B461ED"/>
    <w:pPr>
      <w:keepNext/>
      <w:keepLines/>
      <w:pageBreakBefore/>
      <w:suppressAutoHyphens/>
      <w:spacing w:after="240" w:line="276" w:lineRule="auto"/>
      <w:jc w:val="center"/>
      <w:outlineLvl w:val="0"/>
    </w:pPr>
    <w:rPr>
      <w:rFonts w:eastAsia="Calibri"/>
      <w:caps/>
      <w:color w:val="auto"/>
      <w:sz w:val="24"/>
      <w:szCs w:val="20"/>
      <w:lang w:val="x-none" w:eastAsia="x-none"/>
    </w:rPr>
  </w:style>
  <w:style w:type="character" w:customStyle="1" w:styleId="13">
    <w:name w:val="Ур_1_Номер Знак"/>
    <w:link w:val="14"/>
    <w:locked/>
    <w:rsid w:val="001F3DD8"/>
    <w:rPr>
      <w:rFonts w:ascii="Times New Roman" w:eastAsia="Calibri" w:hAnsi="Times New Roman" w:cs="Times New Roman"/>
      <w:b/>
      <w:bCs/>
      <w:caps/>
      <w:sz w:val="24"/>
    </w:rPr>
  </w:style>
  <w:style w:type="paragraph" w:customStyle="1" w:styleId="14">
    <w:name w:val="Ур_1_Номер"/>
    <w:basedOn w:val="12"/>
    <w:link w:val="13"/>
    <w:qFormat/>
    <w:rsid w:val="001F3DD8"/>
  </w:style>
  <w:style w:type="paragraph" w:customStyle="1" w:styleId="2">
    <w:name w:val="Ур_2"/>
    <w:basedOn w:val="20"/>
    <w:autoRedefine/>
    <w:qFormat/>
    <w:rsid w:val="00B461ED"/>
    <w:pPr>
      <w:numPr>
        <w:ilvl w:val="1"/>
        <w:numId w:val="3"/>
      </w:numPr>
      <w:suppressAutoHyphens/>
      <w:spacing w:before="240" w:after="240"/>
      <w:contextualSpacing/>
    </w:pPr>
    <w:rPr>
      <w:rFonts w:ascii="Times New Roman" w:hAnsi="Times New Roman"/>
      <w:color w:val="auto"/>
      <w:sz w:val="24"/>
      <w:szCs w:val="24"/>
    </w:rPr>
  </w:style>
  <w:style w:type="paragraph" w:customStyle="1" w:styleId="31">
    <w:name w:val="Ур_3"/>
    <w:basedOn w:val="3"/>
    <w:qFormat/>
    <w:rsid w:val="00DE663F"/>
    <w:pPr>
      <w:keepLines w:val="0"/>
      <w:spacing w:before="240" w:after="240"/>
    </w:pPr>
    <w:rPr>
      <w:rFonts w:ascii="Times New Roman" w:hAnsi="Times New Roman"/>
      <w:bCs w:val="0"/>
      <w:color w:val="auto"/>
      <w:sz w:val="24"/>
      <w:szCs w:val="24"/>
    </w:rPr>
  </w:style>
  <w:style w:type="paragraph" w:customStyle="1" w:styleId="41">
    <w:name w:val="Ур_4"/>
    <w:basedOn w:val="4"/>
    <w:qFormat/>
    <w:rsid w:val="00CD2F9D"/>
    <w:pPr>
      <w:suppressAutoHyphens/>
      <w:spacing w:before="240" w:after="240" w:line="360" w:lineRule="auto"/>
      <w:ind w:firstLine="0"/>
    </w:pPr>
    <w:rPr>
      <w:rFonts w:ascii="Times New Roman" w:hAnsi="Times New Roman"/>
      <w:bCs w:val="0"/>
      <w:i w:val="0"/>
      <w:iCs w:val="0"/>
      <w:color w:val="auto"/>
      <w:sz w:val="24"/>
      <w:szCs w:val="24"/>
    </w:rPr>
  </w:style>
  <w:style w:type="paragraph" w:styleId="a5">
    <w:name w:val="caption"/>
    <w:basedOn w:val="a0"/>
    <w:next w:val="a0"/>
    <w:uiPriority w:val="35"/>
    <w:semiHidden/>
    <w:unhideWhenUsed/>
    <w:qFormat/>
    <w:rsid w:val="001F3DD8"/>
    <w:pPr>
      <w:spacing w:line="240" w:lineRule="auto"/>
    </w:pPr>
    <w:rPr>
      <w:b/>
      <w:bCs/>
      <w:color w:val="4F81BD"/>
      <w:sz w:val="18"/>
      <w:szCs w:val="18"/>
    </w:rPr>
  </w:style>
  <w:style w:type="character" w:customStyle="1" w:styleId="21">
    <w:name w:val="Заголовок 2 Знак"/>
    <w:link w:val="20"/>
    <w:uiPriority w:val="9"/>
    <w:semiHidden/>
    <w:rsid w:val="001F3DD8"/>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semiHidden/>
    <w:rsid w:val="001F3DD8"/>
    <w:rPr>
      <w:rFonts w:ascii="Cambria" w:eastAsia="Times New Roman" w:hAnsi="Cambria" w:cs="Times New Roman"/>
      <w:b/>
      <w:bCs/>
      <w:color w:val="4F81BD"/>
      <w:lang w:eastAsia="ru-RU"/>
    </w:rPr>
  </w:style>
  <w:style w:type="character" w:customStyle="1" w:styleId="40">
    <w:name w:val="Заголовок 4 Знак"/>
    <w:link w:val="4"/>
    <w:uiPriority w:val="9"/>
    <w:semiHidden/>
    <w:rsid w:val="001F3DD8"/>
    <w:rPr>
      <w:rFonts w:ascii="Cambria" w:eastAsia="Times New Roman" w:hAnsi="Cambria" w:cs="Times New Roman"/>
      <w:b/>
      <w:bCs/>
      <w:i/>
      <w:iCs/>
      <w:color w:val="4F81BD"/>
      <w:lang w:eastAsia="ru-RU"/>
    </w:rPr>
  </w:style>
  <w:style w:type="paragraph" w:styleId="a6">
    <w:name w:val="header"/>
    <w:basedOn w:val="a0"/>
    <w:link w:val="a7"/>
    <w:uiPriority w:val="99"/>
    <w:unhideWhenUsed/>
    <w:rsid w:val="003D7908"/>
    <w:pPr>
      <w:tabs>
        <w:tab w:val="center" w:pos="4677"/>
        <w:tab w:val="right" w:pos="9355"/>
      </w:tabs>
      <w:spacing w:after="0" w:line="240" w:lineRule="auto"/>
    </w:pPr>
    <w:rPr>
      <w:sz w:val="20"/>
      <w:szCs w:val="20"/>
      <w:lang w:val="x-none"/>
    </w:rPr>
  </w:style>
  <w:style w:type="character" w:customStyle="1" w:styleId="a7">
    <w:name w:val="Верхний колонтитул Знак"/>
    <w:link w:val="a6"/>
    <w:uiPriority w:val="99"/>
    <w:rsid w:val="003D7908"/>
    <w:rPr>
      <w:rFonts w:eastAsia="Times New Roman"/>
      <w:lang w:eastAsia="ru-RU"/>
    </w:rPr>
  </w:style>
  <w:style w:type="paragraph" w:styleId="a8">
    <w:name w:val="footer"/>
    <w:basedOn w:val="a0"/>
    <w:link w:val="a9"/>
    <w:uiPriority w:val="99"/>
    <w:unhideWhenUsed/>
    <w:rsid w:val="003D7908"/>
    <w:pPr>
      <w:tabs>
        <w:tab w:val="center" w:pos="4677"/>
        <w:tab w:val="right" w:pos="9355"/>
      </w:tabs>
      <w:spacing w:after="0" w:line="240" w:lineRule="auto"/>
    </w:pPr>
    <w:rPr>
      <w:sz w:val="20"/>
      <w:szCs w:val="20"/>
      <w:lang w:val="x-none"/>
    </w:rPr>
  </w:style>
  <w:style w:type="character" w:customStyle="1" w:styleId="a9">
    <w:name w:val="Нижний колонтитул Знак"/>
    <w:link w:val="a8"/>
    <w:uiPriority w:val="99"/>
    <w:rsid w:val="003D7908"/>
    <w:rPr>
      <w:rFonts w:eastAsia="Times New Roman"/>
      <w:lang w:eastAsia="ru-RU"/>
    </w:rPr>
  </w:style>
  <w:style w:type="paragraph" w:styleId="aa">
    <w:name w:val="Balloon Text"/>
    <w:basedOn w:val="a0"/>
    <w:link w:val="ab"/>
    <w:uiPriority w:val="99"/>
    <w:semiHidden/>
    <w:unhideWhenUsed/>
    <w:rsid w:val="003D7908"/>
    <w:pPr>
      <w:spacing w:after="0" w:line="240" w:lineRule="auto"/>
    </w:pPr>
    <w:rPr>
      <w:rFonts w:ascii="Tahoma" w:hAnsi="Tahoma"/>
      <w:sz w:val="16"/>
      <w:szCs w:val="16"/>
      <w:lang w:val="x-none"/>
    </w:rPr>
  </w:style>
  <w:style w:type="character" w:customStyle="1" w:styleId="ab">
    <w:name w:val="Текст выноски Знак"/>
    <w:link w:val="aa"/>
    <w:uiPriority w:val="99"/>
    <w:semiHidden/>
    <w:rsid w:val="003D7908"/>
    <w:rPr>
      <w:rFonts w:ascii="Tahoma" w:eastAsia="Times New Roman" w:hAnsi="Tahoma" w:cs="Tahoma"/>
      <w:sz w:val="16"/>
      <w:szCs w:val="16"/>
      <w:lang w:eastAsia="ru-RU"/>
    </w:rPr>
  </w:style>
  <w:style w:type="character" w:customStyle="1" w:styleId="10">
    <w:name w:val="Заголовок 1 Знак"/>
    <w:basedOn w:val="a1"/>
    <w:link w:val="1"/>
    <w:uiPriority w:val="9"/>
    <w:rsid w:val="00117039"/>
    <w:rPr>
      <w:rFonts w:asciiTheme="majorHAnsi" w:eastAsiaTheme="majorEastAsia" w:hAnsiTheme="majorHAnsi" w:cstheme="majorBidi"/>
      <w:color w:val="2E74B5" w:themeColor="accent1" w:themeShade="BF"/>
      <w:sz w:val="32"/>
      <w:szCs w:val="32"/>
    </w:rPr>
  </w:style>
  <w:style w:type="paragraph" w:styleId="ac">
    <w:name w:val="Body Text Indent"/>
    <w:basedOn w:val="a0"/>
    <w:link w:val="ad"/>
    <w:rsid w:val="00117039"/>
    <w:pPr>
      <w:spacing w:after="120" w:line="240" w:lineRule="auto"/>
      <w:ind w:left="283"/>
    </w:pPr>
    <w:rPr>
      <w:szCs w:val="24"/>
    </w:rPr>
  </w:style>
  <w:style w:type="character" w:customStyle="1" w:styleId="ad">
    <w:name w:val="Основной текст с отступом Знак"/>
    <w:basedOn w:val="a1"/>
    <w:link w:val="ac"/>
    <w:rsid w:val="00117039"/>
    <w:rPr>
      <w:rFonts w:ascii="Times New Roman" w:eastAsia="Times New Roman" w:hAnsi="Times New Roman"/>
      <w:sz w:val="24"/>
      <w:szCs w:val="24"/>
    </w:rPr>
  </w:style>
  <w:style w:type="character" w:styleId="ae">
    <w:name w:val="Strong"/>
    <w:basedOn w:val="a1"/>
    <w:qFormat/>
    <w:rsid w:val="00117039"/>
    <w:rPr>
      <w:b/>
      <w:bCs/>
    </w:rPr>
  </w:style>
  <w:style w:type="paragraph" w:customStyle="1" w:styleId="af">
    <w:name w:val="Нормальный"/>
    <w:rsid w:val="00117039"/>
    <w:pPr>
      <w:widowControl w:val="0"/>
    </w:pPr>
    <w:rPr>
      <w:rFonts w:ascii="Times New Roman" w:eastAsia="Times New Roman" w:hAnsi="Times New Roman"/>
    </w:rPr>
  </w:style>
  <w:style w:type="paragraph" w:styleId="af0">
    <w:name w:val="TOC Heading"/>
    <w:basedOn w:val="1"/>
    <w:next w:val="a0"/>
    <w:uiPriority w:val="39"/>
    <w:unhideWhenUsed/>
    <w:qFormat/>
    <w:rsid w:val="00FB7F2A"/>
    <w:pPr>
      <w:spacing w:line="259" w:lineRule="auto"/>
      <w:outlineLvl w:val="9"/>
    </w:pPr>
  </w:style>
  <w:style w:type="paragraph" w:styleId="15">
    <w:name w:val="toc 1"/>
    <w:basedOn w:val="a0"/>
    <w:next w:val="a0"/>
    <w:autoRedefine/>
    <w:uiPriority w:val="39"/>
    <w:unhideWhenUsed/>
    <w:rsid w:val="00F067C0"/>
    <w:pPr>
      <w:tabs>
        <w:tab w:val="left" w:pos="284"/>
        <w:tab w:val="right" w:leader="dot" w:pos="9345"/>
      </w:tabs>
      <w:spacing w:after="100"/>
      <w:ind w:firstLine="0"/>
    </w:pPr>
  </w:style>
  <w:style w:type="character" w:styleId="af1">
    <w:name w:val="Hyperlink"/>
    <w:basedOn w:val="a1"/>
    <w:uiPriority w:val="99"/>
    <w:unhideWhenUsed/>
    <w:rsid w:val="00FB7F2A"/>
    <w:rPr>
      <w:color w:val="0563C1" w:themeColor="hyperlink"/>
      <w:u w:val="single"/>
    </w:rPr>
  </w:style>
  <w:style w:type="paragraph" w:styleId="22">
    <w:name w:val="toc 2"/>
    <w:basedOn w:val="a0"/>
    <w:next w:val="a0"/>
    <w:autoRedefine/>
    <w:uiPriority w:val="39"/>
    <w:unhideWhenUsed/>
    <w:rsid w:val="00F067C0"/>
    <w:pPr>
      <w:tabs>
        <w:tab w:val="left" w:pos="709"/>
        <w:tab w:val="right" w:leader="dot" w:pos="9345"/>
      </w:tabs>
      <w:spacing w:after="100"/>
      <w:ind w:firstLine="284"/>
    </w:pPr>
  </w:style>
  <w:style w:type="paragraph" w:customStyle="1" w:styleId="16">
    <w:name w:val="Основной текст1"/>
    <w:basedOn w:val="a0"/>
    <w:link w:val="BodytextChar"/>
    <w:rsid w:val="000B4197"/>
    <w:pPr>
      <w:spacing w:after="0" w:line="360" w:lineRule="auto"/>
      <w:ind w:firstLine="720"/>
    </w:pPr>
    <w:rPr>
      <w:sz w:val="28"/>
      <w:szCs w:val="24"/>
    </w:rPr>
  </w:style>
  <w:style w:type="character" w:customStyle="1" w:styleId="BodytextChar">
    <w:name w:val="Body text Char"/>
    <w:link w:val="16"/>
    <w:rsid w:val="000B4197"/>
    <w:rPr>
      <w:rFonts w:ascii="Times New Roman" w:eastAsia="Times New Roman" w:hAnsi="Times New Roman"/>
      <w:sz w:val="28"/>
      <w:szCs w:val="24"/>
    </w:rPr>
  </w:style>
  <w:style w:type="paragraph" w:styleId="a">
    <w:name w:val="List Bullet"/>
    <w:basedOn w:val="a0"/>
    <w:autoRedefine/>
    <w:rsid w:val="00D86D49"/>
    <w:pPr>
      <w:numPr>
        <w:numId w:val="4"/>
      </w:numPr>
      <w:spacing w:after="0" w:line="360" w:lineRule="auto"/>
    </w:pPr>
    <w:rPr>
      <w:sz w:val="28"/>
      <w:szCs w:val="24"/>
    </w:rPr>
  </w:style>
  <w:style w:type="paragraph" w:styleId="32">
    <w:name w:val="toc 3"/>
    <w:basedOn w:val="a0"/>
    <w:next w:val="a0"/>
    <w:autoRedefine/>
    <w:uiPriority w:val="39"/>
    <w:unhideWhenUsed/>
    <w:rsid w:val="00DB5180"/>
    <w:pPr>
      <w:tabs>
        <w:tab w:val="left" w:pos="1418"/>
        <w:tab w:val="right" w:leader="dot" w:pos="9345"/>
      </w:tabs>
      <w:spacing w:after="0"/>
    </w:pPr>
  </w:style>
  <w:style w:type="paragraph" w:customStyle="1" w:styleId="23">
    <w:name w:val="Основной текст2"/>
    <w:basedOn w:val="a0"/>
    <w:rsid w:val="0014317D"/>
    <w:pPr>
      <w:spacing w:after="0" w:line="360" w:lineRule="auto"/>
      <w:ind w:firstLine="720"/>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1923">
      <w:bodyDiv w:val="1"/>
      <w:marLeft w:val="0"/>
      <w:marRight w:val="0"/>
      <w:marTop w:val="0"/>
      <w:marBottom w:val="0"/>
      <w:divBdr>
        <w:top w:val="none" w:sz="0" w:space="0" w:color="auto"/>
        <w:left w:val="none" w:sz="0" w:space="0" w:color="auto"/>
        <w:bottom w:val="none" w:sz="0" w:space="0" w:color="auto"/>
        <w:right w:val="none" w:sz="0" w:space="0" w:color="auto"/>
      </w:divBdr>
    </w:div>
    <w:div w:id="283312884">
      <w:bodyDiv w:val="1"/>
      <w:marLeft w:val="0"/>
      <w:marRight w:val="0"/>
      <w:marTop w:val="0"/>
      <w:marBottom w:val="0"/>
      <w:divBdr>
        <w:top w:val="none" w:sz="0" w:space="0" w:color="auto"/>
        <w:left w:val="none" w:sz="0" w:space="0" w:color="auto"/>
        <w:bottom w:val="none" w:sz="0" w:space="0" w:color="auto"/>
        <w:right w:val="none" w:sz="0" w:space="0" w:color="auto"/>
      </w:divBdr>
    </w:div>
    <w:div w:id="468669604">
      <w:bodyDiv w:val="1"/>
      <w:marLeft w:val="0"/>
      <w:marRight w:val="0"/>
      <w:marTop w:val="0"/>
      <w:marBottom w:val="0"/>
      <w:divBdr>
        <w:top w:val="none" w:sz="0" w:space="0" w:color="auto"/>
        <w:left w:val="none" w:sz="0" w:space="0" w:color="auto"/>
        <w:bottom w:val="none" w:sz="0" w:space="0" w:color="auto"/>
        <w:right w:val="none" w:sz="0" w:space="0" w:color="auto"/>
      </w:divBdr>
    </w:div>
    <w:div w:id="735588801">
      <w:bodyDiv w:val="1"/>
      <w:marLeft w:val="0"/>
      <w:marRight w:val="0"/>
      <w:marTop w:val="0"/>
      <w:marBottom w:val="0"/>
      <w:divBdr>
        <w:top w:val="none" w:sz="0" w:space="0" w:color="auto"/>
        <w:left w:val="none" w:sz="0" w:space="0" w:color="auto"/>
        <w:bottom w:val="none" w:sz="0" w:space="0" w:color="auto"/>
        <w:right w:val="none" w:sz="0" w:space="0" w:color="auto"/>
      </w:divBdr>
    </w:div>
    <w:div w:id="1052660180">
      <w:bodyDiv w:val="1"/>
      <w:marLeft w:val="0"/>
      <w:marRight w:val="0"/>
      <w:marTop w:val="0"/>
      <w:marBottom w:val="0"/>
      <w:divBdr>
        <w:top w:val="none" w:sz="0" w:space="0" w:color="auto"/>
        <w:left w:val="none" w:sz="0" w:space="0" w:color="auto"/>
        <w:bottom w:val="none" w:sz="0" w:space="0" w:color="auto"/>
        <w:right w:val="none" w:sz="0" w:space="0" w:color="auto"/>
      </w:divBdr>
    </w:div>
    <w:div w:id="19976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5847-1A8C-4358-B5D5-4D5EED76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11153</Words>
  <Characters>63578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2017-08-09T08:27:00Z</dcterms:created>
  <dcterms:modified xsi:type="dcterms:W3CDTF">2019-04-08T05:26:00Z</dcterms:modified>
</cp:coreProperties>
</file>