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br/>
        <w:t>РОССИЙСКАЯ ФЕДЕРАЦИЯ</w:t>
      </w:r>
    </w:p>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t>АДМИНИСТРАЦИЯ</w:t>
      </w:r>
    </w:p>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t>СОВЕТСКОГО СЕЛЬСКОГО ПОСЕЛЕНИЯ</w:t>
      </w:r>
    </w:p>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t>КАЛАЧЕЕВСКОГО МУНИЦИПАЛЬНОГО РАЙОНА</w:t>
      </w:r>
    </w:p>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t>ВОРОНЕЖСКОЙ ОБЛАСТИ</w:t>
      </w:r>
    </w:p>
    <w:p w:rsidR="00B501B9" w:rsidRPr="00B501B9" w:rsidRDefault="00B501B9" w:rsidP="00B501B9">
      <w:pPr>
        <w:pStyle w:val="a4"/>
        <w:spacing w:before="0" w:beforeAutospacing="0" w:after="0" w:afterAutospacing="0"/>
        <w:ind w:firstLine="709"/>
        <w:jc w:val="center"/>
        <w:rPr>
          <w:color w:val="000000"/>
          <w:sz w:val="28"/>
          <w:szCs w:val="28"/>
        </w:rPr>
      </w:pPr>
      <w:r w:rsidRPr="00B501B9">
        <w:rPr>
          <w:caps/>
          <w:color w:val="000000"/>
          <w:sz w:val="28"/>
          <w:szCs w:val="28"/>
        </w:rPr>
        <w:t>П О С Т А Н О В Л Е Н И 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от «12» февраля 2018 г. №14</w:t>
      </w:r>
    </w:p>
    <w:p w:rsidR="00B501B9" w:rsidRPr="00B501B9" w:rsidRDefault="00B501B9" w:rsidP="00B501B9">
      <w:pPr>
        <w:pStyle w:val="a4"/>
        <w:spacing w:before="0" w:beforeAutospacing="0" w:after="0" w:afterAutospacing="0"/>
        <w:ind w:firstLine="709"/>
        <w:jc w:val="both"/>
        <w:rPr>
          <w:color w:val="000000"/>
          <w:sz w:val="28"/>
          <w:szCs w:val="28"/>
        </w:rPr>
      </w:pPr>
      <w:proofErr w:type="spellStart"/>
      <w:r w:rsidRPr="00B501B9">
        <w:rPr>
          <w:color w:val="000000"/>
          <w:sz w:val="28"/>
          <w:szCs w:val="28"/>
        </w:rPr>
        <w:t>с.Советское</w:t>
      </w:r>
      <w:proofErr w:type="spellEnd"/>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(В ред. пост. от 08.05.2018 № 22, от 22.03.2019 № 39, от 19.12.2022 № 63, от 28.03.2023 № 21)</w:t>
      </w:r>
    </w:p>
    <w:p w:rsidR="00B501B9" w:rsidRPr="00B501B9" w:rsidRDefault="00B501B9" w:rsidP="00B501B9">
      <w:pPr>
        <w:pStyle w:val="title"/>
        <w:spacing w:before="240" w:beforeAutospacing="0" w:after="60" w:afterAutospacing="0"/>
        <w:ind w:firstLine="567"/>
        <w:jc w:val="center"/>
        <w:rPr>
          <w:b/>
          <w:bCs/>
          <w:color w:val="000000"/>
          <w:sz w:val="28"/>
          <w:szCs w:val="28"/>
        </w:rPr>
      </w:pPr>
      <w:r w:rsidRPr="00B501B9">
        <w:rPr>
          <w:b/>
          <w:bCs/>
          <w:color w:val="000000"/>
          <w:sz w:val="28"/>
          <w:szCs w:val="28"/>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B501B9" w:rsidRPr="00B501B9" w:rsidRDefault="00B501B9" w:rsidP="00B501B9">
      <w:pPr>
        <w:pStyle w:val="normalweb"/>
        <w:spacing w:before="0" w:beforeAutospacing="0" w:after="0" w:afterAutospacing="0"/>
        <w:ind w:firstLine="709"/>
        <w:jc w:val="both"/>
        <w:rPr>
          <w:color w:val="000000"/>
          <w:sz w:val="28"/>
          <w:szCs w:val="28"/>
        </w:rPr>
      </w:pPr>
      <w:r w:rsidRPr="00B501B9">
        <w:rPr>
          <w:color w:val="000000"/>
          <w:sz w:val="28"/>
          <w:szCs w:val="28"/>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4"/>
        <w:gridCol w:w="3142"/>
        <w:gridCol w:w="3195"/>
      </w:tblGrid>
      <w:tr w:rsidR="00B501B9" w:rsidRPr="00B501B9" w:rsidTr="00B501B9">
        <w:tc>
          <w:tcPr>
            <w:tcW w:w="3284" w:type="dxa"/>
            <w:tcMar>
              <w:top w:w="0" w:type="dxa"/>
              <w:left w:w="108" w:type="dxa"/>
              <w:bottom w:w="0" w:type="dxa"/>
              <w:right w:w="108" w:type="dxa"/>
            </w:tcMar>
            <w:hideMark/>
          </w:tcPr>
          <w:p w:rsidR="00B501B9" w:rsidRPr="00B501B9" w:rsidRDefault="00B501B9">
            <w:pPr>
              <w:pStyle w:val="a4"/>
              <w:spacing w:before="0" w:beforeAutospacing="0" w:after="0" w:afterAutospacing="0"/>
              <w:jc w:val="both"/>
              <w:rPr>
                <w:sz w:val="28"/>
                <w:szCs w:val="28"/>
              </w:rPr>
            </w:pPr>
            <w:r w:rsidRPr="00B501B9">
              <w:rPr>
                <w:sz w:val="28"/>
                <w:szCs w:val="28"/>
              </w:rPr>
              <w:t>Глава Советского сельского поселения</w:t>
            </w:r>
          </w:p>
          <w:p w:rsidR="00B501B9" w:rsidRPr="00B501B9" w:rsidRDefault="00B501B9">
            <w:pPr>
              <w:pStyle w:val="a4"/>
              <w:spacing w:before="0" w:beforeAutospacing="0" w:after="0" w:afterAutospacing="0"/>
              <w:jc w:val="both"/>
              <w:rPr>
                <w:sz w:val="28"/>
                <w:szCs w:val="28"/>
              </w:rPr>
            </w:pPr>
            <w:r w:rsidRPr="00B501B9">
              <w:rPr>
                <w:sz w:val="28"/>
                <w:szCs w:val="28"/>
              </w:rPr>
              <w:t>Калачеевского муниципального района</w:t>
            </w:r>
          </w:p>
          <w:p w:rsidR="00B501B9" w:rsidRPr="00B501B9" w:rsidRDefault="00B501B9">
            <w:pPr>
              <w:pStyle w:val="a4"/>
              <w:spacing w:before="0" w:beforeAutospacing="0" w:after="0" w:afterAutospacing="0"/>
              <w:jc w:val="both"/>
              <w:rPr>
                <w:sz w:val="28"/>
                <w:szCs w:val="28"/>
              </w:rPr>
            </w:pPr>
            <w:r w:rsidRPr="00B501B9">
              <w:rPr>
                <w:sz w:val="28"/>
                <w:szCs w:val="28"/>
              </w:rPr>
              <w:t>Воронежской области</w:t>
            </w:r>
          </w:p>
        </w:tc>
        <w:tc>
          <w:tcPr>
            <w:tcW w:w="3285" w:type="dxa"/>
            <w:tcMar>
              <w:top w:w="0" w:type="dxa"/>
              <w:left w:w="108" w:type="dxa"/>
              <w:bottom w:w="0" w:type="dxa"/>
              <w:right w:w="108" w:type="dxa"/>
            </w:tcMar>
            <w:hideMark/>
          </w:tcPr>
          <w:p w:rsidR="00B501B9" w:rsidRPr="00B501B9" w:rsidRDefault="00B501B9">
            <w:pPr>
              <w:pStyle w:val="a4"/>
              <w:spacing w:before="0" w:beforeAutospacing="0" w:after="0" w:afterAutospacing="0"/>
              <w:jc w:val="both"/>
              <w:rPr>
                <w:sz w:val="28"/>
                <w:szCs w:val="28"/>
              </w:rPr>
            </w:pPr>
            <w:r w:rsidRPr="00B501B9">
              <w:rPr>
                <w:sz w:val="28"/>
                <w:szCs w:val="28"/>
              </w:rPr>
              <w:t> </w:t>
            </w:r>
          </w:p>
        </w:tc>
        <w:tc>
          <w:tcPr>
            <w:tcW w:w="3285" w:type="dxa"/>
            <w:tcMar>
              <w:top w:w="0" w:type="dxa"/>
              <w:left w:w="108" w:type="dxa"/>
              <w:bottom w:w="0" w:type="dxa"/>
              <w:right w:w="108" w:type="dxa"/>
            </w:tcMar>
            <w:hideMark/>
          </w:tcPr>
          <w:p w:rsidR="00B501B9" w:rsidRPr="00B501B9" w:rsidRDefault="00B501B9">
            <w:pPr>
              <w:pStyle w:val="a4"/>
              <w:spacing w:before="0" w:beforeAutospacing="0" w:after="0" w:afterAutospacing="0"/>
              <w:jc w:val="both"/>
              <w:rPr>
                <w:sz w:val="28"/>
                <w:szCs w:val="28"/>
              </w:rPr>
            </w:pPr>
            <w:r w:rsidRPr="00B501B9">
              <w:rPr>
                <w:sz w:val="28"/>
                <w:szCs w:val="28"/>
              </w:rPr>
              <w:t>С.В. Дубровин</w:t>
            </w:r>
          </w:p>
        </w:tc>
      </w:tr>
    </w:tbl>
    <w:p w:rsidR="00B501B9" w:rsidRPr="00B501B9" w:rsidRDefault="00B501B9" w:rsidP="00B501B9">
      <w:pPr>
        <w:pStyle w:val="consplustitle0"/>
        <w:spacing w:before="0" w:beforeAutospacing="0" w:after="0" w:afterAutospacing="0"/>
        <w:ind w:firstLine="709"/>
        <w:jc w:val="both"/>
        <w:rPr>
          <w:b/>
          <w:bCs/>
          <w:color w:val="000000"/>
          <w:sz w:val="28"/>
          <w:szCs w:val="28"/>
        </w:rPr>
      </w:pPr>
      <w:r w:rsidRPr="00B501B9">
        <w:rPr>
          <w:color w:val="000000"/>
          <w:sz w:val="28"/>
          <w:szCs w:val="28"/>
        </w:rPr>
        <w:lastRenderedPageBreak/>
        <w:t> </w:t>
      </w:r>
    </w:p>
    <w:p w:rsidR="00B501B9" w:rsidRPr="00B501B9" w:rsidRDefault="00B501B9" w:rsidP="00B501B9">
      <w:pPr>
        <w:pStyle w:val="consplustitle0"/>
        <w:spacing w:before="0" w:beforeAutospacing="0" w:after="0" w:afterAutospacing="0"/>
        <w:ind w:left="5954" w:firstLine="567"/>
        <w:jc w:val="both"/>
        <w:rPr>
          <w:b/>
          <w:bCs/>
          <w:color w:val="000000"/>
          <w:sz w:val="28"/>
          <w:szCs w:val="28"/>
        </w:rPr>
      </w:pPr>
      <w:r w:rsidRPr="00B501B9">
        <w:rPr>
          <w:b/>
          <w:bCs/>
          <w:color w:val="000000"/>
          <w:sz w:val="28"/>
          <w:szCs w:val="28"/>
        </w:rPr>
        <w:br w:type="textWrapping" w:clear="all"/>
      </w:r>
      <w:r w:rsidRPr="00B501B9">
        <w:rPr>
          <w:color w:val="000000"/>
          <w:sz w:val="28"/>
          <w:szCs w:val="28"/>
        </w:rPr>
        <w:t>УТВЕРЖДЕН постановлением администрации Советского сельского поселения Калачеевского муниципального района Воронежской области от 12.02.2018 г. № 14 (в ред. пост. от 08.05.2018 № 22, от 22.03.2019 № 39, от 19.12.2022 № 63, от 28.03.2023 № 21)</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B501B9" w:rsidRPr="00B501B9" w:rsidRDefault="00B501B9" w:rsidP="00B501B9">
      <w:pPr>
        <w:numPr>
          <w:ilvl w:val="0"/>
          <w:numId w:val="5"/>
        </w:numPr>
        <w:ind w:left="0" w:firstLine="709"/>
        <w:jc w:val="both"/>
        <w:rPr>
          <w:color w:val="000000"/>
          <w:sz w:val="28"/>
          <w:szCs w:val="28"/>
        </w:rPr>
      </w:pPr>
      <w:r w:rsidRPr="00B501B9">
        <w:rPr>
          <w:color w:val="000000"/>
          <w:sz w:val="28"/>
          <w:szCs w:val="28"/>
        </w:rPr>
        <w:t>              Общие положения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1.1. Предмет регулирования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1.1.1.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Советского сельского поселения Калачеевского муниципального района Воронежской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Советского сельского поселения и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1.2. Описание заявителей.</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Заявителями являются физические и юридические лица, являющиеся собственниками помещений в многоквартирном доме, расположенных на территории Советского сельского поселения Калачеевского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 Требования к порядку информирования о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1.3.1. Орган, предоставляющий муниципальную услугу: администрация Советского сельского поселения Калачеевского муниципального района Воронежской области (далее – администрация).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sym w:font="Symbol" w:char="F02D"/>
      </w:r>
      <w:r w:rsidRPr="00B501B9">
        <w:rPr>
          <w:color w:val="000000"/>
          <w:sz w:val="28"/>
          <w:szCs w:val="28"/>
        </w:rPr>
        <w:t> - на официальном сайте администрации в сети Интернет (www.sovetskoe-vrn.ru);</w:t>
      </w:r>
    </w:p>
    <w:p w:rsidR="00B501B9" w:rsidRPr="00B501B9" w:rsidRDefault="00B501B9" w:rsidP="00B501B9">
      <w:pPr>
        <w:pStyle w:val="a4"/>
        <w:spacing w:before="0" w:beforeAutospacing="0" w:after="0" w:afterAutospacing="0"/>
        <w:ind w:left="709"/>
        <w:jc w:val="both"/>
        <w:rPr>
          <w:color w:val="000000"/>
          <w:sz w:val="28"/>
          <w:szCs w:val="28"/>
        </w:rPr>
      </w:pPr>
      <w:r w:rsidRPr="00B501B9">
        <w:rPr>
          <w:color w:val="000000"/>
          <w:sz w:val="28"/>
          <w:szCs w:val="28"/>
        </w:rPr>
        <w:t xml:space="preserve">(абзац третий пункта 1.3.2. раздела 1 </w:t>
      </w:r>
      <w:proofErr w:type="spellStart"/>
      <w:r w:rsidRPr="00B501B9">
        <w:rPr>
          <w:color w:val="000000"/>
          <w:sz w:val="28"/>
          <w:szCs w:val="28"/>
        </w:rPr>
        <w:t>излож</w:t>
      </w:r>
      <w:proofErr w:type="spellEnd"/>
      <w:r w:rsidRPr="00B501B9">
        <w:rPr>
          <w:color w:val="000000"/>
          <w:sz w:val="28"/>
          <w:szCs w:val="28"/>
        </w:rPr>
        <w:t>. в ред. пост. от 22.03.2019 № 39)</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sym w:font="Symbol" w:char="F02D"/>
      </w:r>
      <w:r w:rsidRPr="00B501B9">
        <w:rPr>
          <w:color w:val="000000"/>
          <w:sz w:val="28"/>
          <w:szCs w:val="28"/>
        </w:rPr>
        <w:t> информационной системе "Портал Воронежской области в сети Интернет" (далее – Портал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sym w:font="Symbol" w:char="F02D"/>
      </w:r>
      <w:r w:rsidRPr="00B501B9">
        <w:rPr>
          <w:color w:val="000000"/>
          <w:sz w:val="28"/>
          <w:szCs w:val="28"/>
        </w:rPr>
        <w:t> - на Едином портале государственных и муниципальных услуг (функций) в сети Интернет (www.gosuslugi.ru);</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на официальном сайте МФЦ (mfc.vrn.ru);</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на информационном стенде в администрации;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на информационном стенде в МФЦ.</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непосредственно в администрации,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непосредственно в МФЦ,</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с использованием средств телефонной связи, средств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B501B9">
        <w:rPr>
          <w:color w:val="000000"/>
          <w:sz w:val="28"/>
          <w:szCs w:val="28"/>
        </w:rPr>
        <w:lastRenderedPageBreak/>
        <w:t>муниципальных услуг (функций) и (или) Портала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текст настоящего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тексты, выдержки из нормативных правовых актов, регулирующих предоставление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формы, образцы заявлений, иных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о порядке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о ходе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об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помещений в многоквартирном доме отдельных категорий граждан с использованием телефонной связи, средств Интернета, а также при личном контакте со специалистами.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501B9" w:rsidRPr="00B501B9" w:rsidRDefault="00B501B9" w:rsidP="00B501B9">
      <w:pPr>
        <w:numPr>
          <w:ilvl w:val="0"/>
          <w:numId w:val="6"/>
        </w:numPr>
        <w:ind w:left="0" w:firstLine="709"/>
        <w:jc w:val="both"/>
        <w:rPr>
          <w:color w:val="000000"/>
          <w:sz w:val="28"/>
          <w:szCs w:val="28"/>
        </w:rPr>
      </w:pPr>
      <w:r w:rsidRPr="00B501B9">
        <w:rPr>
          <w:color w:val="000000"/>
          <w:sz w:val="28"/>
          <w:szCs w:val="28"/>
        </w:rPr>
        <w:t>               Стандарт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 Наименование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2.2. Наименование органа, предоставляющего муниципальную услугу.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2.2.1. Орган, предоставляющий муниципальную услугу: администрация Советского сельского поселения Калачеевского муниципального района Воронежской области.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2.2.2. Администрация при предоставлении муниципальной услуги в целях получения документов, необходимых для подготовки, утверждения и выдачи документов о согласовании переустройства и (или) перепланировки помещения в многоквартирном доме,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 и технической инвентаризации объектов капитального строительства, Управлением по охране объектов культурного наследия Воронежской области.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в организацию (орган) по государственному техническому учету и технической инвентаризации объектов капитального строительства.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(ред. пост. от 22.03.2019 № 39 в пункт 2.2.4. раздела 2 внесены изм.)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Советского сельского поселения от 26.08.2015 г. № 225</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B501B9">
        <w:rPr>
          <w:color w:val="000000"/>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sidRPr="00B501B9">
        <w:rPr>
          <w:color w:val="000000"/>
          <w:sz w:val="28"/>
          <w:szCs w:val="28"/>
        </w:rPr>
        <w:t>илимуниципальной</w:t>
      </w:r>
      <w:proofErr w:type="spellEnd"/>
      <w:r w:rsidRPr="00B501B9">
        <w:rPr>
          <w:color w:val="000000"/>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2.3. Результат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постановление об утверждении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2.4. Срок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Срок выдачи (направления) заявителю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уведомления о мотивированном отказе в предоставлении муниципальной услуги - не позднее, чем через три рабочих дня, со дня принятия решения.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Оснований для приостановления предоставления муниципальной услуги законодательством не предусмотрено.</w:t>
      </w:r>
    </w:p>
    <w:p w:rsidR="00B501B9" w:rsidRPr="00B501B9" w:rsidRDefault="00B501B9" w:rsidP="00B501B9">
      <w:pPr>
        <w:pStyle w:val="a4"/>
        <w:spacing w:before="0" w:beforeAutospacing="0" w:after="0" w:afterAutospacing="0"/>
        <w:ind w:firstLine="709"/>
        <w:jc w:val="both"/>
        <w:rPr>
          <w:color w:val="000000"/>
          <w:sz w:val="28"/>
          <w:szCs w:val="28"/>
        </w:rPr>
      </w:pPr>
      <w:bookmarkStart w:id="0" w:name="Par158"/>
      <w:bookmarkEnd w:id="0"/>
      <w:r w:rsidRPr="00B501B9">
        <w:rPr>
          <w:color w:val="000000"/>
          <w:sz w:val="28"/>
          <w:szCs w:val="28"/>
        </w:rPr>
        <w:t>2.5. Правовые основания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Предоставление муниципальной услуги «Признание нуждающимися в предоставлении помещений в многоквартирном доме отдельных категорий граждан» осуществляется в соответствии с:</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 Конституцией Российской Федерации («Российская газета», 25.12.1993 г.; «Собрание законодательства Российской Федерации», 26.01.2009 г., № </w:t>
      </w:r>
      <w:proofErr w:type="gramStart"/>
      <w:r w:rsidRPr="00B501B9">
        <w:rPr>
          <w:color w:val="000000"/>
          <w:sz w:val="28"/>
          <w:szCs w:val="28"/>
        </w:rPr>
        <w:t>4,ст.</w:t>
      </w:r>
      <w:proofErr w:type="gramEnd"/>
      <w:r w:rsidRPr="00B501B9">
        <w:rPr>
          <w:color w:val="000000"/>
          <w:sz w:val="28"/>
          <w:szCs w:val="28"/>
        </w:rPr>
        <w:t xml:space="preserve"> 445; «Парламентская газета», 26-29.01.2009 г., № 4);</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Постановлением Правительства Российской Федерации от 28 апреля 2005 года №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помещения в многоквартирном доме» («Российская газета», 06.05.2005, № 95; «Собрание законодательства РФ», 09.05.2005, № 19, ст. 1812);</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Решением Совета народных депутатов Советского сельского поселения от 26.08.2015 г. № 225 «Об утверждении перечня услуг, которые являются необходимыми и обязательными для предоставления администрацией Советского сельского поселения Калачеевского муниципального района муниципальных услуг» (Вестник муниципальных правовых актов Советского сельского поселения, 27.08.2015 г., № 30);</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Уставом Советского сельского поселения Калачеевского муниципального района Воронежской области (Вестник муниципальных правовых актов Советского сельского поселения, от 31.03.2015 г., № 11);</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иными нормативно-правовыми актами Советского сельского поселения Калачеевского муниципального района Воронежской области.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bookmarkStart w:id="1" w:name="Par162"/>
      <w:bookmarkEnd w:id="1"/>
      <w:r w:rsidRPr="00B501B9">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Муниципальная услуга предоставляется на основании заявления, поступившего в администрацию или МФЦ.</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Заявление должно быть подписано заявителем или его уполномоченным представителем.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Образец заявления приведен в приложении № 2 к настоящему Административному регламенту.</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Заявление на бумажном носителе представляется: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посредством почтового отправления;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при личном обращении заявителя либо его законного представителя.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РФ и (или) Портала Воронежской области в сети Интернет.</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К заявлению прилагаются следующие документы:</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п</w:t>
      </w:r>
      <w:r w:rsidRPr="00B501B9">
        <w:rPr>
          <w:color w:val="000000"/>
          <w:sz w:val="28"/>
          <w:szCs w:val="28"/>
          <w:shd w:val="clear" w:color="auto" w:fill="FFFFFF"/>
        </w:rPr>
        <w:t xml:space="preserve">равоустанавливающие документы на переустраиваемое и (или) </w:t>
      </w:r>
      <w:proofErr w:type="spellStart"/>
      <w:r w:rsidRPr="00B501B9">
        <w:rPr>
          <w:color w:val="000000"/>
          <w:sz w:val="28"/>
          <w:szCs w:val="28"/>
          <w:shd w:val="clear" w:color="auto" w:fill="FFFFFF"/>
        </w:rPr>
        <w:t>перепланируемое</w:t>
      </w:r>
      <w:proofErr w:type="spellEnd"/>
      <w:r w:rsidRPr="00B501B9">
        <w:rPr>
          <w:color w:val="000000"/>
          <w:sz w:val="28"/>
          <w:szCs w:val="28"/>
          <w:shd w:val="clear" w:color="auto" w:fill="FFFFFF"/>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B501B9">
        <w:rPr>
          <w:color w:val="000000"/>
          <w:sz w:val="28"/>
          <w:szCs w:val="28"/>
          <w:shd w:val="clear" w:color="auto" w:fill="FFFFFF"/>
        </w:rPr>
        <w:t>перепланируемое</w:t>
      </w:r>
      <w:proofErr w:type="spellEnd"/>
      <w:r w:rsidRPr="00B501B9">
        <w:rPr>
          <w:color w:val="000000"/>
          <w:sz w:val="28"/>
          <w:szCs w:val="28"/>
          <w:shd w:val="clear" w:color="auto" w:fill="FFFFFF"/>
        </w:rPr>
        <w:t xml:space="preserve"> помещение в </w:t>
      </w:r>
      <w:r w:rsidRPr="00B501B9">
        <w:rPr>
          <w:color w:val="000000"/>
          <w:sz w:val="28"/>
          <w:szCs w:val="28"/>
          <w:shd w:val="clear" w:color="auto" w:fill="FFFFFF"/>
        </w:rPr>
        <w:lastRenderedPageBreak/>
        <w:t>многоквартирном доме не зарегистрировано в Едином государственном реестре недвижимости;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w:t>
      </w:r>
      <w:r w:rsidRPr="00B501B9">
        <w:rPr>
          <w:color w:val="000000"/>
          <w:sz w:val="28"/>
          <w:szCs w:val="28"/>
          <w:shd w:val="clear" w:color="auto" w:fill="FFFFFF"/>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501B9">
        <w:rPr>
          <w:color w:val="000000"/>
          <w:sz w:val="28"/>
          <w:szCs w:val="28"/>
          <w:shd w:val="clear" w:color="auto" w:fill="FFFFFF"/>
        </w:rPr>
        <w:t>перепланируемого</w:t>
      </w:r>
      <w:proofErr w:type="spellEnd"/>
      <w:r w:rsidRPr="00B501B9">
        <w:rPr>
          <w:color w:val="000000"/>
          <w:sz w:val="28"/>
          <w:szCs w:val="28"/>
          <w:shd w:val="clear" w:color="auto" w:fill="FFFFFF"/>
        </w:rPr>
        <w:t> помещения в многоквартирном доме;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shd w:val="clear" w:color="auto" w:fill="FFFFFF"/>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501B9">
        <w:rPr>
          <w:color w:val="000000"/>
          <w:sz w:val="28"/>
          <w:szCs w:val="28"/>
          <w:shd w:val="clear" w:color="auto" w:fill="FFFFFF"/>
        </w:rPr>
        <w:t>перепланируемое</w:t>
      </w:r>
      <w:proofErr w:type="spellEnd"/>
      <w:r w:rsidRPr="00B501B9">
        <w:rPr>
          <w:color w:val="000000"/>
          <w:sz w:val="28"/>
          <w:szCs w:val="28"/>
          <w:shd w:val="clear" w:color="auto" w:fill="FFFFFF"/>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B501B9">
        <w:rPr>
          <w:color w:val="000000"/>
          <w:sz w:val="28"/>
          <w:szCs w:val="28"/>
          <w:shd w:val="clear" w:color="auto" w:fill="FFFFFF"/>
        </w:rPr>
        <w:t>наймодателем</w:t>
      </w:r>
      <w:proofErr w:type="spellEnd"/>
      <w:r w:rsidRPr="00B501B9">
        <w:rPr>
          <w:color w:val="000000"/>
          <w:sz w:val="28"/>
          <w:szCs w:val="28"/>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B501B9">
        <w:rPr>
          <w:color w:val="000000"/>
          <w:sz w:val="28"/>
          <w:szCs w:val="28"/>
          <w:shd w:val="clear" w:color="auto" w:fill="FFFFFF"/>
        </w:rPr>
        <w:t>перепланируемого</w:t>
      </w:r>
      <w:proofErr w:type="spellEnd"/>
      <w:r w:rsidRPr="00B501B9">
        <w:rPr>
          <w:color w:val="000000"/>
          <w:sz w:val="28"/>
          <w:szCs w:val="28"/>
          <w:shd w:val="clear" w:color="auto" w:fill="FFFFFF"/>
        </w:rPr>
        <w:t> помещения в многоквартирном доме по договору социального найма).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в МФЦ соответствующий документ в подлиннике для сверки.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501B9" w:rsidRPr="00B501B9" w:rsidRDefault="00B501B9" w:rsidP="00B501B9">
      <w:pPr>
        <w:pStyle w:val="a4"/>
        <w:spacing w:before="0" w:beforeAutospacing="0" w:after="0" w:afterAutospacing="0"/>
        <w:ind w:firstLine="709"/>
        <w:jc w:val="both"/>
        <w:rPr>
          <w:color w:val="000000"/>
          <w:sz w:val="28"/>
          <w:szCs w:val="28"/>
        </w:rPr>
      </w:pPr>
      <w:bookmarkStart w:id="2" w:name="Par182"/>
      <w:bookmarkEnd w:id="2"/>
      <w:r w:rsidRPr="00B501B9">
        <w:rPr>
          <w:color w:val="000000"/>
          <w:sz w:val="28"/>
          <w:szCs w:val="28"/>
        </w:rPr>
        <w:t>(ред. пост. от 22.03.2019 № 39 в пункт 2.6.2. раздела 2 внесены изм.)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 выписка из Единого государственного реестра недвижимости о зарегистрированных правах на объект недвижимости (переустраиваемое и (или) </w:t>
      </w:r>
      <w:proofErr w:type="spellStart"/>
      <w:r w:rsidRPr="00B501B9">
        <w:rPr>
          <w:color w:val="000000"/>
          <w:sz w:val="28"/>
          <w:szCs w:val="28"/>
        </w:rPr>
        <w:t>перепланируемое</w:t>
      </w:r>
      <w:proofErr w:type="spellEnd"/>
      <w:r w:rsidRPr="00B501B9">
        <w:rPr>
          <w:color w:val="000000"/>
          <w:sz w:val="28"/>
          <w:szCs w:val="28"/>
        </w:rPr>
        <w:t> помещение в многоквартирном доме), если право на него зарегистрировано в Едином государственном реестре недвижимости;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w:t>
      </w:r>
      <w:r w:rsidRPr="00B501B9">
        <w:rPr>
          <w:color w:val="000000"/>
          <w:sz w:val="28"/>
          <w:szCs w:val="28"/>
        </w:rPr>
        <w:lastRenderedPageBreak/>
        <w:t>Управлении Федеральной службы государственной регистрации, кадастра и картографии по Воронежской области.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 технический паспорт переустраиваемого и (или) </w:t>
      </w:r>
      <w:proofErr w:type="spellStart"/>
      <w:r w:rsidRPr="00B501B9">
        <w:rPr>
          <w:color w:val="000000"/>
          <w:sz w:val="28"/>
          <w:szCs w:val="28"/>
        </w:rPr>
        <w:t>перепланируемого</w:t>
      </w:r>
      <w:proofErr w:type="spellEnd"/>
      <w:r w:rsidRPr="00B501B9">
        <w:rPr>
          <w:color w:val="000000"/>
          <w:sz w:val="28"/>
          <w:szCs w:val="28"/>
        </w:rPr>
        <w:t> помещения в многоквартирном доме;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Для предоставления муниципальной услуги администрация в рамках межведомственного взаимодействия запрашивает данный документ в организации (органе) по государственному техническому учету и технической инвентаризации объектов капитального строительства.</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shd w:val="clear" w:color="auto" w:fill="FFFFFF"/>
        </w:rPr>
        <w:t>- </w:t>
      </w:r>
      <w:r w:rsidRPr="00B501B9">
        <w:rPr>
          <w:color w:val="000000"/>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Запрещается требовать от заявителя:</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01B9" w:rsidRPr="00B501B9" w:rsidRDefault="00B501B9" w:rsidP="00B501B9">
      <w:pPr>
        <w:pStyle w:val="10"/>
        <w:spacing w:before="0" w:beforeAutospacing="0" w:after="0" w:afterAutospacing="0"/>
        <w:ind w:firstLine="709"/>
        <w:jc w:val="both"/>
        <w:rPr>
          <w:color w:val="000000"/>
          <w:sz w:val="28"/>
          <w:szCs w:val="28"/>
        </w:rPr>
      </w:pPr>
      <w:r w:rsidRPr="00B501B9">
        <w:rPr>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501B9">
        <w:rPr>
          <w:color w:val="00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sidRPr="00B501B9">
        <w:rPr>
          <w:color w:val="000000"/>
          <w:sz w:val="28"/>
          <w:szCs w:val="28"/>
        </w:rPr>
        <w:t>илимуниципальной</w:t>
      </w:r>
      <w:proofErr w:type="spellEnd"/>
      <w:r w:rsidRPr="00B501B9">
        <w:rPr>
          <w:color w:val="000000"/>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подготовка и выдача проекта переустройства и (или) перепланировки помещения.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Результатом услуги является:</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 подготовка и выдача в установленном порядке проекта переустройства и (или) перепланировки переустраиваемого и (или) </w:t>
      </w:r>
      <w:proofErr w:type="spellStart"/>
      <w:r w:rsidRPr="00B501B9">
        <w:rPr>
          <w:color w:val="000000"/>
          <w:sz w:val="28"/>
          <w:szCs w:val="28"/>
        </w:rPr>
        <w:t>перепланируемого</w:t>
      </w:r>
      <w:proofErr w:type="spellEnd"/>
      <w:r w:rsidRPr="00B501B9">
        <w:rPr>
          <w:color w:val="000000"/>
          <w:sz w:val="28"/>
          <w:szCs w:val="28"/>
        </w:rPr>
        <w:t xml:space="preserve"> помещения в многоквартирном доме организациями, </w:t>
      </w:r>
      <w:r w:rsidRPr="00B501B9">
        <w:rPr>
          <w:color w:val="000000"/>
          <w:sz w:val="28"/>
          <w:szCs w:val="28"/>
        </w:rPr>
        <w:lastRenderedPageBreak/>
        <w:t>имеющими свидетельство о допуске к выполнению таких работ, выдаваемого саморегулируемыми организациями в строительной отрасли.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технический учет и техническая инвентаризация объектов капитального строительства.</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Результатом услуги является: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подготовка и выдача организацией (органом) по государственному техническому учету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помещения в многоквартирном доме.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Перечень услуг, которые являются необходимыми и обязательными при предоставлении муниципальной услуги, утвержден решением Совета народных депутатов Советского сельского поселения от 26.08.2015 г. №225</w:t>
      </w:r>
    </w:p>
    <w:p w:rsidR="00B501B9" w:rsidRPr="00B501B9" w:rsidRDefault="00B501B9" w:rsidP="00B501B9">
      <w:pPr>
        <w:pStyle w:val="a4"/>
        <w:spacing w:before="0" w:beforeAutospacing="0" w:after="0" w:afterAutospacing="0"/>
        <w:ind w:firstLine="709"/>
        <w:jc w:val="both"/>
        <w:rPr>
          <w:color w:val="000000"/>
          <w:sz w:val="28"/>
          <w:szCs w:val="28"/>
        </w:rPr>
      </w:pPr>
      <w:bookmarkStart w:id="3" w:name="Par203"/>
      <w:bookmarkEnd w:id="3"/>
      <w:r w:rsidRPr="00B501B9">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bookmarkStart w:id="4" w:name="Par212"/>
      <w:bookmarkEnd w:id="4"/>
      <w:r w:rsidRPr="00B501B9">
        <w:rPr>
          <w:color w:val="000000"/>
          <w:sz w:val="28"/>
          <w:szCs w:val="28"/>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2.8. Исчерпывающий перечень оснований для отказа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Основанием для отказа в предоставлении муниципальной услуги являются: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непредставление указанных в пункте 2.6.1. настоящего Административного регламента документов;</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получила от заявителя такие документ и (или) информацию в течение пятнадцати рабочих дней со дня направления уведомления;</w:t>
      </w:r>
    </w:p>
    <w:p w:rsidR="00B501B9" w:rsidRPr="00B501B9" w:rsidRDefault="00B501B9" w:rsidP="00B501B9">
      <w:pPr>
        <w:pStyle w:val="a4"/>
        <w:shd w:val="clear" w:color="auto" w:fill="FFFFFF"/>
        <w:spacing w:before="0" w:beforeAutospacing="0" w:after="0" w:afterAutospacing="0"/>
        <w:ind w:firstLine="709"/>
        <w:jc w:val="both"/>
        <w:rPr>
          <w:color w:val="000000"/>
          <w:sz w:val="28"/>
          <w:szCs w:val="28"/>
        </w:rPr>
      </w:pPr>
      <w:r w:rsidRPr="00B501B9">
        <w:rPr>
          <w:rStyle w:val="blk"/>
          <w:color w:val="000000"/>
          <w:sz w:val="28"/>
          <w:szCs w:val="28"/>
        </w:rPr>
        <w:t>- представления документов в ненадлежащий орган;</w:t>
      </w:r>
    </w:p>
    <w:p w:rsidR="00B501B9" w:rsidRPr="00B501B9" w:rsidRDefault="00B501B9" w:rsidP="00B501B9">
      <w:pPr>
        <w:pStyle w:val="a4"/>
        <w:spacing w:before="0" w:beforeAutospacing="0" w:after="0" w:afterAutospacing="0"/>
        <w:ind w:firstLine="709"/>
        <w:jc w:val="both"/>
        <w:rPr>
          <w:color w:val="000000"/>
          <w:sz w:val="28"/>
          <w:szCs w:val="28"/>
        </w:rPr>
      </w:pPr>
      <w:bookmarkStart w:id="5" w:name="dst100217"/>
      <w:bookmarkEnd w:id="5"/>
      <w:r w:rsidRPr="00B501B9">
        <w:rPr>
          <w:rStyle w:val="blk"/>
          <w:color w:val="000000"/>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Муниципальная услуга предоставляется на бесплатной основе.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2.11. Срок регистрации запроса заявителя о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 Требования к помещениям, в которых предоставляется муниципальная услуга.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2.12.1. Прием граждан осуществляется в специально выделенных для предоставления муниципальных услуг помещениях.</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2.12.2. Около здания организуются парковочные места для автотранспорта, в том числе для лиц с ограниченными возможностями здоровья, инвалидов.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Доступ заявителей к парковочным местам является бесплатным.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2.12.4. Места информирования, предназначенные для ознакомления заявителей с информационными материалами, оборудуются: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информационными стендами, на которых размещается текстовая информация;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стульями и столами для оформления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К информационным стендам должна быть обеспечена возможность свободного доступа граждан.</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режим работы органов, предоставляющих муниципальную услугу;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 графики личного приема граждан уполномоченными должностными лицами;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тексты (выдержки) из нормативных правовых актов, регулирующих предоставление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образцы оформления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2.12.6. Требования к обеспечению условий доступности муниципальной услуги для инвалидов.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2.13. Показатели доступности и качества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2.13.1. Показателями доступности муниципальной услуги являются: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 оборудование территорий, прилегающих к месторасположению </w:t>
      </w:r>
      <w:proofErr w:type="gramStart"/>
      <w:r w:rsidRPr="00B501B9">
        <w:rPr>
          <w:color w:val="000000"/>
          <w:sz w:val="28"/>
          <w:szCs w:val="28"/>
        </w:rPr>
        <w:t>органа</w:t>
      </w:r>
      <w:proofErr w:type="gramEnd"/>
      <w:r w:rsidRPr="00B501B9">
        <w:rPr>
          <w:color w:val="000000"/>
          <w:sz w:val="28"/>
          <w:szCs w:val="28"/>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 оборудование помещений для предоставления муниципальной услуги местами общего пользования;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соблюдение графика работы органа, предоставляющего услугу;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возможность получения муниципальной услуги в МФЦ;</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2.13.2. Показателями качества муниципальной услуги являются: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полнота предоставления муниципальной услуги в соответствии с требованиями настоящего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соблюдение сроков предоставления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(ред. пост. от 22.03.2019 № 39 в пункт 2.14.2 раздела 2 внесены изм.)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(www.sovetskoe-vrn.ru), на Едином портале государственных и муниципальных услуг (функций) и Портале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501B9" w:rsidRPr="00B501B9" w:rsidRDefault="00B501B9" w:rsidP="00B501B9">
      <w:pPr>
        <w:pStyle w:val="listparagraph"/>
        <w:spacing w:before="0" w:beforeAutospacing="0" w:after="0" w:afterAutospacing="0"/>
        <w:ind w:firstLine="709"/>
        <w:jc w:val="both"/>
        <w:rPr>
          <w:color w:val="000000"/>
          <w:sz w:val="28"/>
          <w:szCs w:val="28"/>
        </w:rPr>
      </w:pPr>
      <w:r w:rsidRPr="00B501B9">
        <w:rPr>
          <w:color w:val="000000"/>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501B9" w:rsidRPr="00B501B9" w:rsidRDefault="00B501B9" w:rsidP="00B501B9">
      <w:pPr>
        <w:pStyle w:val="listparagraph"/>
        <w:spacing w:before="0" w:beforeAutospacing="0" w:after="0" w:afterAutospacing="0"/>
        <w:ind w:firstLine="709"/>
        <w:jc w:val="both"/>
        <w:rPr>
          <w:color w:val="000000"/>
          <w:sz w:val="28"/>
          <w:szCs w:val="28"/>
        </w:rPr>
      </w:pPr>
      <w:r w:rsidRPr="00B501B9">
        <w:rPr>
          <w:color w:val="000000"/>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501B9" w:rsidRPr="00B501B9" w:rsidRDefault="00B501B9" w:rsidP="00B501B9">
      <w:pPr>
        <w:numPr>
          <w:ilvl w:val="0"/>
          <w:numId w:val="7"/>
        </w:numPr>
        <w:ind w:left="0" w:firstLine="709"/>
        <w:jc w:val="both"/>
        <w:rPr>
          <w:color w:val="000000"/>
          <w:sz w:val="28"/>
          <w:szCs w:val="28"/>
        </w:rPr>
      </w:pPr>
      <w:r w:rsidRPr="00B501B9">
        <w:rPr>
          <w:color w:val="000000"/>
          <w:sz w:val="28"/>
          <w:szCs w:val="28"/>
        </w:rPr>
        <w:t>              </w:t>
      </w:r>
      <w:proofErr w:type="spellStart"/>
      <w:r w:rsidRPr="00B501B9">
        <w:rPr>
          <w:color w:val="000000"/>
          <w:sz w:val="28"/>
          <w:szCs w:val="28"/>
        </w:rPr>
        <w:t>Cостав</w:t>
      </w:r>
      <w:proofErr w:type="spellEnd"/>
      <w:r w:rsidRPr="00B501B9">
        <w:rPr>
          <w:color w:val="000000"/>
          <w:sz w:val="28"/>
          <w:szCs w:val="28"/>
        </w:rPr>
        <w:t>, последовательность и сроки выполнения административных процедур, требования к порядку их выполнения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3.1. Исчерпывающий перечень административных процедур.</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3.1.1. Предоставление муниципальной услуги включает в себя следующие административные процедуры:</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прием и регистрация заявления и прилагаемых к нему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принятие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выдача (направление) заявителю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уведомления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 Прием и регистрация заявления и прилагаемых к нему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устанавливает предмет обращения, устанавливает личность заявителя, проверяет документ, удостоверяющий личность заявителя;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проверяет соответствие заявления установленным требованиям;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сверяет копии документов с их подлинниками, заверяет их и возвращает подлинники заявителю;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регистрирует заявление с прилагаемым комплектом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выдает расписку в получении документов по установленной форме (в составе формы заявления по приложению № 2 к настоящему Административному регламенту) с указанием перечня документов и даты их получения.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3.2.5.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w:t>
      </w:r>
      <w:r w:rsidRPr="00B501B9">
        <w:rPr>
          <w:color w:val="000000"/>
          <w:sz w:val="28"/>
          <w:szCs w:val="28"/>
        </w:rPr>
        <w:lastRenderedPageBreak/>
        <w:t>Воронежской области в сети Интернет не позднее рабочего дня, следующего за днем поступления заявления в администрацию.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3.2.8. Максимальный срок исполнения административной процедуры - в течение 1-го календарного дня.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3.3. Рассмотрение представленных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3.3.3.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подразделе 2.8. настоящего Административного регламента.</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w:t>
      </w:r>
      <w:proofErr w:type="gramStart"/>
      <w:r w:rsidRPr="00B501B9">
        <w:rPr>
          <w:color w:val="000000"/>
          <w:sz w:val="28"/>
          <w:szCs w:val="28"/>
        </w:rPr>
        <w:t>2.6.2.,</w:t>
      </w:r>
      <w:proofErr w:type="gramEnd"/>
      <w:r w:rsidRPr="00B501B9">
        <w:rPr>
          <w:color w:val="000000"/>
          <w:sz w:val="28"/>
          <w:szCs w:val="28"/>
        </w:rPr>
        <w:t xml:space="preserve"> специалист в рамках межведомственного взаимодействия в течение 5 рабочих дней направляет запрос в:</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(переустраиваемое и (или) </w:t>
      </w:r>
      <w:proofErr w:type="spellStart"/>
      <w:r w:rsidRPr="00B501B9">
        <w:rPr>
          <w:color w:val="000000"/>
          <w:sz w:val="28"/>
          <w:szCs w:val="28"/>
        </w:rPr>
        <w:t>перепланируемое</w:t>
      </w:r>
      <w:proofErr w:type="spellEnd"/>
      <w:r w:rsidRPr="00B501B9">
        <w:rPr>
          <w:color w:val="000000"/>
          <w:sz w:val="28"/>
          <w:szCs w:val="28"/>
        </w:rPr>
        <w:t> помещение в многоквартирном доме);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 организацию (орган) по государственному техническому учету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B501B9">
        <w:rPr>
          <w:color w:val="000000"/>
          <w:sz w:val="28"/>
          <w:szCs w:val="28"/>
        </w:rPr>
        <w:t>перепланируемого</w:t>
      </w:r>
      <w:proofErr w:type="spellEnd"/>
      <w:r w:rsidRPr="00B501B9">
        <w:rPr>
          <w:color w:val="000000"/>
          <w:sz w:val="28"/>
          <w:szCs w:val="28"/>
        </w:rPr>
        <w:t> помещения в многоквартирном доме;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lastRenderedPageBreak/>
        <w:t>3.3.4. По результатам полученных сведений (документов) специалист осуществляет проверку документов.</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помещения в многоквартирном доме.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3.3.5. Результатом административной процедуры является установление предмета отсутствия оснований, указанных в подразделе 2.8. настоящего Административного регламента.</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(абзац второй пункта 3.3.5 </w:t>
      </w:r>
      <w:proofErr w:type="spellStart"/>
      <w:r w:rsidRPr="00B501B9">
        <w:rPr>
          <w:color w:val="000000"/>
          <w:sz w:val="28"/>
          <w:szCs w:val="28"/>
        </w:rPr>
        <w:t>излож</w:t>
      </w:r>
      <w:proofErr w:type="spellEnd"/>
      <w:r w:rsidRPr="00B501B9">
        <w:rPr>
          <w:color w:val="000000"/>
          <w:sz w:val="28"/>
          <w:szCs w:val="28"/>
        </w:rPr>
        <w:t>. в ред. пост. от 08.05.2018 № 22)</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Максимальный срок исполнения административной процедуры - 31 календарный день.</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 Принятие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3.4.1. В случае отсутствия оснований, указанных в подразделе 2.8. настоящего Административного регламента, принимается решение о подготовке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3.4.2.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3.4.3. По результатам принятого решения специалист:</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3.4.3.1. Готовит проект решения о согласовании переустройства и (или) перепланировки помещения в многоквартирном доме, проект постановления администрации об утверждении решения о согласовании переустройства и (или) перепланировки помещения в многоквартирном доме либо уведомление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3.4.3.2. В случае положительного решения передает подготовленные проект решения о согласовании переустройства и (или) перепланировки помещения в многоквартирном доме на подписание заместителю главы администрации, затем подписанное решение о согласовании переустройства и (или) перепланировки помещения в многоквартирном доме и проект постановления администрации об утверждении решения о согласовании переустройства и (или) </w:t>
      </w:r>
      <w:r w:rsidRPr="00B501B9">
        <w:rPr>
          <w:color w:val="000000"/>
          <w:sz w:val="28"/>
          <w:szCs w:val="28"/>
        </w:rPr>
        <w:lastRenderedPageBreak/>
        <w:t>перепланировки помещения в многоквартирном доме на подписание главе поселения.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3.4.3.3. В случае отрицательного решения передает уведомление о мотивированном отказе в предоставлении муниципальной услуги на подписание главе поселения.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3.4.4. Обеспечивает регистрацию утвержденного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уведомления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3.4.5. При поступлении заявления через МФЦ администрация обеспечивает передачу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уведомления о мотивированном отказе в предоставлении муниципальной услуги для выдачи заявителю</w:t>
      </w:r>
      <w:r w:rsidRPr="00B501B9">
        <w:rPr>
          <w:color w:val="000000"/>
          <w:sz w:val="28"/>
          <w:szCs w:val="28"/>
          <w:vertAlign w:val="superscript"/>
        </w:rPr>
        <w:t> </w:t>
      </w:r>
      <w:r w:rsidRPr="00B501B9">
        <w:rPr>
          <w:color w:val="000000"/>
          <w:sz w:val="28"/>
          <w:szCs w:val="28"/>
        </w:rPr>
        <w:t>в порядке и сроки, установленные заключенным между ними соглашением о взаимодействии.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3.4.6. Результатом административной процедуры является подготовка и утверждение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подготовка уведомления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3.4.7. Максимальный срок исполнения административной процедуры - 10 календарных дней.</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3.5. Выдача (направление) заявителю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уведомления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3.5.1. Решение о согласовании переустройства и (или) перепланировки помещения в многоквартирном доме, постановление об утверждении решения о согласовании переустройства и (или) перепланировки помещения в многоквартирном доме либо уведомление о мотивированном отказе в предоставлении муниципальной услуги направляются заявителю в течение 3 рабочих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МФЦ либо направление в личный кабинет Единого </w:t>
      </w:r>
      <w:r w:rsidRPr="00B501B9">
        <w:rPr>
          <w:color w:val="000000"/>
          <w:sz w:val="28"/>
          <w:szCs w:val="28"/>
        </w:rPr>
        <w:lastRenderedPageBreak/>
        <w:t>портала государственных и муниципальных услуг (функций) РФ и (или) Портала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либо направление в личный кабинет Единого портала государственных и муниципальных услуг (функций) РФ и (или) Портала Воронежской области в сети Интернет решения о согласовании переустройства и (или) перепланировки помещения в многоквартирном доме, постановления об утверждении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3.5.3. Максимальный срок исполнения административной процедуры - 3 рабочих дня.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3.6.3. Предусмотрено получение результата муниципальной услуги в электронной форме.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3.7.1. Для получения выписки из Единого государственного реестра недвижимости о зарегистрированных правах на объект недвижимости (переустраиваемое и (или) </w:t>
      </w:r>
      <w:proofErr w:type="spellStart"/>
      <w:r w:rsidRPr="00B501B9">
        <w:rPr>
          <w:color w:val="000000"/>
          <w:sz w:val="28"/>
          <w:szCs w:val="28"/>
        </w:rPr>
        <w:t>перепланируемое</w:t>
      </w:r>
      <w:proofErr w:type="spellEnd"/>
      <w:r w:rsidRPr="00B501B9">
        <w:rPr>
          <w:color w:val="000000"/>
          <w:sz w:val="28"/>
          <w:szCs w:val="28"/>
        </w:rPr>
        <w:t> помещение в многоквартирном доме)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501B9" w:rsidRPr="00B501B9" w:rsidRDefault="00B501B9" w:rsidP="00B501B9">
      <w:pPr>
        <w:pStyle w:val="consplusnormal00"/>
        <w:spacing w:before="0" w:beforeAutospacing="0" w:after="0" w:afterAutospacing="0"/>
        <w:ind w:firstLine="709"/>
        <w:jc w:val="both"/>
        <w:rPr>
          <w:color w:val="000000"/>
          <w:sz w:val="28"/>
          <w:szCs w:val="28"/>
        </w:rPr>
      </w:pPr>
      <w:r w:rsidRPr="00B501B9">
        <w:rPr>
          <w:color w:val="000000"/>
          <w:sz w:val="28"/>
          <w:szCs w:val="28"/>
        </w:rPr>
        <w:t xml:space="preserve">3.7.2. Для получения 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w:t>
      </w:r>
      <w:r w:rsidRPr="00B501B9">
        <w:rPr>
          <w:color w:val="000000"/>
          <w:sz w:val="28"/>
          <w:szCs w:val="28"/>
        </w:rPr>
        <w:lastRenderedPageBreak/>
        <w:t>предусмотрено межведомственное взаимодействие администрации с Управлением по охране объектов культурного наследия Воронежской области в электронной форме.</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Заявитель вправе представить указанные документы самостоятельно.</w:t>
      </w:r>
    </w:p>
    <w:p w:rsidR="00B501B9" w:rsidRPr="00B501B9" w:rsidRDefault="00B501B9" w:rsidP="00B501B9">
      <w:pPr>
        <w:numPr>
          <w:ilvl w:val="0"/>
          <w:numId w:val="8"/>
        </w:numPr>
        <w:ind w:left="0" w:firstLine="709"/>
        <w:jc w:val="both"/>
        <w:rPr>
          <w:color w:val="000000"/>
          <w:sz w:val="28"/>
          <w:szCs w:val="28"/>
        </w:rPr>
      </w:pPr>
      <w:r w:rsidRPr="00B501B9">
        <w:rPr>
          <w:color w:val="000000"/>
          <w:sz w:val="28"/>
          <w:szCs w:val="28"/>
        </w:rPr>
        <w:t>              Формы контроля за исполнением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4.4. Проведение текущего контроля должно осуществляться не реже двух раз в год.</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xml:space="preserve">(наименование раздела 5 </w:t>
      </w:r>
      <w:proofErr w:type="spellStart"/>
      <w:r w:rsidRPr="00B501B9">
        <w:rPr>
          <w:color w:val="000000"/>
          <w:sz w:val="28"/>
          <w:szCs w:val="28"/>
        </w:rPr>
        <w:t>излож</w:t>
      </w:r>
      <w:proofErr w:type="spellEnd"/>
      <w:r w:rsidRPr="00B501B9">
        <w:rPr>
          <w:color w:val="000000"/>
          <w:sz w:val="28"/>
          <w:szCs w:val="28"/>
        </w:rPr>
        <w:t xml:space="preserve">. в ред. от 22.03.2019 № 39, раздел 5 </w:t>
      </w:r>
      <w:proofErr w:type="spellStart"/>
      <w:r w:rsidRPr="00B501B9">
        <w:rPr>
          <w:color w:val="000000"/>
          <w:sz w:val="28"/>
          <w:szCs w:val="28"/>
        </w:rPr>
        <w:t>излож</w:t>
      </w:r>
      <w:proofErr w:type="spellEnd"/>
      <w:r w:rsidRPr="00B501B9">
        <w:rPr>
          <w:color w:val="000000"/>
          <w:sz w:val="28"/>
          <w:szCs w:val="28"/>
        </w:rPr>
        <w:t>. в ред. пост. от 19.12.2022 № 63)</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5. Досудебный (внесудебный) порядок обжалования заявителем решений и действий (бездействия) органа, предоставляющего </w:t>
      </w:r>
      <w:r w:rsidRPr="00B501B9">
        <w:rPr>
          <w:color w:val="000000"/>
          <w:sz w:val="28"/>
          <w:szCs w:val="28"/>
        </w:rPr>
        <w:lastRenderedPageBreak/>
        <w:t>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5.1. Заявители имеют право на обжалование решений и действий (бездействия) администрации</w:t>
      </w:r>
      <w:r w:rsidRPr="00B501B9">
        <w:rPr>
          <w:i/>
          <w:iCs/>
          <w:color w:val="000000"/>
          <w:sz w:val="28"/>
          <w:szCs w:val="28"/>
        </w:rPr>
        <w:t>,</w:t>
      </w:r>
      <w:r w:rsidRPr="00B501B9">
        <w:rPr>
          <w:color w:val="000000"/>
          <w:sz w:val="28"/>
          <w:szCs w:val="28"/>
        </w:rPr>
        <w:t> должностного лица администрации либо муниципального</w:t>
      </w:r>
    </w:p>
    <w:p w:rsidR="00B501B9" w:rsidRPr="00B501B9" w:rsidRDefault="00B501B9" w:rsidP="00B501B9">
      <w:pPr>
        <w:pStyle w:val="a4"/>
        <w:spacing w:before="0" w:beforeAutospacing="0" w:after="0" w:afterAutospacing="0"/>
        <w:jc w:val="both"/>
        <w:rPr>
          <w:color w:val="000000"/>
          <w:sz w:val="28"/>
          <w:szCs w:val="28"/>
        </w:rPr>
      </w:pPr>
      <w:r w:rsidRPr="00B501B9">
        <w:rPr>
          <w:color w:val="000000"/>
          <w:sz w:val="28"/>
          <w:szCs w:val="28"/>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5.2. Заявитель может обратиться с жалобой в том числе в следующих случаях:</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w:t>
      </w:r>
      <w:r w:rsidRPr="00B501B9">
        <w:rPr>
          <w:color w:val="000000"/>
          <w:sz w:val="28"/>
          <w:szCs w:val="28"/>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нарушение срока или порядка выдачи документов по результатам предоставления муниципальной услуги;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B501B9">
        <w:rPr>
          <w:color w:val="000000"/>
          <w:sz w:val="28"/>
          <w:szCs w:val="28"/>
        </w:rPr>
        <w:lastRenderedPageBreak/>
        <w:t>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5.3. Заявители имеют право на получение информации, необходимой для обоснования и рассмотрения жалобы.</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5.4. Оснований для отказа в рассмотрении жалобы не имеется.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5.5. Основанием для начала процедуры досудебного (внесудебного) обжалования является поступившая жалоба.</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5.6. Жалоба должна содержать:</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501B9">
        <w:rPr>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B501B9">
        <w:rPr>
          <w:i/>
          <w:iCs/>
          <w:color w:val="000000"/>
          <w:sz w:val="28"/>
          <w:szCs w:val="28"/>
        </w:rPr>
        <w:t>.</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B501B9" w:rsidRPr="00B501B9" w:rsidRDefault="00B501B9" w:rsidP="00B501B9">
      <w:pPr>
        <w:pStyle w:val="a4"/>
        <w:spacing w:before="0" w:beforeAutospacing="0" w:after="0" w:afterAutospacing="0"/>
        <w:ind w:firstLine="567"/>
        <w:jc w:val="both"/>
        <w:rPr>
          <w:color w:val="000000"/>
          <w:sz w:val="28"/>
          <w:szCs w:val="28"/>
        </w:rPr>
      </w:pPr>
      <w:bookmarkStart w:id="6" w:name="Par49"/>
      <w:bookmarkEnd w:id="6"/>
      <w:r w:rsidRPr="00B501B9">
        <w:rPr>
          <w:color w:val="000000"/>
          <w:sz w:val="28"/>
          <w:szCs w:val="28"/>
        </w:rPr>
        <w:t>5.9. По результатам рассмотрения жалобы лицом, уполномоченным на ее рассмотрение, принимается одно из следующих решений:</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2) в удовлетворении жалобы отказывается.</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B501B9">
        <w:rPr>
          <w:color w:val="000000"/>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2) подача жалобы лицом, полномочия которого не подтверждены в порядке, установленном законодательством;</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4) если обжалуемые действия являются правомерными.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501B9" w:rsidRPr="00B501B9" w:rsidRDefault="00B501B9" w:rsidP="00B501B9">
      <w:pPr>
        <w:pStyle w:val="a4"/>
        <w:spacing w:before="0" w:beforeAutospacing="0" w:after="0" w:afterAutospacing="0"/>
        <w:ind w:firstLine="567"/>
        <w:jc w:val="both"/>
        <w:rPr>
          <w:color w:val="000000"/>
          <w:sz w:val="28"/>
          <w:szCs w:val="28"/>
        </w:rPr>
      </w:pPr>
      <w:bookmarkStart w:id="7" w:name="Par54"/>
      <w:bookmarkEnd w:id="7"/>
      <w:r w:rsidRPr="00B501B9">
        <w:rPr>
          <w:color w:val="000000"/>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w:t>
      </w:r>
      <w:r w:rsidRPr="00B501B9">
        <w:rPr>
          <w:color w:val="000000"/>
          <w:sz w:val="28"/>
          <w:szCs w:val="28"/>
        </w:rPr>
        <w:lastRenderedPageBreak/>
        <w:t>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1B9" w:rsidRPr="00B501B9" w:rsidRDefault="00B501B9" w:rsidP="00B501B9">
      <w:pPr>
        <w:pStyle w:val="a4"/>
        <w:spacing w:before="0" w:beforeAutospacing="0" w:after="0" w:afterAutospacing="0"/>
        <w:ind w:firstLine="567"/>
        <w:jc w:val="both"/>
        <w:rPr>
          <w:color w:val="000000"/>
          <w:sz w:val="28"/>
          <w:szCs w:val="28"/>
        </w:rPr>
      </w:pPr>
      <w:r w:rsidRPr="00B501B9">
        <w:rPr>
          <w:color w:val="000000"/>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01B9" w:rsidRP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01B9" w:rsidRDefault="00B501B9" w:rsidP="00B501B9">
      <w:pPr>
        <w:pStyle w:val="a4"/>
        <w:spacing w:before="0" w:beforeAutospacing="0" w:after="0" w:afterAutospacing="0"/>
        <w:ind w:firstLine="709"/>
        <w:jc w:val="both"/>
        <w:rPr>
          <w:color w:val="000000"/>
          <w:sz w:val="28"/>
          <w:szCs w:val="28"/>
        </w:rPr>
      </w:pPr>
      <w:r w:rsidRPr="00B501B9">
        <w:rPr>
          <w:color w:val="000000"/>
          <w:sz w:val="28"/>
          <w:szCs w:val="28"/>
        </w:rPr>
        <w:t> </w:t>
      </w: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Default="00B501B9" w:rsidP="00B501B9">
      <w:pPr>
        <w:pStyle w:val="a4"/>
        <w:spacing w:before="0" w:beforeAutospacing="0" w:after="0" w:afterAutospacing="0"/>
        <w:ind w:firstLine="709"/>
        <w:jc w:val="both"/>
        <w:rPr>
          <w:color w:val="000000"/>
          <w:sz w:val="28"/>
          <w:szCs w:val="28"/>
        </w:rPr>
      </w:pPr>
    </w:p>
    <w:p w:rsidR="00B501B9" w:rsidRPr="00B501B9" w:rsidRDefault="00B501B9" w:rsidP="00B501B9">
      <w:pPr>
        <w:pStyle w:val="a4"/>
        <w:spacing w:before="0" w:beforeAutospacing="0" w:after="0" w:afterAutospacing="0"/>
        <w:ind w:firstLine="709"/>
        <w:jc w:val="both"/>
        <w:rPr>
          <w:color w:val="000000"/>
          <w:sz w:val="28"/>
          <w:szCs w:val="28"/>
        </w:rPr>
      </w:pPr>
    </w:p>
    <w:p w:rsidR="00397BFB" w:rsidRPr="00B501B9" w:rsidRDefault="00397BFB" w:rsidP="00397BFB">
      <w:pPr>
        <w:autoSpaceDE w:val="0"/>
        <w:autoSpaceDN w:val="0"/>
        <w:adjustRightInd w:val="0"/>
        <w:ind w:left="5664"/>
        <w:outlineLvl w:val="0"/>
        <w:rPr>
          <w:sz w:val="28"/>
          <w:szCs w:val="28"/>
        </w:rPr>
      </w:pPr>
      <w:r w:rsidRPr="00B501B9">
        <w:rPr>
          <w:sz w:val="28"/>
          <w:szCs w:val="28"/>
        </w:rPr>
        <w:lastRenderedPageBreak/>
        <w:t xml:space="preserve">Приложение № 1 </w:t>
      </w:r>
    </w:p>
    <w:p w:rsidR="00397BFB" w:rsidRPr="00B501B9" w:rsidRDefault="00397BFB" w:rsidP="00397BFB">
      <w:pPr>
        <w:autoSpaceDE w:val="0"/>
        <w:autoSpaceDN w:val="0"/>
        <w:adjustRightInd w:val="0"/>
        <w:ind w:left="5664"/>
        <w:rPr>
          <w:sz w:val="28"/>
          <w:szCs w:val="28"/>
        </w:rPr>
      </w:pPr>
      <w:r w:rsidRPr="00B501B9">
        <w:rPr>
          <w:sz w:val="28"/>
          <w:szCs w:val="28"/>
        </w:rPr>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B501B9" w:rsidRDefault="00397BFB" w:rsidP="00397BFB">
      <w:pPr>
        <w:autoSpaceDE w:val="0"/>
        <w:autoSpaceDN w:val="0"/>
        <w:adjustRightInd w:val="0"/>
        <w:ind w:firstLine="709"/>
        <w:jc w:val="both"/>
        <w:rPr>
          <w:sz w:val="28"/>
          <w:szCs w:val="28"/>
        </w:rPr>
      </w:pPr>
    </w:p>
    <w:p w:rsidR="00397BFB" w:rsidRPr="00B501B9" w:rsidRDefault="00397BFB" w:rsidP="00397BFB">
      <w:pPr>
        <w:autoSpaceDE w:val="0"/>
        <w:autoSpaceDN w:val="0"/>
        <w:adjustRightInd w:val="0"/>
        <w:ind w:firstLine="709"/>
        <w:jc w:val="both"/>
        <w:rPr>
          <w:sz w:val="28"/>
          <w:szCs w:val="28"/>
        </w:rPr>
      </w:pPr>
      <w:r w:rsidRPr="00B501B9">
        <w:rPr>
          <w:sz w:val="28"/>
          <w:szCs w:val="28"/>
        </w:rPr>
        <w:t>1. Место нахождения администрации Советского сельского поселения:</w:t>
      </w:r>
    </w:p>
    <w:p w:rsidR="00397BFB" w:rsidRPr="00B501B9" w:rsidRDefault="00397BFB" w:rsidP="00397BFB">
      <w:pPr>
        <w:autoSpaceDE w:val="0"/>
        <w:autoSpaceDN w:val="0"/>
        <w:adjustRightInd w:val="0"/>
        <w:jc w:val="both"/>
        <w:rPr>
          <w:sz w:val="28"/>
          <w:szCs w:val="28"/>
        </w:rPr>
      </w:pPr>
      <w:r w:rsidRPr="00B501B9">
        <w:rPr>
          <w:sz w:val="28"/>
          <w:szCs w:val="28"/>
        </w:rPr>
        <w:t>397</w:t>
      </w:r>
      <w:r w:rsidR="00AB1C14" w:rsidRPr="00B501B9">
        <w:rPr>
          <w:sz w:val="28"/>
          <w:szCs w:val="28"/>
        </w:rPr>
        <w:t>609</w:t>
      </w:r>
      <w:r w:rsidRPr="00B501B9">
        <w:rPr>
          <w:sz w:val="28"/>
          <w:szCs w:val="28"/>
        </w:rPr>
        <w:t xml:space="preserve">, Воронежская область, </w:t>
      </w:r>
      <w:proofErr w:type="spellStart"/>
      <w:r w:rsidRPr="00B501B9">
        <w:rPr>
          <w:sz w:val="28"/>
          <w:szCs w:val="28"/>
        </w:rPr>
        <w:t>Калачеевский</w:t>
      </w:r>
      <w:proofErr w:type="spellEnd"/>
      <w:r w:rsidRPr="00B501B9">
        <w:rPr>
          <w:sz w:val="28"/>
          <w:szCs w:val="28"/>
        </w:rPr>
        <w:t xml:space="preserve"> район, село </w:t>
      </w:r>
      <w:proofErr w:type="gramStart"/>
      <w:r w:rsidR="00AB1C14" w:rsidRPr="00B501B9">
        <w:rPr>
          <w:sz w:val="28"/>
          <w:szCs w:val="28"/>
        </w:rPr>
        <w:t xml:space="preserve">Советское </w:t>
      </w:r>
      <w:r w:rsidRPr="00B501B9">
        <w:rPr>
          <w:sz w:val="28"/>
          <w:szCs w:val="28"/>
        </w:rPr>
        <w:t>,</w:t>
      </w:r>
      <w:proofErr w:type="gramEnd"/>
      <w:r w:rsidRPr="00B501B9">
        <w:rPr>
          <w:sz w:val="28"/>
          <w:szCs w:val="28"/>
        </w:rPr>
        <w:t xml:space="preserve"> улица </w:t>
      </w:r>
      <w:r w:rsidR="00AB1C14" w:rsidRPr="00B501B9">
        <w:rPr>
          <w:sz w:val="28"/>
          <w:szCs w:val="28"/>
        </w:rPr>
        <w:t xml:space="preserve">Советская </w:t>
      </w:r>
      <w:r w:rsidRPr="00B501B9">
        <w:rPr>
          <w:sz w:val="28"/>
          <w:szCs w:val="28"/>
        </w:rPr>
        <w:t xml:space="preserve">, дом </w:t>
      </w:r>
      <w:r w:rsidR="00AB1C14" w:rsidRPr="00B501B9">
        <w:rPr>
          <w:sz w:val="28"/>
          <w:szCs w:val="28"/>
        </w:rPr>
        <w:t>49</w:t>
      </w:r>
    </w:p>
    <w:p w:rsidR="00397BFB" w:rsidRPr="00B501B9" w:rsidRDefault="00397BFB" w:rsidP="00397BFB">
      <w:pPr>
        <w:autoSpaceDE w:val="0"/>
        <w:autoSpaceDN w:val="0"/>
        <w:adjustRightInd w:val="0"/>
        <w:ind w:firstLine="709"/>
        <w:jc w:val="both"/>
        <w:rPr>
          <w:sz w:val="28"/>
          <w:szCs w:val="28"/>
        </w:rPr>
      </w:pPr>
      <w:r w:rsidRPr="00B501B9">
        <w:rPr>
          <w:sz w:val="28"/>
          <w:szCs w:val="28"/>
        </w:rPr>
        <w:t>График работы администрации Советского сельского поселения Калачеевского муниципального района Воронежской области:</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понедельник - </w:t>
      </w:r>
      <w:r w:rsidR="00AB1C14" w:rsidRPr="00B501B9">
        <w:rPr>
          <w:sz w:val="28"/>
          <w:szCs w:val="28"/>
        </w:rPr>
        <w:t>пятница</w:t>
      </w:r>
      <w:r w:rsidRPr="00B501B9">
        <w:rPr>
          <w:sz w:val="28"/>
          <w:szCs w:val="28"/>
        </w:rPr>
        <w:t>: с 08.00 до 17.00;</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перерыв: с 12.00 до </w:t>
      </w:r>
      <w:r w:rsidR="00AB1C14" w:rsidRPr="00B501B9">
        <w:rPr>
          <w:sz w:val="28"/>
          <w:szCs w:val="28"/>
        </w:rPr>
        <w:t>14-00</w:t>
      </w:r>
      <w:r w:rsidRPr="00B501B9">
        <w:rPr>
          <w:sz w:val="28"/>
          <w:szCs w:val="28"/>
        </w:rPr>
        <w:t>.</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r w:rsidR="00AB1C14" w:rsidRPr="00B501B9">
        <w:rPr>
          <w:sz w:val="28"/>
          <w:szCs w:val="28"/>
          <w:lang w:val="en-US"/>
        </w:rPr>
        <w:t>www</w:t>
      </w:r>
      <w:r w:rsidR="00AB1C14" w:rsidRPr="00B501B9">
        <w:rPr>
          <w:sz w:val="28"/>
          <w:szCs w:val="28"/>
        </w:rPr>
        <w:t>.</w:t>
      </w:r>
      <w:proofErr w:type="spellStart"/>
      <w:r w:rsidR="00AB1C14" w:rsidRPr="00B501B9">
        <w:rPr>
          <w:sz w:val="28"/>
          <w:szCs w:val="28"/>
          <w:lang w:val="en-US"/>
        </w:rPr>
        <w:t>sovetskoe</w:t>
      </w:r>
      <w:proofErr w:type="spellEnd"/>
      <w:r w:rsidR="00AB1C14" w:rsidRPr="00B501B9">
        <w:rPr>
          <w:sz w:val="28"/>
          <w:szCs w:val="28"/>
        </w:rPr>
        <w:t>-</w:t>
      </w:r>
      <w:proofErr w:type="spellStart"/>
      <w:r w:rsidR="00AB1C14" w:rsidRPr="00B501B9">
        <w:rPr>
          <w:sz w:val="28"/>
          <w:szCs w:val="28"/>
          <w:lang w:val="en-US"/>
        </w:rPr>
        <w:t>vrn</w:t>
      </w:r>
      <w:proofErr w:type="spellEnd"/>
      <w:r w:rsidR="00AB1C14" w:rsidRPr="00B501B9">
        <w:rPr>
          <w:sz w:val="28"/>
          <w:szCs w:val="28"/>
        </w:rPr>
        <w:t>.</w:t>
      </w:r>
      <w:proofErr w:type="spellStart"/>
      <w:r w:rsidR="00AB1C14" w:rsidRPr="00B501B9">
        <w:rPr>
          <w:sz w:val="28"/>
          <w:szCs w:val="28"/>
          <w:lang w:val="en-US"/>
        </w:rPr>
        <w:t>ru</w:t>
      </w:r>
      <w:proofErr w:type="spellEnd"/>
      <w:r w:rsidRPr="00B501B9">
        <w:rPr>
          <w:sz w:val="28"/>
          <w:szCs w:val="28"/>
        </w:rPr>
        <w:t>.</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Адрес электронной почты администрации Советского сельского поселения Калачеевского муниципального района Воронежской области: </w:t>
      </w:r>
      <w:proofErr w:type="spellStart"/>
      <w:r w:rsidR="00AB1C14" w:rsidRPr="00B501B9">
        <w:rPr>
          <w:sz w:val="28"/>
          <w:szCs w:val="28"/>
          <w:lang w:val="en-US"/>
        </w:rPr>
        <w:t>sovet</w:t>
      </w:r>
      <w:proofErr w:type="spellEnd"/>
      <w:r w:rsidR="00AB1C14" w:rsidRPr="00B501B9">
        <w:rPr>
          <w:sz w:val="28"/>
          <w:szCs w:val="28"/>
        </w:rPr>
        <w:t>.</w:t>
      </w:r>
      <w:proofErr w:type="spellStart"/>
      <w:r w:rsidR="00AB1C14" w:rsidRPr="00B501B9">
        <w:rPr>
          <w:sz w:val="28"/>
          <w:szCs w:val="28"/>
          <w:lang w:val="en-US"/>
        </w:rPr>
        <w:t>kalach</w:t>
      </w:r>
      <w:proofErr w:type="spellEnd"/>
      <w:r w:rsidR="00AB1C14" w:rsidRPr="00B501B9">
        <w:rPr>
          <w:sz w:val="28"/>
          <w:szCs w:val="28"/>
        </w:rPr>
        <w:t>@</w:t>
      </w:r>
      <w:proofErr w:type="spellStart"/>
      <w:r w:rsidR="00AB1C14" w:rsidRPr="00B501B9">
        <w:rPr>
          <w:sz w:val="28"/>
          <w:szCs w:val="28"/>
          <w:lang w:val="en-US"/>
        </w:rPr>
        <w:t>govvrn</w:t>
      </w:r>
      <w:proofErr w:type="spellEnd"/>
      <w:r w:rsidR="00AB1C14" w:rsidRPr="00B501B9">
        <w:rPr>
          <w:sz w:val="28"/>
          <w:szCs w:val="28"/>
        </w:rPr>
        <w:t>.</w:t>
      </w:r>
      <w:r w:rsidR="00AB1C14" w:rsidRPr="00B501B9">
        <w:rPr>
          <w:sz w:val="28"/>
          <w:szCs w:val="28"/>
          <w:lang w:val="en-US"/>
        </w:rPr>
        <w:t>r</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2. Телефоны для справок: (847363) </w:t>
      </w:r>
      <w:r w:rsidR="00AB1C14" w:rsidRPr="00B501B9">
        <w:rPr>
          <w:sz w:val="28"/>
          <w:szCs w:val="28"/>
        </w:rPr>
        <w:t>51-2-47</w:t>
      </w:r>
      <w:r w:rsidRPr="00B501B9">
        <w:rPr>
          <w:sz w:val="28"/>
          <w:szCs w:val="28"/>
        </w:rPr>
        <w:t>.</w:t>
      </w:r>
    </w:p>
    <w:p w:rsidR="00397BFB" w:rsidRPr="00B501B9" w:rsidRDefault="00397BFB" w:rsidP="00397BFB">
      <w:pPr>
        <w:autoSpaceDE w:val="0"/>
        <w:autoSpaceDN w:val="0"/>
        <w:adjustRightInd w:val="0"/>
        <w:ind w:firstLine="709"/>
        <w:jc w:val="both"/>
        <w:rPr>
          <w:sz w:val="28"/>
          <w:szCs w:val="28"/>
        </w:rPr>
      </w:pPr>
    </w:p>
    <w:p w:rsidR="00397BFB" w:rsidRPr="00B501B9" w:rsidRDefault="00397BFB" w:rsidP="00397BFB">
      <w:pPr>
        <w:autoSpaceDE w:val="0"/>
        <w:autoSpaceDN w:val="0"/>
        <w:adjustRightInd w:val="0"/>
        <w:ind w:firstLine="709"/>
        <w:jc w:val="both"/>
        <w:rPr>
          <w:sz w:val="28"/>
          <w:szCs w:val="28"/>
        </w:rPr>
      </w:pPr>
      <w:r w:rsidRPr="00B501B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3.1. Место нахождения АУ «МФЦ»: </w:t>
      </w:r>
      <w:smartTag w:uri="urn:schemas-microsoft-com:office:smarttags" w:element="metricconverter">
        <w:smartTagPr>
          <w:attr w:name="ProductID" w:val="394026, г"/>
        </w:smartTagPr>
        <w:r w:rsidRPr="00B501B9">
          <w:rPr>
            <w:sz w:val="28"/>
            <w:szCs w:val="28"/>
          </w:rPr>
          <w:t>394026, г</w:t>
        </w:r>
      </w:smartTag>
      <w:r w:rsidRPr="00B501B9">
        <w:rPr>
          <w:sz w:val="28"/>
          <w:szCs w:val="28"/>
        </w:rPr>
        <w:t>. Воронеж, ул. Дружинников, 3б (Коминтерновский район).</w:t>
      </w:r>
    </w:p>
    <w:p w:rsidR="00397BFB" w:rsidRPr="00B501B9" w:rsidRDefault="00397BFB" w:rsidP="00397BFB">
      <w:pPr>
        <w:autoSpaceDE w:val="0"/>
        <w:autoSpaceDN w:val="0"/>
        <w:adjustRightInd w:val="0"/>
        <w:ind w:firstLine="709"/>
        <w:jc w:val="both"/>
        <w:rPr>
          <w:sz w:val="28"/>
          <w:szCs w:val="28"/>
        </w:rPr>
      </w:pPr>
      <w:r w:rsidRPr="00B501B9">
        <w:rPr>
          <w:sz w:val="28"/>
          <w:szCs w:val="28"/>
        </w:rPr>
        <w:t>Телефон для справок АУ «МФЦ»: (473) 226-99-99.</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Официальный сайт АУ «МФЦ» в сети Интернет: </w:t>
      </w:r>
      <w:proofErr w:type="spellStart"/>
      <w:r w:rsidRPr="00B501B9">
        <w:rPr>
          <w:sz w:val="28"/>
          <w:szCs w:val="28"/>
        </w:rPr>
        <w:t>mfc.vr</w:t>
      </w:r>
      <w:proofErr w:type="spellEnd"/>
      <w:r w:rsidRPr="00B501B9">
        <w:rPr>
          <w:sz w:val="28"/>
          <w:szCs w:val="28"/>
          <w:lang w:val="en-US"/>
        </w:rPr>
        <w:t>n</w:t>
      </w:r>
      <w:r w:rsidRPr="00B501B9">
        <w:rPr>
          <w:sz w:val="28"/>
          <w:szCs w:val="28"/>
        </w:rPr>
        <w:t>.</w:t>
      </w:r>
      <w:proofErr w:type="spellStart"/>
      <w:r w:rsidRPr="00B501B9">
        <w:rPr>
          <w:sz w:val="28"/>
          <w:szCs w:val="28"/>
        </w:rPr>
        <w:t>ru</w:t>
      </w:r>
      <w:proofErr w:type="spellEnd"/>
      <w:r w:rsidRPr="00B501B9">
        <w:rPr>
          <w:sz w:val="28"/>
          <w:szCs w:val="28"/>
        </w:rPr>
        <w:t>.</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Адрес электронной почты АУ «МФЦ»: </w:t>
      </w:r>
      <w:proofErr w:type="spellStart"/>
      <w:r w:rsidRPr="00B501B9">
        <w:rPr>
          <w:sz w:val="28"/>
          <w:szCs w:val="28"/>
        </w:rPr>
        <w:t>od</w:t>
      </w:r>
      <w:proofErr w:type="spellEnd"/>
      <w:r w:rsidRPr="00B501B9">
        <w:rPr>
          <w:sz w:val="28"/>
          <w:szCs w:val="28"/>
          <w:lang w:val="en-US"/>
        </w:rPr>
        <w:t>n</w:t>
      </w:r>
      <w:r w:rsidRPr="00B501B9">
        <w:rPr>
          <w:sz w:val="28"/>
          <w:szCs w:val="28"/>
        </w:rPr>
        <w:t>o-</w:t>
      </w:r>
      <w:proofErr w:type="spellStart"/>
      <w:r w:rsidRPr="00B501B9">
        <w:rPr>
          <w:sz w:val="28"/>
          <w:szCs w:val="28"/>
        </w:rPr>
        <w:t>ok</w:t>
      </w:r>
      <w:proofErr w:type="spellEnd"/>
      <w:r w:rsidRPr="00B501B9">
        <w:rPr>
          <w:sz w:val="28"/>
          <w:szCs w:val="28"/>
          <w:lang w:val="en-US"/>
        </w:rPr>
        <w:t>n</w:t>
      </w:r>
      <w:r w:rsidRPr="00B501B9">
        <w:rPr>
          <w:sz w:val="28"/>
          <w:szCs w:val="28"/>
        </w:rPr>
        <w:t>o@mail.ru.</w:t>
      </w:r>
    </w:p>
    <w:p w:rsidR="00397BFB" w:rsidRPr="00B501B9" w:rsidRDefault="00397BFB" w:rsidP="00397BFB">
      <w:pPr>
        <w:autoSpaceDE w:val="0"/>
        <w:autoSpaceDN w:val="0"/>
        <w:adjustRightInd w:val="0"/>
        <w:ind w:firstLine="709"/>
        <w:jc w:val="both"/>
        <w:rPr>
          <w:sz w:val="28"/>
          <w:szCs w:val="28"/>
        </w:rPr>
      </w:pPr>
      <w:r w:rsidRPr="00B501B9">
        <w:rPr>
          <w:sz w:val="28"/>
          <w:szCs w:val="28"/>
        </w:rPr>
        <w:t>График работы АУ «МФЦ»:</w:t>
      </w:r>
    </w:p>
    <w:p w:rsidR="00397BFB" w:rsidRPr="00B501B9" w:rsidRDefault="00397BFB" w:rsidP="00397BFB">
      <w:pPr>
        <w:autoSpaceDE w:val="0"/>
        <w:autoSpaceDN w:val="0"/>
        <w:adjustRightInd w:val="0"/>
        <w:ind w:firstLine="709"/>
        <w:jc w:val="both"/>
        <w:rPr>
          <w:sz w:val="28"/>
          <w:szCs w:val="28"/>
        </w:rPr>
      </w:pPr>
      <w:r w:rsidRPr="00B501B9">
        <w:rPr>
          <w:sz w:val="28"/>
          <w:szCs w:val="28"/>
        </w:rPr>
        <w:t>вторник, четверг, пятница: с 09.00 до 18.00;</w:t>
      </w:r>
    </w:p>
    <w:p w:rsidR="00397BFB" w:rsidRPr="00B501B9" w:rsidRDefault="00397BFB" w:rsidP="00397BFB">
      <w:pPr>
        <w:autoSpaceDE w:val="0"/>
        <w:autoSpaceDN w:val="0"/>
        <w:adjustRightInd w:val="0"/>
        <w:ind w:firstLine="709"/>
        <w:jc w:val="both"/>
        <w:rPr>
          <w:sz w:val="28"/>
          <w:szCs w:val="28"/>
        </w:rPr>
      </w:pPr>
      <w:r w:rsidRPr="00B501B9">
        <w:rPr>
          <w:sz w:val="28"/>
          <w:szCs w:val="28"/>
        </w:rPr>
        <w:t>среда: с 11.00 до 20.00;</w:t>
      </w:r>
    </w:p>
    <w:p w:rsidR="00397BFB" w:rsidRPr="00B501B9" w:rsidRDefault="00397BFB" w:rsidP="00397BFB">
      <w:pPr>
        <w:autoSpaceDE w:val="0"/>
        <w:autoSpaceDN w:val="0"/>
        <w:adjustRightInd w:val="0"/>
        <w:ind w:firstLine="709"/>
        <w:jc w:val="both"/>
        <w:rPr>
          <w:sz w:val="28"/>
          <w:szCs w:val="28"/>
        </w:rPr>
      </w:pPr>
      <w:r w:rsidRPr="00B501B9">
        <w:rPr>
          <w:sz w:val="28"/>
          <w:szCs w:val="28"/>
        </w:rPr>
        <w:t>суббота: с 09.00 до 16.45.</w:t>
      </w:r>
    </w:p>
    <w:p w:rsidR="00397BFB" w:rsidRPr="00B501B9" w:rsidRDefault="00397BFB" w:rsidP="00397BFB">
      <w:pPr>
        <w:autoSpaceDE w:val="0"/>
        <w:autoSpaceDN w:val="0"/>
        <w:adjustRightInd w:val="0"/>
        <w:ind w:firstLine="709"/>
        <w:jc w:val="both"/>
        <w:rPr>
          <w:sz w:val="28"/>
          <w:szCs w:val="28"/>
        </w:rPr>
      </w:pPr>
      <w:r w:rsidRPr="00B501B9">
        <w:rPr>
          <w:sz w:val="28"/>
          <w:szCs w:val="28"/>
        </w:rPr>
        <w:t xml:space="preserve">3.2. Место нахождения филиала АУ «МФЦ» в </w:t>
      </w:r>
      <w:proofErr w:type="spellStart"/>
      <w:r w:rsidRPr="00B501B9">
        <w:rPr>
          <w:sz w:val="28"/>
          <w:szCs w:val="28"/>
        </w:rPr>
        <w:t>Калачеевском</w:t>
      </w:r>
      <w:proofErr w:type="spellEnd"/>
      <w:r w:rsidRPr="00B501B9">
        <w:rPr>
          <w:sz w:val="28"/>
          <w:szCs w:val="28"/>
        </w:rPr>
        <w:t xml:space="preserve"> муниципальном районе:</w:t>
      </w:r>
    </w:p>
    <w:p w:rsidR="00397BFB" w:rsidRPr="00B501B9" w:rsidRDefault="00397BFB" w:rsidP="00397BFB">
      <w:pPr>
        <w:autoSpaceDE w:val="0"/>
        <w:autoSpaceDN w:val="0"/>
        <w:adjustRightInd w:val="0"/>
        <w:ind w:firstLine="709"/>
        <w:jc w:val="both"/>
        <w:rPr>
          <w:sz w:val="28"/>
          <w:szCs w:val="28"/>
        </w:rPr>
      </w:pPr>
      <w:r w:rsidRPr="00B501B9">
        <w:rPr>
          <w:sz w:val="28"/>
          <w:szCs w:val="28"/>
        </w:rPr>
        <w:t>397600, Воронежская область, город Калача, площадь Ленина, 5</w:t>
      </w:r>
    </w:p>
    <w:p w:rsidR="00397BFB" w:rsidRPr="00B501B9" w:rsidRDefault="00397BFB" w:rsidP="00397BFB">
      <w:pPr>
        <w:autoSpaceDE w:val="0"/>
        <w:autoSpaceDN w:val="0"/>
        <w:adjustRightInd w:val="0"/>
        <w:ind w:firstLine="709"/>
        <w:jc w:val="both"/>
        <w:rPr>
          <w:sz w:val="28"/>
          <w:szCs w:val="28"/>
        </w:rPr>
      </w:pPr>
      <w:r w:rsidRPr="00B501B9">
        <w:rPr>
          <w:sz w:val="28"/>
          <w:szCs w:val="28"/>
        </w:rPr>
        <w:t>Телефон для справок филиала АУ «МФЦ»: (47363) 2-92-92.</w:t>
      </w:r>
    </w:p>
    <w:p w:rsidR="00397BFB" w:rsidRPr="00B501B9" w:rsidRDefault="00397BFB" w:rsidP="00397BFB">
      <w:pPr>
        <w:autoSpaceDE w:val="0"/>
        <w:autoSpaceDN w:val="0"/>
        <w:adjustRightInd w:val="0"/>
        <w:ind w:firstLine="709"/>
        <w:jc w:val="both"/>
        <w:rPr>
          <w:sz w:val="28"/>
          <w:szCs w:val="28"/>
        </w:rPr>
      </w:pPr>
      <w:r w:rsidRPr="00B501B9">
        <w:rPr>
          <w:sz w:val="28"/>
          <w:szCs w:val="28"/>
        </w:rPr>
        <w:t>График работы филиала АУ «МФЦ»:</w:t>
      </w:r>
    </w:p>
    <w:p w:rsidR="00397BFB" w:rsidRPr="00B501B9" w:rsidRDefault="00397BFB" w:rsidP="00397BFB">
      <w:pPr>
        <w:ind w:firstLine="709"/>
        <w:rPr>
          <w:sz w:val="28"/>
          <w:szCs w:val="28"/>
          <w:lang w:eastAsia="ar-SA"/>
        </w:rPr>
      </w:pPr>
      <w:r w:rsidRPr="00B501B9">
        <w:rPr>
          <w:sz w:val="28"/>
          <w:szCs w:val="28"/>
          <w:lang w:eastAsia="ar-SA"/>
        </w:rPr>
        <w:t>Понедельник – четверг: с 8.00 до 17.00, пятница с 8.00 до 15.45,</w:t>
      </w:r>
    </w:p>
    <w:p w:rsidR="00350D0D" w:rsidRPr="00B501B9" w:rsidRDefault="00397BFB" w:rsidP="00B501B9">
      <w:pPr>
        <w:ind w:firstLine="708"/>
        <w:rPr>
          <w:sz w:val="28"/>
          <w:szCs w:val="28"/>
        </w:rPr>
      </w:pPr>
      <w:r w:rsidRPr="00B501B9">
        <w:rPr>
          <w:sz w:val="28"/>
          <w:szCs w:val="28"/>
          <w:lang w:eastAsia="ar-SA"/>
        </w:rPr>
        <w:t>перерыв с12.00 до 12.45.</w:t>
      </w:r>
    </w:p>
    <w:p w:rsidR="00350D0D" w:rsidRPr="00B501B9" w:rsidRDefault="00350D0D" w:rsidP="00BC30DB">
      <w:pPr>
        <w:autoSpaceDE w:val="0"/>
        <w:autoSpaceDN w:val="0"/>
        <w:adjustRightInd w:val="0"/>
        <w:outlineLvl w:val="0"/>
        <w:rPr>
          <w:sz w:val="28"/>
          <w:szCs w:val="28"/>
        </w:rPr>
      </w:pPr>
    </w:p>
    <w:p w:rsidR="00397BFB" w:rsidRPr="00B501B9" w:rsidRDefault="00397BFB" w:rsidP="00397BFB">
      <w:pPr>
        <w:autoSpaceDE w:val="0"/>
        <w:autoSpaceDN w:val="0"/>
        <w:adjustRightInd w:val="0"/>
        <w:ind w:left="5664"/>
        <w:outlineLvl w:val="0"/>
        <w:rPr>
          <w:sz w:val="28"/>
          <w:szCs w:val="28"/>
        </w:rPr>
      </w:pPr>
      <w:r w:rsidRPr="00B501B9">
        <w:rPr>
          <w:sz w:val="28"/>
          <w:szCs w:val="28"/>
        </w:rPr>
        <w:t>Приложение № 2</w:t>
      </w:r>
    </w:p>
    <w:p w:rsidR="00397BFB" w:rsidRPr="00B501B9" w:rsidRDefault="00397BFB" w:rsidP="00397BFB">
      <w:pPr>
        <w:autoSpaceDE w:val="0"/>
        <w:autoSpaceDN w:val="0"/>
        <w:adjustRightInd w:val="0"/>
        <w:ind w:left="5664"/>
        <w:rPr>
          <w:sz w:val="28"/>
          <w:szCs w:val="28"/>
        </w:rPr>
      </w:pPr>
      <w:r w:rsidRPr="00B501B9">
        <w:rPr>
          <w:sz w:val="28"/>
          <w:szCs w:val="28"/>
        </w:rPr>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B501B9" w:rsidRDefault="00397BFB" w:rsidP="00397BFB">
      <w:pPr>
        <w:autoSpaceDE w:val="0"/>
        <w:autoSpaceDN w:val="0"/>
        <w:adjustRightInd w:val="0"/>
        <w:ind w:left="5664"/>
        <w:rPr>
          <w:sz w:val="28"/>
          <w:szCs w:val="28"/>
        </w:rPr>
      </w:pPr>
    </w:p>
    <w:p w:rsidR="00397BFB" w:rsidRPr="00B501B9" w:rsidRDefault="00397BFB" w:rsidP="00397BFB">
      <w:pPr>
        <w:autoSpaceDE w:val="0"/>
        <w:autoSpaceDN w:val="0"/>
        <w:adjustRightInd w:val="0"/>
        <w:ind w:left="5664"/>
        <w:rPr>
          <w:sz w:val="28"/>
          <w:szCs w:val="28"/>
        </w:rPr>
      </w:pPr>
    </w:p>
    <w:p w:rsidR="00397BFB" w:rsidRPr="00B501B9" w:rsidRDefault="00397BFB" w:rsidP="00397BFB">
      <w:pPr>
        <w:autoSpaceDE w:val="0"/>
        <w:autoSpaceDN w:val="0"/>
        <w:adjustRightInd w:val="0"/>
        <w:jc w:val="right"/>
        <w:rPr>
          <w:rFonts w:eastAsia="Calibri"/>
          <w:sz w:val="28"/>
          <w:szCs w:val="28"/>
          <w:lang w:eastAsia="en-US"/>
        </w:rPr>
      </w:pPr>
      <w:r w:rsidRPr="00B501B9">
        <w:rPr>
          <w:rFonts w:eastAsia="Calibri"/>
          <w:sz w:val="28"/>
          <w:szCs w:val="28"/>
          <w:lang w:eastAsia="en-US"/>
        </w:rPr>
        <w:t>Форма заявления</w:t>
      </w:r>
    </w:p>
    <w:p w:rsidR="00397BFB" w:rsidRPr="00B501B9" w:rsidRDefault="00397BFB" w:rsidP="00397BFB">
      <w:pPr>
        <w:autoSpaceDE w:val="0"/>
        <w:autoSpaceDN w:val="0"/>
        <w:adjustRightInd w:val="0"/>
        <w:jc w:val="both"/>
        <w:rPr>
          <w:rFonts w:eastAsia="Calibri"/>
          <w:sz w:val="28"/>
          <w:szCs w:val="28"/>
          <w:lang w:eastAsia="en-US"/>
        </w:rPr>
      </w:pPr>
    </w:p>
    <w:p w:rsidR="00397BFB" w:rsidRPr="00B501B9" w:rsidRDefault="00397BFB" w:rsidP="00397BFB">
      <w:pPr>
        <w:autoSpaceDE w:val="0"/>
        <w:autoSpaceDN w:val="0"/>
        <w:adjustRightInd w:val="0"/>
        <w:ind w:left="4536"/>
        <w:jc w:val="both"/>
        <w:rPr>
          <w:sz w:val="28"/>
          <w:szCs w:val="28"/>
        </w:rPr>
      </w:pPr>
      <w:r w:rsidRPr="00B501B9">
        <w:rPr>
          <w:sz w:val="28"/>
          <w:szCs w:val="28"/>
        </w:rPr>
        <w:t>В администрацию Советского сельского поселения Калачеевского муниципального района Воронежской области</w:t>
      </w:r>
    </w:p>
    <w:p w:rsidR="00397BFB" w:rsidRPr="00B501B9" w:rsidRDefault="00397BFB" w:rsidP="00397BFB">
      <w:pPr>
        <w:jc w:val="center"/>
        <w:rPr>
          <w:b/>
          <w:caps/>
          <w:sz w:val="28"/>
          <w:szCs w:val="28"/>
        </w:rPr>
      </w:pPr>
    </w:p>
    <w:p w:rsidR="00397BFB" w:rsidRPr="00B501B9" w:rsidRDefault="00397BFB" w:rsidP="00397BFB">
      <w:pPr>
        <w:jc w:val="center"/>
        <w:rPr>
          <w:sz w:val="28"/>
          <w:szCs w:val="28"/>
        </w:rPr>
      </w:pPr>
      <w:r w:rsidRPr="00B501B9">
        <w:rPr>
          <w:b/>
          <w:caps/>
          <w:sz w:val="28"/>
          <w:szCs w:val="28"/>
        </w:rPr>
        <w:t>Заявление</w:t>
      </w:r>
      <w:r w:rsidRPr="00B501B9">
        <w:rPr>
          <w:b/>
          <w:sz w:val="28"/>
          <w:szCs w:val="28"/>
        </w:rPr>
        <w:br/>
      </w:r>
      <w:r w:rsidRPr="00B501B9">
        <w:rPr>
          <w:sz w:val="28"/>
          <w:szCs w:val="28"/>
        </w:rPr>
        <w:t>о переустройстве и (или) перепланировке жилого помещения</w:t>
      </w:r>
    </w:p>
    <w:p w:rsidR="00397BFB" w:rsidRPr="00B501B9" w:rsidRDefault="00397BFB" w:rsidP="00397BFB">
      <w:pPr>
        <w:rPr>
          <w:sz w:val="28"/>
          <w:szCs w:val="28"/>
        </w:rPr>
      </w:pPr>
      <w:r w:rsidRPr="00B501B9">
        <w:rPr>
          <w:sz w:val="28"/>
          <w:szCs w:val="28"/>
        </w:rPr>
        <w:t xml:space="preserve">от  </w:t>
      </w:r>
    </w:p>
    <w:p w:rsidR="00397BFB" w:rsidRPr="00B501B9" w:rsidRDefault="00397BFB" w:rsidP="00397BFB">
      <w:pPr>
        <w:pBdr>
          <w:top w:val="single" w:sz="4" w:space="1" w:color="auto"/>
        </w:pBdr>
        <w:ind w:left="340"/>
        <w:jc w:val="center"/>
        <w:rPr>
          <w:sz w:val="28"/>
          <w:szCs w:val="28"/>
        </w:rPr>
      </w:pPr>
      <w:r w:rsidRPr="00B501B9">
        <w:rPr>
          <w:sz w:val="28"/>
          <w:szCs w:val="28"/>
        </w:rPr>
        <w:t>(указывается наниматель, либо арендатор, либо собственник жилого помещения, либо собственники</w:t>
      </w:r>
    </w:p>
    <w:p w:rsidR="00397BFB" w:rsidRPr="00B501B9" w:rsidRDefault="00397BFB" w:rsidP="00397BFB">
      <w:pPr>
        <w:rPr>
          <w:sz w:val="28"/>
          <w:szCs w:val="28"/>
        </w:rPr>
      </w:pPr>
    </w:p>
    <w:p w:rsidR="00397BFB" w:rsidRPr="00B501B9" w:rsidRDefault="00397BFB" w:rsidP="00397BFB">
      <w:pPr>
        <w:pBdr>
          <w:top w:val="single" w:sz="4" w:space="1" w:color="auto"/>
        </w:pBdr>
        <w:jc w:val="center"/>
        <w:rPr>
          <w:sz w:val="28"/>
          <w:szCs w:val="28"/>
        </w:rPr>
      </w:pPr>
      <w:r w:rsidRPr="00B501B9">
        <w:rPr>
          <w:sz w:val="28"/>
          <w:szCs w:val="28"/>
        </w:rPr>
        <w:t>жилого помещения, находящегося в общей собственности двух и более лиц, в случае, если ни один</w:t>
      </w:r>
    </w:p>
    <w:p w:rsidR="00397BFB" w:rsidRPr="00B501B9" w:rsidRDefault="00397BFB" w:rsidP="00397BFB">
      <w:pPr>
        <w:rPr>
          <w:sz w:val="28"/>
          <w:szCs w:val="28"/>
        </w:rPr>
      </w:pPr>
    </w:p>
    <w:p w:rsidR="00397BFB" w:rsidRPr="00B501B9" w:rsidRDefault="00397BFB" w:rsidP="00397BFB">
      <w:pPr>
        <w:pBdr>
          <w:top w:val="single" w:sz="4" w:space="1" w:color="auto"/>
        </w:pBdr>
        <w:jc w:val="center"/>
        <w:rPr>
          <w:sz w:val="28"/>
          <w:szCs w:val="28"/>
        </w:rPr>
      </w:pPr>
      <w:r w:rsidRPr="00B501B9">
        <w:rPr>
          <w:sz w:val="28"/>
          <w:szCs w:val="28"/>
        </w:rPr>
        <w:t>из собственников либо иных лиц не уполномочен в установленном порядке представлять их интересы)</w:t>
      </w: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ind w:left="1276" w:hanging="1276"/>
        <w:jc w:val="both"/>
        <w:rPr>
          <w:sz w:val="28"/>
          <w:szCs w:val="28"/>
        </w:rPr>
      </w:pPr>
      <w:r w:rsidRPr="00B501B9">
        <w:rPr>
          <w:sz w:val="28"/>
          <w:szCs w:val="28"/>
          <w:u w:val="single"/>
        </w:rPr>
        <w:lastRenderedPageBreak/>
        <w:t>Примечание.</w:t>
      </w:r>
      <w:r w:rsidRPr="00B501B9">
        <w:rPr>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97BFB" w:rsidRPr="00B501B9" w:rsidRDefault="00397BFB" w:rsidP="00397BFB">
      <w:pPr>
        <w:ind w:left="1276"/>
        <w:jc w:val="both"/>
        <w:rPr>
          <w:sz w:val="28"/>
          <w:szCs w:val="28"/>
        </w:rPr>
      </w:pPr>
      <w:r w:rsidRPr="00B501B9">
        <w:rPr>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97BFB" w:rsidRPr="00B501B9" w:rsidRDefault="00397BFB" w:rsidP="00397BFB">
      <w:pPr>
        <w:rPr>
          <w:sz w:val="28"/>
          <w:szCs w:val="28"/>
        </w:rPr>
      </w:pPr>
      <w:r w:rsidRPr="00B501B9">
        <w:rPr>
          <w:sz w:val="28"/>
          <w:szCs w:val="28"/>
        </w:rPr>
        <w:t xml:space="preserve">Место нахождения жилого помещения:  </w:t>
      </w:r>
    </w:p>
    <w:p w:rsidR="00397BFB" w:rsidRPr="00B501B9" w:rsidRDefault="00397BFB" w:rsidP="00397BFB">
      <w:pPr>
        <w:pBdr>
          <w:top w:val="single" w:sz="4" w:space="1" w:color="auto"/>
        </w:pBdr>
        <w:ind w:left="4139"/>
        <w:jc w:val="center"/>
        <w:rPr>
          <w:sz w:val="28"/>
          <w:szCs w:val="28"/>
        </w:rPr>
      </w:pPr>
      <w:r w:rsidRPr="00B501B9">
        <w:rPr>
          <w:sz w:val="28"/>
          <w:szCs w:val="28"/>
        </w:rPr>
        <w:t>(указывается полный адрес: субъект Российской Федерации,</w:t>
      </w:r>
    </w:p>
    <w:p w:rsidR="00397BFB" w:rsidRPr="00B501B9" w:rsidRDefault="00397BFB" w:rsidP="00397BFB">
      <w:pPr>
        <w:rPr>
          <w:sz w:val="28"/>
          <w:szCs w:val="28"/>
        </w:rPr>
      </w:pPr>
    </w:p>
    <w:p w:rsidR="00397BFB" w:rsidRPr="00B501B9" w:rsidRDefault="00397BFB" w:rsidP="00397BFB">
      <w:pPr>
        <w:pBdr>
          <w:top w:val="single" w:sz="4" w:space="1" w:color="auto"/>
        </w:pBdr>
        <w:jc w:val="center"/>
        <w:rPr>
          <w:sz w:val="28"/>
          <w:szCs w:val="28"/>
        </w:rPr>
      </w:pPr>
      <w:r w:rsidRPr="00B501B9">
        <w:rPr>
          <w:sz w:val="28"/>
          <w:szCs w:val="28"/>
        </w:rPr>
        <w:t>муниципальное образование, поселение, улица, дом, корпус, строение,</w:t>
      </w:r>
    </w:p>
    <w:p w:rsidR="00397BFB" w:rsidRPr="00B501B9" w:rsidRDefault="00397BFB" w:rsidP="00397BFB">
      <w:pPr>
        <w:rPr>
          <w:sz w:val="28"/>
          <w:szCs w:val="28"/>
        </w:rPr>
      </w:pPr>
    </w:p>
    <w:p w:rsidR="00397BFB" w:rsidRPr="00B501B9" w:rsidRDefault="00397BFB" w:rsidP="00397BFB">
      <w:pPr>
        <w:pBdr>
          <w:top w:val="single" w:sz="4" w:space="1" w:color="auto"/>
        </w:pBdr>
        <w:jc w:val="center"/>
        <w:rPr>
          <w:sz w:val="28"/>
          <w:szCs w:val="28"/>
        </w:rPr>
      </w:pPr>
      <w:r w:rsidRPr="00B501B9">
        <w:rPr>
          <w:sz w:val="28"/>
          <w:szCs w:val="28"/>
        </w:rPr>
        <w:t>квартира (комната), подъезд, этаж)</w:t>
      </w:r>
    </w:p>
    <w:p w:rsidR="00397BFB" w:rsidRPr="00B501B9" w:rsidRDefault="00397BFB" w:rsidP="00397BFB">
      <w:pPr>
        <w:keepLines/>
        <w:rPr>
          <w:sz w:val="28"/>
          <w:szCs w:val="28"/>
        </w:rPr>
      </w:pPr>
      <w:r w:rsidRPr="00B501B9">
        <w:rPr>
          <w:sz w:val="28"/>
          <w:szCs w:val="28"/>
        </w:rPr>
        <w:t xml:space="preserve">Собственник(и) жилого помещения:  </w:t>
      </w:r>
    </w:p>
    <w:p w:rsidR="00397BFB" w:rsidRPr="00B501B9" w:rsidRDefault="00397BFB" w:rsidP="00397BFB">
      <w:pPr>
        <w:pBdr>
          <w:top w:val="single" w:sz="4" w:space="1" w:color="auto"/>
        </w:pBdr>
        <w:ind w:left="3828"/>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rPr>
          <w:sz w:val="28"/>
          <w:szCs w:val="28"/>
        </w:rPr>
      </w:pPr>
    </w:p>
    <w:p w:rsidR="00397BFB" w:rsidRPr="00B501B9" w:rsidRDefault="00397BFB" w:rsidP="00397BFB">
      <w:pPr>
        <w:pBdr>
          <w:top w:val="single" w:sz="4" w:space="1" w:color="auto"/>
        </w:pBdr>
        <w:rPr>
          <w:sz w:val="28"/>
          <w:szCs w:val="28"/>
        </w:rPr>
      </w:pPr>
    </w:p>
    <w:p w:rsidR="00397BFB" w:rsidRPr="00B501B9" w:rsidRDefault="00397BFB" w:rsidP="00397BFB">
      <w:pPr>
        <w:ind w:firstLine="567"/>
        <w:rPr>
          <w:sz w:val="28"/>
          <w:szCs w:val="28"/>
        </w:rPr>
      </w:pPr>
      <w:r w:rsidRPr="00B501B9">
        <w:rPr>
          <w:sz w:val="28"/>
          <w:szCs w:val="28"/>
        </w:rPr>
        <w:t xml:space="preserve">Прошу разрешить  </w:t>
      </w:r>
    </w:p>
    <w:p w:rsidR="00397BFB" w:rsidRPr="00B501B9" w:rsidRDefault="00397BFB" w:rsidP="00397BFB">
      <w:pPr>
        <w:pBdr>
          <w:top w:val="single" w:sz="4" w:space="1" w:color="auto"/>
        </w:pBdr>
        <w:ind w:left="2552"/>
        <w:jc w:val="center"/>
        <w:rPr>
          <w:sz w:val="28"/>
          <w:szCs w:val="28"/>
        </w:rPr>
      </w:pPr>
      <w:r w:rsidRPr="00B501B9">
        <w:rPr>
          <w:sz w:val="28"/>
          <w:szCs w:val="28"/>
        </w:rPr>
        <w:t>(переустройство, перепланировку, переустройство и перепланировку – нужное указать)</w:t>
      </w:r>
    </w:p>
    <w:p w:rsidR="00397BFB" w:rsidRPr="00B501B9" w:rsidRDefault="00397BFB" w:rsidP="00397BFB">
      <w:pPr>
        <w:rPr>
          <w:sz w:val="28"/>
          <w:szCs w:val="28"/>
        </w:rPr>
      </w:pPr>
      <w:r w:rsidRPr="00B501B9">
        <w:rPr>
          <w:sz w:val="28"/>
          <w:szCs w:val="28"/>
        </w:rPr>
        <w:t xml:space="preserve">жилого помещения, занимаемого на основании  </w:t>
      </w:r>
    </w:p>
    <w:p w:rsidR="00397BFB" w:rsidRPr="00B501B9" w:rsidRDefault="00397BFB" w:rsidP="00397BFB">
      <w:pPr>
        <w:pBdr>
          <w:top w:val="single" w:sz="4" w:space="1" w:color="auto"/>
        </w:pBdr>
        <w:ind w:left="4962"/>
        <w:jc w:val="center"/>
        <w:rPr>
          <w:sz w:val="28"/>
          <w:szCs w:val="28"/>
        </w:rPr>
      </w:pPr>
      <w:r w:rsidRPr="00B501B9">
        <w:rPr>
          <w:sz w:val="28"/>
          <w:szCs w:val="28"/>
        </w:rPr>
        <w:t>(права собственности, договора найма,</w:t>
      </w:r>
    </w:p>
    <w:p w:rsidR="00397BFB" w:rsidRPr="00B501B9" w:rsidRDefault="00397BFB" w:rsidP="00397BFB">
      <w:pPr>
        <w:tabs>
          <w:tab w:val="left" w:pos="9837"/>
        </w:tabs>
        <w:rPr>
          <w:sz w:val="28"/>
          <w:szCs w:val="28"/>
        </w:rPr>
      </w:pPr>
      <w:r w:rsidRPr="00B501B9">
        <w:rPr>
          <w:sz w:val="28"/>
          <w:szCs w:val="28"/>
        </w:rPr>
        <w:tab/>
        <w:t>,</w:t>
      </w:r>
    </w:p>
    <w:p w:rsidR="00397BFB" w:rsidRPr="00B501B9" w:rsidRDefault="00397BFB" w:rsidP="00397BFB">
      <w:pPr>
        <w:pBdr>
          <w:top w:val="single" w:sz="4" w:space="1" w:color="auto"/>
        </w:pBdr>
        <w:ind w:right="113"/>
        <w:jc w:val="center"/>
        <w:rPr>
          <w:sz w:val="28"/>
          <w:szCs w:val="28"/>
        </w:rPr>
      </w:pPr>
      <w:r w:rsidRPr="00B501B9">
        <w:rPr>
          <w:sz w:val="28"/>
          <w:szCs w:val="28"/>
        </w:rPr>
        <w:t>договора аренды – нужное указать)</w:t>
      </w:r>
    </w:p>
    <w:p w:rsidR="00397BFB" w:rsidRPr="00B501B9" w:rsidRDefault="00397BFB" w:rsidP="00397BFB">
      <w:pPr>
        <w:jc w:val="both"/>
        <w:rPr>
          <w:sz w:val="28"/>
          <w:szCs w:val="28"/>
        </w:rPr>
      </w:pPr>
      <w:r w:rsidRPr="00B501B9">
        <w:rPr>
          <w:sz w:val="28"/>
          <w:szCs w:val="28"/>
        </w:rPr>
        <w:t>согласно прилагаемому проекту (проектной документации) переустройства и (или) перепланировки жилого помещения.</w:t>
      </w:r>
    </w:p>
    <w:p w:rsidR="00397BFB" w:rsidRPr="00B501B9" w:rsidRDefault="00397BFB" w:rsidP="00397BFB">
      <w:pPr>
        <w:pStyle w:val="ConsPlusNormal0"/>
        <w:ind w:firstLine="567"/>
        <w:jc w:val="both"/>
        <w:rPr>
          <w:rFonts w:ascii="Times New Roman" w:hAnsi="Times New Roman" w:cs="Times New Roman"/>
          <w:sz w:val="28"/>
          <w:szCs w:val="28"/>
        </w:rPr>
      </w:pPr>
      <w:r w:rsidRPr="00B501B9">
        <w:rPr>
          <w:rFonts w:ascii="Times New Roman" w:hAnsi="Times New Roman" w:cs="Times New Roman"/>
          <w:sz w:val="28"/>
          <w:szCs w:val="28"/>
        </w:rPr>
        <w:t>Срок производства ремонтно-строительных работ с «__</w:t>
      </w:r>
      <w:proofErr w:type="gramStart"/>
      <w:r w:rsidRPr="00B501B9">
        <w:rPr>
          <w:rFonts w:ascii="Times New Roman" w:hAnsi="Times New Roman" w:cs="Times New Roman"/>
          <w:sz w:val="28"/>
          <w:szCs w:val="28"/>
        </w:rPr>
        <w:t>_»_</w:t>
      </w:r>
      <w:proofErr w:type="gramEnd"/>
      <w:r w:rsidRPr="00B501B9">
        <w:rPr>
          <w:rFonts w:ascii="Times New Roman" w:hAnsi="Times New Roman" w:cs="Times New Roman"/>
          <w:sz w:val="28"/>
          <w:szCs w:val="28"/>
        </w:rPr>
        <w:t>____________ 20___ г. по «___»______________ 20___ г.</w:t>
      </w:r>
    </w:p>
    <w:p w:rsidR="00397BFB" w:rsidRPr="00B501B9" w:rsidRDefault="00397BFB" w:rsidP="00397BFB">
      <w:pPr>
        <w:pStyle w:val="ConsPlusNormal0"/>
        <w:ind w:firstLine="567"/>
        <w:jc w:val="both"/>
        <w:rPr>
          <w:rFonts w:ascii="Times New Roman" w:hAnsi="Times New Roman" w:cs="Times New Roman"/>
          <w:sz w:val="28"/>
          <w:szCs w:val="28"/>
        </w:rPr>
      </w:pPr>
    </w:p>
    <w:p w:rsidR="00397BFB" w:rsidRPr="00B501B9" w:rsidRDefault="00397BFB" w:rsidP="00397BFB">
      <w:pPr>
        <w:pStyle w:val="ConsPlusNormal0"/>
        <w:ind w:firstLine="567"/>
        <w:jc w:val="both"/>
        <w:rPr>
          <w:rFonts w:ascii="Times New Roman" w:hAnsi="Times New Roman" w:cs="Times New Roman"/>
          <w:sz w:val="28"/>
          <w:szCs w:val="28"/>
        </w:rPr>
      </w:pPr>
      <w:r w:rsidRPr="00B501B9">
        <w:rPr>
          <w:rFonts w:ascii="Times New Roman" w:hAnsi="Times New Roman" w:cs="Times New Roman"/>
          <w:sz w:val="28"/>
          <w:szCs w:val="28"/>
        </w:rPr>
        <w:t>Режим производства ремонтно-строительных работ с _________ по _________ часов в __________________ дни.</w:t>
      </w:r>
    </w:p>
    <w:p w:rsidR="00397BFB" w:rsidRPr="00B501B9" w:rsidRDefault="00397BFB" w:rsidP="00397BFB">
      <w:pPr>
        <w:ind w:firstLine="567"/>
        <w:jc w:val="both"/>
        <w:rPr>
          <w:sz w:val="28"/>
          <w:szCs w:val="28"/>
        </w:rPr>
      </w:pPr>
    </w:p>
    <w:p w:rsidR="00397BFB" w:rsidRPr="00B501B9" w:rsidRDefault="00397BFB" w:rsidP="00397BFB">
      <w:pPr>
        <w:ind w:firstLine="567"/>
        <w:jc w:val="both"/>
        <w:rPr>
          <w:sz w:val="28"/>
          <w:szCs w:val="28"/>
        </w:rPr>
      </w:pPr>
      <w:r w:rsidRPr="00B501B9">
        <w:rPr>
          <w:sz w:val="28"/>
          <w:szCs w:val="28"/>
        </w:rPr>
        <w:t>Обязуюсь:</w:t>
      </w:r>
    </w:p>
    <w:p w:rsidR="00397BFB" w:rsidRPr="00B501B9" w:rsidRDefault="00397BFB" w:rsidP="00397BFB">
      <w:pPr>
        <w:ind w:firstLine="567"/>
        <w:jc w:val="both"/>
        <w:rPr>
          <w:sz w:val="28"/>
          <w:szCs w:val="28"/>
        </w:rPr>
      </w:pPr>
      <w:r w:rsidRPr="00B501B9">
        <w:rPr>
          <w:sz w:val="28"/>
          <w:szCs w:val="28"/>
        </w:rPr>
        <w:t>осуществить ремонтно-строительные работы в соответствии с проектом (проектной документацией);</w:t>
      </w:r>
    </w:p>
    <w:p w:rsidR="00397BFB" w:rsidRPr="00B501B9" w:rsidRDefault="00397BFB" w:rsidP="00397BFB">
      <w:pPr>
        <w:ind w:firstLine="567"/>
        <w:jc w:val="both"/>
        <w:rPr>
          <w:sz w:val="28"/>
          <w:szCs w:val="28"/>
        </w:rPr>
      </w:pPr>
      <w:r w:rsidRPr="00B501B9">
        <w:rPr>
          <w:sz w:val="28"/>
          <w:szCs w:val="28"/>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97BFB" w:rsidRPr="00B501B9" w:rsidRDefault="00397BFB" w:rsidP="00397BFB">
      <w:pPr>
        <w:ind w:firstLine="567"/>
        <w:jc w:val="both"/>
        <w:rPr>
          <w:sz w:val="28"/>
          <w:szCs w:val="28"/>
        </w:rPr>
      </w:pPr>
      <w:r w:rsidRPr="00B501B9">
        <w:rPr>
          <w:sz w:val="28"/>
          <w:szCs w:val="28"/>
        </w:rPr>
        <w:t>осуществить работы в установленные сроки и с соблюдением согласованного режима проведения работ.</w:t>
      </w:r>
    </w:p>
    <w:p w:rsidR="00397BFB" w:rsidRPr="00B501B9" w:rsidRDefault="00397BFB" w:rsidP="00397BFB">
      <w:pPr>
        <w:ind w:firstLine="567"/>
        <w:jc w:val="both"/>
        <w:rPr>
          <w:sz w:val="28"/>
          <w:szCs w:val="28"/>
        </w:rPr>
      </w:pPr>
      <w:r w:rsidRPr="00B501B9">
        <w:rPr>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397BFB" w:rsidRPr="00B501B9" w:rsidTr="00397BFB">
        <w:tc>
          <w:tcPr>
            <w:tcW w:w="2495" w:type="dxa"/>
            <w:vAlign w:val="bottom"/>
            <w:hideMark/>
          </w:tcPr>
          <w:p w:rsidR="00397BFB" w:rsidRPr="00B501B9" w:rsidRDefault="00397BFB">
            <w:pPr>
              <w:rPr>
                <w:sz w:val="28"/>
                <w:szCs w:val="28"/>
              </w:rPr>
            </w:pPr>
            <w:r w:rsidRPr="00B501B9">
              <w:rPr>
                <w:sz w:val="28"/>
                <w:szCs w:val="28"/>
              </w:rPr>
              <w:t>социального найма от «</w:t>
            </w:r>
          </w:p>
        </w:tc>
        <w:tc>
          <w:tcPr>
            <w:tcW w:w="510"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4" w:type="dxa"/>
            <w:vAlign w:val="bottom"/>
            <w:hideMark/>
          </w:tcPr>
          <w:p w:rsidR="00397BFB" w:rsidRPr="00B501B9" w:rsidRDefault="00397BFB">
            <w:pPr>
              <w:rPr>
                <w:sz w:val="28"/>
                <w:szCs w:val="28"/>
              </w:rPr>
            </w:pPr>
            <w:r w:rsidRPr="00B501B9">
              <w:rPr>
                <w:sz w:val="28"/>
                <w:szCs w:val="28"/>
              </w:rPr>
              <w:t>»</w:t>
            </w:r>
          </w:p>
        </w:tc>
        <w:tc>
          <w:tcPr>
            <w:tcW w:w="1984"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142" w:type="dxa"/>
            <w:vAlign w:val="bottom"/>
          </w:tcPr>
          <w:p w:rsidR="00397BFB" w:rsidRPr="00B501B9" w:rsidRDefault="00397BFB">
            <w:pPr>
              <w:rPr>
                <w:sz w:val="28"/>
                <w:szCs w:val="28"/>
              </w:rPr>
            </w:pPr>
          </w:p>
        </w:tc>
        <w:tc>
          <w:tcPr>
            <w:tcW w:w="850"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709" w:type="dxa"/>
            <w:vAlign w:val="bottom"/>
            <w:hideMark/>
          </w:tcPr>
          <w:p w:rsidR="00397BFB" w:rsidRPr="00B501B9" w:rsidRDefault="00397BFB">
            <w:pPr>
              <w:jc w:val="center"/>
              <w:rPr>
                <w:sz w:val="28"/>
                <w:szCs w:val="28"/>
              </w:rPr>
            </w:pPr>
            <w:r w:rsidRPr="00B501B9">
              <w:rPr>
                <w:sz w:val="28"/>
                <w:szCs w:val="28"/>
              </w:rPr>
              <w:t>г. №</w:t>
            </w:r>
          </w:p>
        </w:tc>
        <w:tc>
          <w:tcPr>
            <w:tcW w:w="1276"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142" w:type="dxa"/>
            <w:vAlign w:val="bottom"/>
            <w:hideMark/>
          </w:tcPr>
          <w:p w:rsidR="00397BFB" w:rsidRPr="00B501B9" w:rsidRDefault="00397BFB">
            <w:pPr>
              <w:rPr>
                <w:sz w:val="28"/>
                <w:szCs w:val="28"/>
              </w:rPr>
            </w:pPr>
            <w:r w:rsidRPr="00B501B9">
              <w:rPr>
                <w:sz w:val="28"/>
                <w:szCs w:val="28"/>
              </w:rPr>
              <w:t>:</w:t>
            </w:r>
          </w:p>
        </w:tc>
      </w:tr>
    </w:tbl>
    <w:p w:rsidR="00397BFB" w:rsidRPr="00B501B9" w:rsidRDefault="00397BFB" w:rsidP="00397BF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397BFB" w:rsidRPr="00B501B9" w:rsidTr="00397BFB">
        <w:tc>
          <w:tcPr>
            <w:tcW w:w="595" w:type="dxa"/>
            <w:tcBorders>
              <w:top w:val="single" w:sz="4" w:space="0" w:color="auto"/>
              <w:left w:val="single" w:sz="4" w:space="0" w:color="auto"/>
              <w:bottom w:val="single" w:sz="4" w:space="0" w:color="auto"/>
              <w:right w:val="single" w:sz="4" w:space="0" w:color="auto"/>
            </w:tcBorders>
            <w:hideMark/>
          </w:tcPr>
          <w:p w:rsidR="00397BFB" w:rsidRPr="00B501B9" w:rsidRDefault="00397BFB">
            <w:pPr>
              <w:jc w:val="center"/>
              <w:rPr>
                <w:sz w:val="28"/>
                <w:szCs w:val="28"/>
              </w:rPr>
            </w:pPr>
            <w:r w:rsidRPr="00B501B9">
              <w:rPr>
                <w:sz w:val="28"/>
                <w:szCs w:val="28"/>
              </w:rPr>
              <w:t>№</w:t>
            </w:r>
            <w:r w:rsidRPr="00B501B9">
              <w:rPr>
                <w:sz w:val="28"/>
                <w:szCs w:val="28"/>
              </w:rPr>
              <w:br/>
              <w:t>п/п</w:t>
            </w:r>
          </w:p>
        </w:tc>
        <w:tc>
          <w:tcPr>
            <w:tcW w:w="2977" w:type="dxa"/>
            <w:tcBorders>
              <w:top w:val="single" w:sz="4" w:space="0" w:color="auto"/>
              <w:left w:val="single" w:sz="4" w:space="0" w:color="auto"/>
              <w:bottom w:val="single" w:sz="4" w:space="0" w:color="auto"/>
              <w:right w:val="single" w:sz="4" w:space="0" w:color="auto"/>
            </w:tcBorders>
            <w:hideMark/>
          </w:tcPr>
          <w:p w:rsidR="00397BFB" w:rsidRPr="00B501B9" w:rsidRDefault="00397BFB">
            <w:pPr>
              <w:jc w:val="center"/>
              <w:rPr>
                <w:sz w:val="28"/>
                <w:szCs w:val="28"/>
              </w:rPr>
            </w:pPr>
            <w:r w:rsidRPr="00B501B9">
              <w:rPr>
                <w:sz w:val="28"/>
                <w:szCs w:val="28"/>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397BFB" w:rsidRPr="00B501B9" w:rsidRDefault="00397BFB">
            <w:pPr>
              <w:jc w:val="center"/>
              <w:rPr>
                <w:sz w:val="28"/>
                <w:szCs w:val="28"/>
              </w:rPr>
            </w:pPr>
            <w:r w:rsidRPr="00B501B9">
              <w:rPr>
                <w:sz w:val="28"/>
                <w:szCs w:val="28"/>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397BFB" w:rsidRPr="00B501B9" w:rsidRDefault="00397BFB">
            <w:pPr>
              <w:jc w:val="center"/>
              <w:rPr>
                <w:sz w:val="28"/>
                <w:szCs w:val="28"/>
              </w:rPr>
            </w:pPr>
            <w:r w:rsidRPr="00B501B9">
              <w:rPr>
                <w:sz w:val="28"/>
                <w:szCs w:val="28"/>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397BFB" w:rsidRPr="00B501B9" w:rsidRDefault="00397BFB">
            <w:pPr>
              <w:jc w:val="center"/>
              <w:rPr>
                <w:sz w:val="28"/>
                <w:szCs w:val="28"/>
              </w:rPr>
            </w:pPr>
            <w:r w:rsidRPr="00B501B9">
              <w:rPr>
                <w:sz w:val="28"/>
                <w:szCs w:val="28"/>
              </w:rPr>
              <w:t>Отметка о нотариальном заверении подписей лиц</w:t>
            </w:r>
          </w:p>
        </w:tc>
      </w:tr>
      <w:tr w:rsidR="00397BFB" w:rsidRPr="00B501B9" w:rsidTr="00397BFB">
        <w:tc>
          <w:tcPr>
            <w:tcW w:w="595" w:type="dxa"/>
            <w:tcBorders>
              <w:top w:val="single" w:sz="4" w:space="0" w:color="auto"/>
              <w:left w:val="single" w:sz="4" w:space="0" w:color="auto"/>
              <w:bottom w:val="single" w:sz="4" w:space="0" w:color="auto"/>
              <w:right w:val="single" w:sz="4" w:space="0" w:color="auto"/>
            </w:tcBorders>
            <w:vAlign w:val="bottom"/>
            <w:hideMark/>
          </w:tcPr>
          <w:p w:rsidR="00397BFB" w:rsidRPr="00B501B9" w:rsidRDefault="00397BFB">
            <w:pPr>
              <w:jc w:val="center"/>
              <w:rPr>
                <w:sz w:val="28"/>
                <w:szCs w:val="28"/>
              </w:rPr>
            </w:pPr>
            <w:r w:rsidRPr="00B501B9">
              <w:rPr>
                <w:sz w:val="28"/>
                <w:szCs w:val="28"/>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397BFB" w:rsidRPr="00B501B9" w:rsidRDefault="00397BFB">
            <w:pPr>
              <w:jc w:val="center"/>
              <w:rPr>
                <w:sz w:val="28"/>
                <w:szCs w:val="28"/>
              </w:rPr>
            </w:pPr>
            <w:r w:rsidRPr="00B501B9">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397BFB" w:rsidRPr="00B501B9" w:rsidRDefault="00397BFB">
            <w:pPr>
              <w:jc w:val="center"/>
              <w:rPr>
                <w:sz w:val="28"/>
                <w:szCs w:val="28"/>
              </w:rPr>
            </w:pPr>
            <w:r w:rsidRPr="00B501B9">
              <w:rPr>
                <w:sz w:val="28"/>
                <w:szCs w:val="28"/>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397BFB" w:rsidRPr="00B501B9" w:rsidRDefault="00397BFB">
            <w:pPr>
              <w:jc w:val="center"/>
              <w:rPr>
                <w:sz w:val="28"/>
                <w:szCs w:val="28"/>
              </w:rPr>
            </w:pPr>
            <w:r w:rsidRPr="00B501B9">
              <w:rPr>
                <w:sz w:val="28"/>
                <w:szCs w:val="28"/>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397BFB" w:rsidRPr="00B501B9" w:rsidRDefault="00397BFB">
            <w:pPr>
              <w:jc w:val="center"/>
              <w:rPr>
                <w:sz w:val="28"/>
                <w:szCs w:val="28"/>
              </w:rPr>
            </w:pPr>
            <w:r w:rsidRPr="00B501B9">
              <w:rPr>
                <w:sz w:val="28"/>
                <w:szCs w:val="28"/>
              </w:rPr>
              <w:t>5</w:t>
            </w:r>
          </w:p>
        </w:tc>
      </w:tr>
      <w:tr w:rsidR="00397BFB" w:rsidRPr="00B501B9" w:rsidTr="00397BFB">
        <w:tc>
          <w:tcPr>
            <w:tcW w:w="595"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r>
      <w:tr w:rsidR="00397BFB" w:rsidRPr="00B501B9" w:rsidTr="00397BFB">
        <w:tc>
          <w:tcPr>
            <w:tcW w:w="595"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r>
      <w:tr w:rsidR="00397BFB" w:rsidRPr="00B501B9" w:rsidTr="00397BFB">
        <w:tc>
          <w:tcPr>
            <w:tcW w:w="595"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97BFB" w:rsidRPr="00B501B9" w:rsidRDefault="00397BFB">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c>
          <w:tcPr>
            <w:tcW w:w="2027" w:type="dxa"/>
            <w:tcBorders>
              <w:top w:val="single" w:sz="4" w:space="0" w:color="auto"/>
              <w:left w:val="single" w:sz="4" w:space="0" w:color="auto"/>
              <w:bottom w:val="single" w:sz="4" w:space="0" w:color="auto"/>
              <w:right w:val="single" w:sz="4" w:space="0" w:color="auto"/>
            </w:tcBorders>
          </w:tcPr>
          <w:p w:rsidR="00397BFB" w:rsidRPr="00B501B9" w:rsidRDefault="00397BFB">
            <w:pPr>
              <w:jc w:val="center"/>
              <w:rPr>
                <w:sz w:val="28"/>
                <w:szCs w:val="28"/>
              </w:rPr>
            </w:pPr>
          </w:p>
        </w:tc>
      </w:tr>
    </w:tbl>
    <w:p w:rsidR="00397BFB" w:rsidRPr="00B501B9" w:rsidRDefault="00397BFB" w:rsidP="00397BFB">
      <w:pPr>
        <w:rPr>
          <w:sz w:val="28"/>
          <w:szCs w:val="28"/>
        </w:rPr>
      </w:pPr>
      <w:r w:rsidRPr="00B501B9">
        <w:rPr>
          <w:sz w:val="28"/>
          <w:szCs w:val="28"/>
        </w:rPr>
        <w:t>________________</w:t>
      </w:r>
    </w:p>
    <w:p w:rsidR="00397BFB" w:rsidRPr="00B501B9" w:rsidRDefault="00397BFB" w:rsidP="00397BFB">
      <w:pPr>
        <w:ind w:firstLine="567"/>
        <w:jc w:val="both"/>
        <w:rPr>
          <w:sz w:val="28"/>
          <w:szCs w:val="28"/>
        </w:rPr>
      </w:pPr>
      <w:r w:rsidRPr="00B501B9">
        <w:rPr>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97BFB" w:rsidRPr="00B501B9" w:rsidRDefault="00397BFB" w:rsidP="00397BFB">
      <w:pPr>
        <w:rPr>
          <w:sz w:val="28"/>
          <w:szCs w:val="28"/>
        </w:rPr>
      </w:pPr>
    </w:p>
    <w:p w:rsidR="00397BFB" w:rsidRPr="00B501B9" w:rsidRDefault="00397BFB" w:rsidP="00397BFB">
      <w:pPr>
        <w:rPr>
          <w:sz w:val="28"/>
          <w:szCs w:val="28"/>
        </w:rPr>
      </w:pPr>
      <w:r w:rsidRPr="00B501B9">
        <w:rPr>
          <w:sz w:val="28"/>
          <w:szCs w:val="28"/>
        </w:rPr>
        <w:t>К заявлению прилагаются следующие документы:</w:t>
      </w:r>
    </w:p>
    <w:p w:rsidR="00397BFB" w:rsidRPr="00B501B9" w:rsidRDefault="00397BFB" w:rsidP="00397BFB">
      <w:pPr>
        <w:rPr>
          <w:sz w:val="28"/>
          <w:szCs w:val="28"/>
        </w:rPr>
      </w:pPr>
      <w:r w:rsidRPr="00B501B9">
        <w:rPr>
          <w:sz w:val="28"/>
          <w:szCs w:val="28"/>
        </w:rPr>
        <w:t xml:space="preserve">1)  </w:t>
      </w:r>
    </w:p>
    <w:p w:rsidR="00397BFB" w:rsidRPr="00B501B9" w:rsidRDefault="00397BFB" w:rsidP="00397BFB">
      <w:pPr>
        <w:pBdr>
          <w:top w:val="single" w:sz="4" w:space="1" w:color="auto"/>
        </w:pBdr>
        <w:ind w:left="284"/>
        <w:jc w:val="center"/>
        <w:rPr>
          <w:sz w:val="28"/>
          <w:szCs w:val="28"/>
        </w:rPr>
      </w:pPr>
      <w:r w:rsidRPr="00B501B9">
        <w:rPr>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397BFB" w:rsidRPr="00B501B9" w:rsidTr="00397BFB">
        <w:tc>
          <w:tcPr>
            <w:tcW w:w="7399"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426" w:type="dxa"/>
            <w:vAlign w:val="bottom"/>
            <w:hideMark/>
          </w:tcPr>
          <w:p w:rsidR="00397BFB" w:rsidRPr="00B501B9" w:rsidRDefault="00397BFB">
            <w:pPr>
              <w:jc w:val="center"/>
              <w:rPr>
                <w:sz w:val="28"/>
                <w:szCs w:val="28"/>
              </w:rPr>
            </w:pPr>
            <w:r w:rsidRPr="00B501B9">
              <w:rPr>
                <w:sz w:val="28"/>
                <w:szCs w:val="28"/>
              </w:rPr>
              <w:t>на</w:t>
            </w:r>
          </w:p>
        </w:tc>
        <w:tc>
          <w:tcPr>
            <w:tcW w:w="850"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992" w:type="dxa"/>
            <w:vAlign w:val="bottom"/>
            <w:hideMark/>
          </w:tcPr>
          <w:p w:rsidR="00397BFB" w:rsidRPr="00B501B9" w:rsidRDefault="00397BFB">
            <w:pPr>
              <w:ind w:left="57"/>
              <w:rPr>
                <w:sz w:val="28"/>
                <w:szCs w:val="28"/>
              </w:rPr>
            </w:pPr>
            <w:r w:rsidRPr="00B501B9">
              <w:rPr>
                <w:sz w:val="28"/>
                <w:szCs w:val="28"/>
              </w:rPr>
              <w:t>листах;</w:t>
            </w:r>
          </w:p>
        </w:tc>
      </w:tr>
      <w:tr w:rsidR="00397BFB" w:rsidRPr="00B501B9" w:rsidTr="00397BFB">
        <w:tc>
          <w:tcPr>
            <w:tcW w:w="7399" w:type="dxa"/>
            <w:vAlign w:val="bottom"/>
            <w:hideMark/>
          </w:tcPr>
          <w:p w:rsidR="00397BFB" w:rsidRPr="00B501B9" w:rsidRDefault="00397BFB">
            <w:pPr>
              <w:jc w:val="center"/>
              <w:rPr>
                <w:sz w:val="28"/>
                <w:szCs w:val="28"/>
              </w:rPr>
            </w:pPr>
            <w:proofErr w:type="spellStart"/>
            <w:r w:rsidRPr="00B501B9">
              <w:rPr>
                <w:sz w:val="28"/>
                <w:szCs w:val="28"/>
              </w:rPr>
              <w:t>перепланируемое</w:t>
            </w:r>
            <w:proofErr w:type="spellEnd"/>
            <w:r w:rsidRPr="00B501B9">
              <w:rPr>
                <w:sz w:val="28"/>
                <w:szCs w:val="28"/>
              </w:rPr>
              <w:t xml:space="preserve"> жилое помещение (с отметкой: подлинник или нотариально заверенная копия))</w:t>
            </w:r>
          </w:p>
        </w:tc>
        <w:tc>
          <w:tcPr>
            <w:tcW w:w="426" w:type="dxa"/>
            <w:vAlign w:val="bottom"/>
          </w:tcPr>
          <w:p w:rsidR="00397BFB" w:rsidRPr="00B501B9" w:rsidRDefault="00397BFB">
            <w:pPr>
              <w:rPr>
                <w:sz w:val="28"/>
                <w:szCs w:val="28"/>
              </w:rPr>
            </w:pPr>
          </w:p>
        </w:tc>
        <w:tc>
          <w:tcPr>
            <w:tcW w:w="850" w:type="dxa"/>
            <w:vAlign w:val="bottom"/>
          </w:tcPr>
          <w:p w:rsidR="00397BFB" w:rsidRPr="00B501B9" w:rsidRDefault="00397BFB">
            <w:pPr>
              <w:rPr>
                <w:sz w:val="28"/>
                <w:szCs w:val="28"/>
              </w:rPr>
            </w:pPr>
          </w:p>
        </w:tc>
        <w:tc>
          <w:tcPr>
            <w:tcW w:w="992" w:type="dxa"/>
            <w:vAlign w:val="bottom"/>
          </w:tcPr>
          <w:p w:rsidR="00397BFB" w:rsidRPr="00B501B9" w:rsidRDefault="00397BFB">
            <w:pPr>
              <w:rPr>
                <w:sz w:val="28"/>
                <w:szCs w:val="28"/>
              </w:rPr>
            </w:pPr>
          </w:p>
        </w:tc>
      </w:tr>
    </w:tbl>
    <w:p w:rsidR="00397BFB" w:rsidRPr="00B501B9" w:rsidRDefault="00397BFB" w:rsidP="00397BFB">
      <w:pPr>
        <w:tabs>
          <w:tab w:val="center" w:pos="1985"/>
          <w:tab w:val="left" w:pos="2552"/>
        </w:tabs>
        <w:jc w:val="both"/>
        <w:rPr>
          <w:sz w:val="28"/>
          <w:szCs w:val="28"/>
        </w:rPr>
      </w:pPr>
      <w:r w:rsidRPr="00B501B9">
        <w:rPr>
          <w:sz w:val="28"/>
          <w:szCs w:val="28"/>
        </w:rPr>
        <w:t>2) проект (проектная документация) переустройства и (или) перепланировки жилого помещения на ____листах;</w:t>
      </w:r>
    </w:p>
    <w:p w:rsidR="00397BFB" w:rsidRPr="00B501B9" w:rsidRDefault="00397BFB" w:rsidP="00397BFB">
      <w:pPr>
        <w:tabs>
          <w:tab w:val="center" w:pos="797"/>
          <w:tab w:val="left" w:pos="1276"/>
        </w:tabs>
        <w:jc w:val="both"/>
        <w:rPr>
          <w:sz w:val="28"/>
          <w:szCs w:val="28"/>
        </w:rPr>
      </w:pPr>
      <w:r w:rsidRPr="00B501B9">
        <w:rPr>
          <w:sz w:val="28"/>
          <w:szCs w:val="28"/>
        </w:rPr>
        <w:t xml:space="preserve">3) технический паспорт переустраиваемого и (или) </w:t>
      </w:r>
      <w:proofErr w:type="spellStart"/>
      <w:r w:rsidRPr="00B501B9">
        <w:rPr>
          <w:sz w:val="28"/>
          <w:szCs w:val="28"/>
        </w:rPr>
        <w:t>перепланируемого</w:t>
      </w:r>
      <w:proofErr w:type="spellEnd"/>
      <w:r w:rsidRPr="00B501B9">
        <w:rPr>
          <w:sz w:val="28"/>
          <w:szCs w:val="28"/>
        </w:rPr>
        <w:t xml:space="preserve"> жилого помещения</w:t>
      </w:r>
      <w:r w:rsidRPr="00B501B9">
        <w:rPr>
          <w:sz w:val="28"/>
          <w:szCs w:val="28"/>
        </w:rPr>
        <w:br/>
        <w:t>на _______листах;</w:t>
      </w:r>
    </w:p>
    <w:p w:rsidR="00397BFB" w:rsidRPr="00B501B9" w:rsidRDefault="00397BFB" w:rsidP="00397BFB">
      <w:pPr>
        <w:tabs>
          <w:tab w:val="center" w:pos="4584"/>
          <w:tab w:val="left" w:pos="5103"/>
          <w:tab w:val="left" w:pos="5954"/>
        </w:tabs>
        <w:jc w:val="both"/>
        <w:rPr>
          <w:sz w:val="28"/>
          <w:szCs w:val="28"/>
        </w:rPr>
      </w:pPr>
      <w:r w:rsidRPr="00B501B9">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B501B9">
        <w:rPr>
          <w:sz w:val="28"/>
          <w:szCs w:val="28"/>
        </w:rPr>
        <w:t>на  _</w:t>
      </w:r>
      <w:proofErr w:type="gramEnd"/>
      <w:r w:rsidRPr="00B501B9">
        <w:rPr>
          <w:sz w:val="28"/>
          <w:szCs w:val="28"/>
        </w:rPr>
        <w:t>______ листах;</w:t>
      </w:r>
    </w:p>
    <w:p w:rsidR="00397BFB" w:rsidRPr="00B501B9" w:rsidRDefault="00397BFB" w:rsidP="00397BFB">
      <w:pPr>
        <w:tabs>
          <w:tab w:val="center" w:pos="769"/>
          <w:tab w:val="left" w:pos="1276"/>
        </w:tabs>
        <w:jc w:val="both"/>
        <w:rPr>
          <w:sz w:val="28"/>
          <w:szCs w:val="28"/>
        </w:rPr>
      </w:pPr>
      <w:r w:rsidRPr="00B501B9">
        <w:rPr>
          <w:sz w:val="28"/>
          <w:szCs w:val="28"/>
        </w:rPr>
        <w:lastRenderedPageBreak/>
        <w:t>5) документы, подтверждающие согласие временно отсутствующих членов семьи</w:t>
      </w:r>
      <w:r w:rsidRPr="00B501B9">
        <w:rPr>
          <w:sz w:val="28"/>
          <w:szCs w:val="28"/>
        </w:rPr>
        <w:br/>
        <w:t xml:space="preserve">нанимателя на переустройство и (или) перепланировку жилого </w:t>
      </w:r>
      <w:proofErr w:type="gramStart"/>
      <w:r w:rsidRPr="00B501B9">
        <w:rPr>
          <w:sz w:val="28"/>
          <w:szCs w:val="28"/>
        </w:rPr>
        <w:t>помещения,</w:t>
      </w:r>
      <w:r w:rsidRPr="00B501B9">
        <w:rPr>
          <w:sz w:val="28"/>
          <w:szCs w:val="28"/>
        </w:rPr>
        <w:br/>
        <w:t>на</w:t>
      </w:r>
      <w:proofErr w:type="gramEnd"/>
      <w:r w:rsidRPr="00B501B9">
        <w:rPr>
          <w:sz w:val="28"/>
          <w:szCs w:val="28"/>
        </w:rPr>
        <w:t xml:space="preserve">  _______  листах (при необходимости);</w:t>
      </w:r>
    </w:p>
    <w:p w:rsidR="00397BFB" w:rsidRPr="00B501B9" w:rsidRDefault="00397BFB" w:rsidP="00397BFB">
      <w:pPr>
        <w:rPr>
          <w:sz w:val="28"/>
          <w:szCs w:val="28"/>
        </w:rPr>
      </w:pPr>
      <w:r w:rsidRPr="00B501B9">
        <w:rPr>
          <w:sz w:val="28"/>
          <w:szCs w:val="28"/>
        </w:rPr>
        <w:t xml:space="preserve">6) иные документы:  </w:t>
      </w:r>
    </w:p>
    <w:p w:rsidR="00397BFB" w:rsidRPr="00B501B9" w:rsidRDefault="00397BFB" w:rsidP="00397BFB">
      <w:pPr>
        <w:pBdr>
          <w:top w:val="single" w:sz="4" w:space="1" w:color="auto"/>
        </w:pBdr>
        <w:ind w:left="2127"/>
        <w:jc w:val="center"/>
        <w:rPr>
          <w:sz w:val="28"/>
          <w:szCs w:val="28"/>
        </w:rPr>
      </w:pPr>
      <w:r w:rsidRPr="00B501B9">
        <w:rPr>
          <w:sz w:val="28"/>
          <w:szCs w:val="28"/>
        </w:rPr>
        <w:t>(доверенности, выписки из уставов и др.)</w:t>
      </w:r>
    </w:p>
    <w:p w:rsidR="00397BFB" w:rsidRPr="00B501B9" w:rsidRDefault="00397BFB" w:rsidP="00397BFB">
      <w:pPr>
        <w:rPr>
          <w:sz w:val="28"/>
          <w:szCs w:val="28"/>
        </w:rPr>
      </w:pPr>
      <w:r w:rsidRPr="00B501B9">
        <w:rPr>
          <w:sz w:val="28"/>
          <w:szCs w:val="28"/>
        </w:rPr>
        <w:t xml:space="preserve">Подписи лиц, подавших заявление </w:t>
      </w:r>
      <w:hyperlink r:id="rId5" w:anchor="P712" w:history="1">
        <w:r w:rsidRPr="00B501B9">
          <w:rPr>
            <w:rStyle w:val="a3"/>
            <w:color w:val="auto"/>
            <w:sz w:val="28"/>
            <w:szCs w:val="28"/>
            <w:u w:val="none"/>
          </w:rPr>
          <w:t>&lt;*&gt;</w:t>
        </w:r>
      </w:hyperlink>
      <w:r w:rsidRPr="00B501B9">
        <w:rPr>
          <w:sz w:val="28"/>
          <w:szCs w:val="28"/>
        </w:rPr>
        <w:t>:</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B501B9" w:rsidTr="00397BFB">
        <w:tc>
          <w:tcPr>
            <w:tcW w:w="170" w:type="dxa"/>
            <w:vAlign w:val="bottom"/>
            <w:hideMark/>
          </w:tcPr>
          <w:p w:rsidR="00397BFB" w:rsidRPr="00B501B9" w:rsidRDefault="00397BFB">
            <w:pPr>
              <w:rPr>
                <w:sz w:val="28"/>
                <w:szCs w:val="28"/>
              </w:rPr>
            </w:pPr>
            <w:r w:rsidRPr="00B501B9">
              <w:rPr>
                <w:sz w:val="28"/>
                <w:szCs w:val="28"/>
              </w:rPr>
              <w:t>«</w:t>
            </w:r>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4" w:type="dxa"/>
            <w:vAlign w:val="bottom"/>
            <w:hideMark/>
          </w:tcPr>
          <w:p w:rsidR="00397BFB" w:rsidRPr="00B501B9" w:rsidRDefault="00397BFB">
            <w:pPr>
              <w:rPr>
                <w:sz w:val="28"/>
                <w:szCs w:val="28"/>
              </w:rPr>
            </w:pPr>
            <w:r w:rsidRPr="00B501B9">
              <w:rPr>
                <w:sz w:val="28"/>
                <w:szCs w:val="28"/>
              </w:rPr>
              <w:t>»</w:t>
            </w:r>
          </w:p>
        </w:tc>
        <w:tc>
          <w:tcPr>
            <w:tcW w:w="1842"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67" w:type="dxa"/>
            <w:vAlign w:val="bottom"/>
            <w:hideMark/>
          </w:tcPr>
          <w:p w:rsidR="00397BFB" w:rsidRPr="00B501B9" w:rsidRDefault="00397BFB">
            <w:pPr>
              <w:jc w:val="right"/>
              <w:rPr>
                <w:sz w:val="28"/>
                <w:szCs w:val="28"/>
              </w:rPr>
            </w:pPr>
            <w:r w:rsidRPr="00B501B9">
              <w:rPr>
                <w:sz w:val="28"/>
                <w:szCs w:val="28"/>
              </w:rPr>
              <w:t>20</w:t>
            </w:r>
          </w:p>
        </w:tc>
        <w:tc>
          <w:tcPr>
            <w:tcW w:w="284" w:type="dxa"/>
            <w:tcBorders>
              <w:top w:val="nil"/>
              <w:left w:val="nil"/>
              <w:bottom w:val="single" w:sz="4" w:space="0" w:color="auto"/>
              <w:right w:val="nil"/>
            </w:tcBorders>
            <w:vAlign w:val="bottom"/>
          </w:tcPr>
          <w:p w:rsidR="00397BFB" w:rsidRPr="00B501B9" w:rsidRDefault="00397BFB">
            <w:pPr>
              <w:rPr>
                <w:sz w:val="28"/>
                <w:szCs w:val="28"/>
              </w:rPr>
            </w:pPr>
          </w:p>
        </w:tc>
        <w:tc>
          <w:tcPr>
            <w:tcW w:w="850" w:type="dxa"/>
            <w:vAlign w:val="bottom"/>
            <w:hideMark/>
          </w:tcPr>
          <w:p w:rsidR="00397BFB" w:rsidRPr="00B501B9" w:rsidRDefault="00397BFB">
            <w:pPr>
              <w:ind w:left="57"/>
              <w:rPr>
                <w:sz w:val="28"/>
                <w:szCs w:val="28"/>
              </w:rPr>
            </w:pPr>
            <w:r w:rsidRPr="00B501B9">
              <w:rPr>
                <w:sz w:val="28"/>
                <w:szCs w:val="28"/>
              </w:rPr>
              <w:t>г.</w:t>
            </w:r>
          </w:p>
        </w:tc>
        <w:tc>
          <w:tcPr>
            <w:tcW w:w="1964"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tcPr>
          <w:p w:rsidR="00397BFB" w:rsidRPr="00B501B9" w:rsidRDefault="00397BFB">
            <w:pPr>
              <w:rPr>
                <w:sz w:val="28"/>
                <w:szCs w:val="28"/>
              </w:rPr>
            </w:pPr>
          </w:p>
        </w:tc>
        <w:tc>
          <w:tcPr>
            <w:tcW w:w="3140" w:type="dxa"/>
            <w:tcBorders>
              <w:top w:val="nil"/>
              <w:left w:val="nil"/>
              <w:bottom w:val="single" w:sz="4" w:space="0" w:color="auto"/>
              <w:right w:val="nil"/>
            </w:tcBorders>
            <w:vAlign w:val="bottom"/>
          </w:tcPr>
          <w:p w:rsidR="00397BFB" w:rsidRPr="00B501B9" w:rsidRDefault="00397BFB">
            <w:pPr>
              <w:jc w:val="center"/>
              <w:rPr>
                <w:sz w:val="28"/>
                <w:szCs w:val="28"/>
              </w:rPr>
            </w:pPr>
          </w:p>
        </w:tc>
      </w:tr>
      <w:tr w:rsidR="00397BFB" w:rsidRPr="00B501B9" w:rsidTr="00397BFB">
        <w:tc>
          <w:tcPr>
            <w:tcW w:w="170" w:type="dxa"/>
            <w:vAlign w:val="bottom"/>
          </w:tcPr>
          <w:p w:rsidR="00397BFB" w:rsidRPr="00B501B9" w:rsidRDefault="00397BFB">
            <w:pPr>
              <w:rPr>
                <w:sz w:val="28"/>
                <w:szCs w:val="28"/>
              </w:rPr>
            </w:pP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1842" w:type="dxa"/>
            <w:vAlign w:val="bottom"/>
            <w:hideMark/>
          </w:tcPr>
          <w:p w:rsidR="00397BFB" w:rsidRPr="00B501B9" w:rsidRDefault="00397BFB">
            <w:pPr>
              <w:jc w:val="center"/>
              <w:rPr>
                <w:sz w:val="28"/>
                <w:szCs w:val="28"/>
              </w:rPr>
            </w:pPr>
            <w:r w:rsidRPr="00B501B9">
              <w:rPr>
                <w:sz w:val="28"/>
                <w:szCs w:val="28"/>
              </w:rPr>
              <w:t>(дата)</w:t>
            </w: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850" w:type="dxa"/>
            <w:vAlign w:val="bottom"/>
          </w:tcPr>
          <w:p w:rsidR="00397BFB" w:rsidRPr="00B501B9" w:rsidRDefault="00397BFB">
            <w:pPr>
              <w:rPr>
                <w:sz w:val="28"/>
                <w:szCs w:val="28"/>
              </w:rPr>
            </w:pPr>
          </w:p>
        </w:tc>
        <w:tc>
          <w:tcPr>
            <w:tcW w:w="1964" w:type="dxa"/>
            <w:vAlign w:val="bottom"/>
            <w:hideMark/>
          </w:tcPr>
          <w:p w:rsidR="00397BFB" w:rsidRPr="00B501B9" w:rsidRDefault="00397BFB">
            <w:pPr>
              <w:jc w:val="center"/>
              <w:rPr>
                <w:sz w:val="28"/>
                <w:szCs w:val="28"/>
              </w:rPr>
            </w:pPr>
            <w:r w:rsidRPr="00B501B9">
              <w:rPr>
                <w:sz w:val="28"/>
                <w:szCs w:val="28"/>
              </w:rPr>
              <w:t>(подпись заявителя)</w:t>
            </w:r>
          </w:p>
        </w:tc>
        <w:tc>
          <w:tcPr>
            <w:tcW w:w="283" w:type="dxa"/>
            <w:vAlign w:val="bottom"/>
          </w:tcPr>
          <w:p w:rsidR="00397BFB" w:rsidRPr="00B501B9" w:rsidRDefault="00397BFB">
            <w:pPr>
              <w:rPr>
                <w:sz w:val="28"/>
                <w:szCs w:val="28"/>
              </w:rPr>
            </w:pPr>
          </w:p>
        </w:tc>
        <w:tc>
          <w:tcPr>
            <w:tcW w:w="3140" w:type="dxa"/>
            <w:vAlign w:val="bottom"/>
            <w:hideMark/>
          </w:tcPr>
          <w:p w:rsidR="00397BFB" w:rsidRPr="00B501B9" w:rsidRDefault="00397BFB">
            <w:pPr>
              <w:jc w:val="center"/>
              <w:rPr>
                <w:sz w:val="28"/>
                <w:szCs w:val="28"/>
              </w:rPr>
            </w:pPr>
            <w:r w:rsidRPr="00B501B9">
              <w:rPr>
                <w:sz w:val="28"/>
                <w:szCs w:val="28"/>
              </w:rPr>
              <w:t>(расшифровка подписи заявителя)</w:t>
            </w:r>
          </w:p>
        </w:tc>
      </w:tr>
    </w:tbl>
    <w:p w:rsidR="00397BFB" w:rsidRPr="00B501B9" w:rsidRDefault="00397BFB" w:rsidP="00397BFB">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B501B9" w:rsidTr="00397BFB">
        <w:tc>
          <w:tcPr>
            <w:tcW w:w="170" w:type="dxa"/>
            <w:vAlign w:val="bottom"/>
            <w:hideMark/>
          </w:tcPr>
          <w:p w:rsidR="00397BFB" w:rsidRPr="00B501B9" w:rsidRDefault="00397BFB">
            <w:pPr>
              <w:rPr>
                <w:sz w:val="28"/>
                <w:szCs w:val="28"/>
              </w:rPr>
            </w:pPr>
            <w:r w:rsidRPr="00B501B9">
              <w:rPr>
                <w:sz w:val="28"/>
                <w:szCs w:val="28"/>
              </w:rPr>
              <w:t>«</w:t>
            </w:r>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4" w:type="dxa"/>
            <w:vAlign w:val="bottom"/>
            <w:hideMark/>
          </w:tcPr>
          <w:p w:rsidR="00397BFB" w:rsidRPr="00B501B9" w:rsidRDefault="00397BFB">
            <w:pPr>
              <w:rPr>
                <w:sz w:val="28"/>
                <w:szCs w:val="28"/>
              </w:rPr>
            </w:pPr>
            <w:r w:rsidRPr="00B501B9">
              <w:rPr>
                <w:sz w:val="28"/>
                <w:szCs w:val="28"/>
              </w:rPr>
              <w:t>»</w:t>
            </w:r>
          </w:p>
        </w:tc>
        <w:tc>
          <w:tcPr>
            <w:tcW w:w="1842"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67" w:type="dxa"/>
            <w:vAlign w:val="bottom"/>
            <w:hideMark/>
          </w:tcPr>
          <w:p w:rsidR="00397BFB" w:rsidRPr="00B501B9" w:rsidRDefault="00397BFB">
            <w:pPr>
              <w:jc w:val="right"/>
              <w:rPr>
                <w:sz w:val="28"/>
                <w:szCs w:val="28"/>
              </w:rPr>
            </w:pPr>
            <w:r w:rsidRPr="00B501B9">
              <w:rPr>
                <w:sz w:val="28"/>
                <w:szCs w:val="28"/>
              </w:rPr>
              <w:t>20</w:t>
            </w:r>
          </w:p>
        </w:tc>
        <w:tc>
          <w:tcPr>
            <w:tcW w:w="284" w:type="dxa"/>
            <w:tcBorders>
              <w:top w:val="nil"/>
              <w:left w:val="nil"/>
              <w:bottom w:val="single" w:sz="4" w:space="0" w:color="auto"/>
              <w:right w:val="nil"/>
            </w:tcBorders>
            <w:vAlign w:val="bottom"/>
          </w:tcPr>
          <w:p w:rsidR="00397BFB" w:rsidRPr="00B501B9" w:rsidRDefault="00397BFB">
            <w:pPr>
              <w:rPr>
                <w:sz w:val="28"/>
                <w:szCs w:val="28"/>
              </w:rPr>
            </w:pPr>
          </w:p>
        </w:tc>
        <w:tc>
          <w:tcPr>
            <w:tcW w:w="850" w:type="dxa"/>
            <w:vAlign w:val="bottom"/>
            <w:hideMark/>
          </w:tcPr>
          <w:p w:rsidR="00397BFB" w:rsidRPr="00B501B9" w:rsidRDefault="00397BFB">
            <w:pPr>
              <w:ind w:left="57"/>
              <w:rPr>
                <w:sz w:val="28"/>
                <w:szCs w:val="28"/>
              </w:rPr>
            </w:pPr>
            <w:r w:rsidRPr="00B501B9">
              <w:rPr>
                <w:sz w:val="28"/>
                <w:szCs w:val="28"/>
              </w:rPr>
              <w:t>г.</w:t>
            </w:r>
          </w:p>
        </w:tc>
        <w:tc>
          <w:tcPr>
            <w:tcW w:w="1964"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tcPr>
          <w:p w:rsidR="00397BFB" w:rsidRPr="00B501B9" w:rsidRDefault="00397BFB">
            <w:pPr>
              <w:rPr>
                <w:sz w:val="28"/>
                <w:szCs w:val="28"/>
              </w:rPr>
            </w:pPr>
          </w:p>
        </w:tc>
        <w:tc>
          <w:tcPr>
            <w:tcW w:w="3140" w:type="dxa"/>
            <w:tcBorders>
              <w:top w:val="nil"/>
              <w:left w:val="nil"/>
              <w:bottom w:val="single" w:sz="4" w:space="0" w:color="auto"/>
              <w:right w:val="nil"/>
            </w:tcBorders>
            <w:vAlign w:val="bottom"/>
          </w:tcPr>
          <w:p w:rsidR="00397BFB" w:rsidRPr="00B501B9" w:rsidRDefault="00397BFB">
            <w:pPr>
              <w:jc w:val="center"/>
              <w:rPr>
                <w:sz w:val="28"/>
                <w:szCs w:val="28"/>
              </w:rPr>
            </w:pPr>
          </w:p>
        </w:tc>
      </w:tr>
      <w:tr w:rsidR="00397BFB" w:rsidRPr="00B501B9" w:rsidTr="00397BFB">
        <w:tc>
          <w:tcPr>
            <w:tcW w:w="170" w:type="dxa"/>
            <w:vAlign w:val="bottom"/>
          </w:tcPr>
          <w:p w:rsidR="00397BFB" w:rsidRPr="00B501B9" w:rsidRDefault="00397BFB">
            <w:pPr>
              <w:rPr>
                <w:sz w:val="28"/>
                <w:szCs w:val="28"/>
              </w:rPr>
            </w:pP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1842" w:type="dxa"/>
            <w:vAlign w:val="bottom"/>
            <w:hideMark/>
          </w:tcPr>
          <w:p w:rsidR="00397BFB" w:rsidRPr="00B501B9" w:rsidRDefault="00397BFB">
            <w:pPr>
              <w:jc w:val="center"/>
              <w:rPr>
                <w:sz w:val="28"/>
                <w:szCs w:val="28"/>
              </w:rPr>
            </w:pPr>
            <w:r w:rsidRPr="00B501B9">
              <w:rPr>
                <w:sz w:val="28"/>
                <w:szCs w:val="28"/>
              </w:rPr>
              <w:t>(дата)</w:t>
            </w: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850" w:type="dxa"/>
            <w:vAlign w:val="bottom"/>
          </w:tcPr>
          <w:p w:rsidR="00397BFB" w:rsidRPr="00B501B9" w:rsidRDefault="00397BFB">
            <w:pPr>
              <w:rPr>
                <w:sz w:val="28"/>
                <w:szCs w:val="28"/>
              </w:rPr>
            </w:pPr>
          </w:p>
        </w:tc>
        <w:tc>
          <w:tcPr>
            <w:tcW w:w="1964" w:type="dxa"/>
            <w:vAlign w:val="bottom"/>
            <w:hideMark/>
          </w:tcPr>
          <w:p w:rsidR="00397BFB" w:rsidRPr="00B501B9" w:rsidRDefault="00397BFB">
            <w:pPr>
              <w:jc w:val="center"/>
              <w:rPr>
                <w:sz w:val="28"/>
                <w:szCs w:val="28"/>
              </w:rPr>
            </w:pPr>
            <w:r w:rsidRPr="00B501B9">
              <w:rPr>
                <w:sz w:val="28"/>
                <w:szCs w:val="28"/>
              </w:rPr>
              <w:t>(подпись заявителя)</w:t>
            </w:r>
          </w:p>
        </w:tc>
        <w:tc>
          <w:tcPr>
            <w:tcW w:w="283" w:type="dxa"/>
            <w:vAlign w:val="bottom"/>
          </w:tcPr>
          <w:p w:rsidR="00397BFB" w:rsidRPr="00B501B9" w:rsidRDefault="00397BFB">
            <w:pPr>
              <w:rPr>
                <w:sz w:val="28"/>
                <w:szCs w:val="28"/>
              </w:rPr>
            </w:pPr>
          </w:p>
        </w:tc>
        <w:tc>
          <w:tcPr>
            <w:tcW w:w="3140" w:type="dxa"/>
            <w:vAlign w:val="bottom"/>
            <w:hideMark/>
          </w:tcPr>
          <w:p w:rsidR="00397BFB" w:rsidRPr="00B501B9" w:rsidRDefault="00397BFB">
            <w:pPr>
              <w:jc w:val="center"/>
              <w:rPr>
                <w:sz w:val="28"/>
                <w:szCs w:val="28"/>
              </w:rPr>
            </w:pPr>
            <w:r w:rsidRPr="00B501B9">
              <w:rPr>
                <w:sz w:val="28"/>
                <w:szCs w:val="28"/>
              </w:rPr>
              <w:t>(расшифровка подписи заявителя)</w:t>
            </w:r>
          </w:p>
        </w:tc>
      </w:tr>
    </w:tbl>
    <w:p w:rsidR="00397BFB" w:rsidRPr="00B501B9" w:rsidRDefault="00397BFB" w:rsidP="00397BFB">
      <w:pPr>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B501B9" w:rsidTr="00397BFB">
        <w:tc>
          <w:tcPr>
            <w:tcW w:w="170" w:type="dxa"/>
            <w:vAlign w:val="bottom"/>
            <w:hideMark/>
          </w:tcPr>
          <w:p w:rsidR="00397BFB" w:rsidRPr="00B501B9" w:rsidRDefault="00397BFB">
            <w:pPr>
              <w:rPr>
                <w:sz w:val="28"/>
                <w:szCs w:val="28"/>
              </w:rPr>
            </w:pPr>
            <w:r w:rsidRPr="00B501B9">
              <w:rPr>
                <w:sz w:val="28"/>
                <w:szCs w:val="28"/>
              </w:rPr>
              <w:t>«</w:t>
            </w:r>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4" w:type="dxa"/>
            <w:vAlign w:val="bottom"/>
            <w:hideMark/>
          </w:tcPr>
          <w:p w:rsidR="00397BFB" w:rsidRPr="00B501B9" w:rsidRDefault="00397BFB">
            <w:pPr>
              <w:rPr>
                <w:sz w:val="28"/>
                <w:szCs w:val="28"/>
              </w:rPr>
            </w:pPr>
            <w:r w:rsidRPr="00B501B9">
              <w:rPr>
                <w:sz w:val="28"/>
                <w:szCs w:val="28"/>
              </w:rPr>
              <w:t>»</w:t>
            </w:r>
          </w:p>
        </w:tc>
        <w:tc>
          <w:tcPr>
            <w:tcW w:w="1842"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67" w:type="dxa"/>
            <w:vAlign w:val="bottom"/>
            <w:hideMark/>
          </w:tcPr>
          <w:p w:rsidR="00397BFB" w:rsidRPr="00B501B9" w:rsidRDefault="00397BFB">
            <w:pPr>
              <w:jc w:val="right"/>
              <w:rPr>
                <w:sz w:val="28"/>
                <w:szCs w:val="28"/>
              </w:rPr>
            </w:pPr>
            <w:r w:rsidRPr="00B501B9">
              <w:rPr>
                <w:sz w:val="28"/>
                <w:szCs w:val="28"/>
              </w:rPr>
              <w:t>20</w:t>
            </w:r>
          </w:p>
        </w:tc>
        <w:tc>
          <w:tcPr>
            <w:tcW w:w="284" w:type="dxa"/>
            <w:tcBorders>
              <w:top w:val="nil"/>
              <w:left w:val="nil"/>
              <w:bottom w:val="single" w:sz="4" w:space="0" w:color="auto"/>
              <w:right w:val="nil"/>
            </w:tcBorders>
            <w:vAlign w:val="bottom"/>
          </w:tcPr>
          <w:p w:rsidR="00397BFB" w:rsidRPr="00B501B9" w:rsidRDefault="00397BFB">
            <w:pPr>
              <w:rPr>
                <w:sz w:val="28"/>
                <w:szCs w:val="28"/>
              </w:rPr>
            </w:pPr>
          </w:p>
        </w:tc>
        <w:tc>
          <w:tcPr>
            <w:tcW w:w="850" w:type="dxa"/>
            <w:vAlign w:val="bottom"/>
            <w:hideMark/>
          </w:tcPr>
          <w:p w:rsidR="00397BFB" w:rsidRPr="00B501B9" w:rsidRDefault="00397BFB">
            <w:pPr>
              <w:ind w:left="57"/>
              <w:rPr>
                <w:sz w:val="28"/>
                <w:szCs w:val="28"/>
              </w:rPr>
            </w:pPr>
            <w:r w:rsidRPr="00B501B9">
              <w:rPr>
                <w:sz w:val="28"/>
                <w:szCs w:val="28"/>
              </w:rPr>
              <w:t>г.</w:t>
            </w:r>
          </w:p>
        </w:tc>
        <w:tc>
          <w:tcPr>
            <w:tcW w:w="1964"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tcPr>
          <w:p w:rsidR="00397BFB" w:rsidRPr="00B501B9" w:rsidRDefault="00397BFB">
            <w:pPr>
              <w:rPr>
                <w:sz w:val="28"/>
                <w:szCs w:val="28"/>
              </w:rPr>
            </w:pPr>
          </w:p>
        </w:tc>
        <w:tc>
          <w:tcPr>
            <w:tcW w:w="3140" w:type="dxa"/>
            <w:tcBorders>
              <w:top w:val="nil"/>
              <w:left w:val="nil"/>
              <w:bottom w:val="single" w:sz="4" w:space="0" w:color="auto"/>
              <w:right w:val="nil"/>
            </w:tcBorders>
            <w:vAlign w:val="bottom"/>
          </w:tcPr>
          <w:p w:rsidR="00397BFB" w:rsidRPr="00B501B9" w:rsidRDefault="00397BFB">
            <w:pPr>
              <w:jc w:val="center"/>
              <w:rPr>
                <w:sz w:val="28"/>
                <w:szCs w:val="28"/>
              </w:rPr>
            </w:pPr>
          </w:p>
        </w:tc>
      </w:tr>
      <w:tr w:rsidR="00397BFB" w:rsidRPr="00B501B9" w:rsidTr="00397BFB">
        <w:tc>
          <w:tcPr>
            <w:tcW w:w="170" w:type="dxa"/>
            <w:vAlign w:val="bottom"/>
          </w:tcPr>
          <w:p w:rsidR="00397BFB" w:rsidRPr="00B501B9" w:rsidRDefault="00397BFB">
            <w:pPr>
              <w:rPr>
                <w:sz w:val="28"/>
                <w:szCs w:val="28"/>
              </w:rPr>
            </w:pP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1842" w:type="dxa"/>
            <w:vAlign w:val="bottom"/>
            <w:hideMark/>
          </w:tcPr>
          <w:p w:rsidR="00397BFB" w:rsidRPr="00B501B9" w:rsidRDefault="00397BFB">
            <w:pPr>
              <w:jc w:val="center"/>
              <w:rPr>
                <w:sz w:val="28"/>
                <w:szCs w:val="28"/>
              </w:rPr>
            </w:pPr>
            <w:r w:rsidRPr="00B501B9">
              <w:rPr>
                <w:sz w:val="28"/>
                <w:szCs w:val="28"/>
              </w:rPr>
              <w:t>(дата)</w:t>
            </w: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850" w:type="dxa"/>
            <w:vAlign w:val="bottom"/>
          </w:tcPr>
          <w:p w:rsidR="00397BFB" w:rsidRPr="00B501B9" w:rsidRDefault="00397BFB">
            <w:pPr>
              <w:rPr>
                <w:sz w:val="28"/>
                <w:szCs w:val="28"/>
              </w:rPr>
            </w:pPr>
          </w:p>
        </w:tc>
        <w:tc>
          <w:tcPr>
            <w:tcW w:w="1964" w:type="dxa"/>
            <w:vAlign w:val="bottom"/>
            <w:hideMark/>
          </w:tcPr>
          <w:p w:rsidR="00397BFB" w:rsidRPr="00B501B9" w:rsidRDefault="00397BFB">
            <w:pPr>
              <w:jc w:val="center"/>
              <w:rPr>
                <w:sz w:val="28"/>
                <w:szCs w:val="28"/>
              </w:rPr>
            </w:pPr>
            <w:r w:rsidRPr="00B501B9">
              <w:rPr>
                <w:sz w:val="28"/>
                <w:szCs w:val="28"/>
              </w:rPr>
              <w:t>(подпись заявителя)</w:t>
            </w:r>
          </w:p>
        </w:tc>
        <w:tc>
          <w:tcPr>
            <w:tcW w:w="283" w:type="dxa"/>
            <w:vAlign w:val="bottom"/>
          </w:tcPr>
          <w:p w:rsidR="00397BFB" w:rsidRPr="00B501B9" w:rsidRDefault="00397BFB">
            <w:pPr>
              <w:rPr>
                <w:sz w:val="28"/>
                <w:szCs w:val="28"/>
              </w:rPr>
            </w:pPr>
          </w:p>
        </w:tc>
        <w:tc>
          <w:tcPr>
            <w:tcW w:w="3140" w:type="dxa"/>
            <w:vAlign w:val="bottom"/>
            <w:hideMark/>
          </w:tcPr>
          <w:p w:rsidR="00397BFB" w:rsidRPr="00B501B9" w:rsidRDefault="00397BFB">
            <w:pPr>
              <w:jc w:val="center"/>
              <w:rPr>
                <w:sz w:val="28"/>
                <w:szCs w:val="28"/>
              </w:rPr>
            </w:pPr>
            <w:r w:rsidRPr="00B501B9">
              <w:rPr>
                <w:sz w:val="28"/>
                <w:szCs w:val="28"/>
              </w:rPr>
              <w:t>(расшифровка подписи заявителя)</w:t>
            </w:r>
          </w:p>
        </w:tc>
      </w:tr>
    </w:tbl>
    <w:p w:rsidR="00397BFB" w:rsidRPr="00B501B9" w:rsidRDefault="00397BFB" w:rsidP="00397BFB">
      <w:pPr>
        <w:rPr>
          <w:sz w:val="28"/>
          <w:szCs w:val="28"/>
        </w:rPr>
      </w:pPr>
    </w:p>
    <w:tbl>
      <w:tblPr>
        <w:tblW w:w="9945" w:type="dxa"/>
        <w:tblLayout w:type="fixed"/>
        <w:tblCellMar>
          <w:left w:w="28" w:type="dxa"/>
          <w:right w:w="28"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397BFB" w:rsidRPr="00B501B9" w:rsidTr="00397BFB">
        <w:tc>
          <w:tcPr>
            <w:tcW w:w="170" w:type="dxa"/>
            <w:vAlign w:val="bottom"/>
            <w:hideMark/>
          </w:tcPr>
          <w:p w:rsidR="00397BFB" w:rsidRPr="00B501B9" w:rsidRDefault="00397BFB">
            <w:pPr>
              <w:rPr>
                <w:sz w:val="28"/>
                <w:szCs w:val="28"/>
              </w:rPr>
            </w:pPr>
            <w:r w:rsidRPr="00B501B9">
              <w:rPr>
                <w:sz w:val="28"/>
                <w:szCs w:val="28"/>
              </w:rPr>
              <w:t>«</w:t>
            </w:r>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4" w:type="dxa"/>
            <w:vAlign w:val="bottom"/>
            <w:hideMark/>
          </w:tcPr>
          <w:p w:rsidR="00397BFB" w:rsidRPr="00B501B9" w:rsidRDefault="00397BFB">
            <w:pPr>
              <w:rPr>
                <w:sz w:val="28"/>
                <w:szCs w:val="28"/>
              </w:rPr>
            </w:pPr>
            <w:r w:rsidRPr="00B501B9">
              <w:rPr>
                <w:sz w:val="28"/>
                <w:szCs w:val="28"/>
              </w:rPr>
              <w:t>»</w:t>
            </w:r>
          </w:p>
        </w:tc>
        <w:tc>
          <w:tcPr>
            <w:tcW w:w="1842"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67" w:type="dxa"/>
            <w:vAlign w:val="bottom"/>
            <w:hideMark/>
          </w:tcPr>
          <w:p w:rsidR="00397BFB" w:rsidRPr="00B501B9" w:rsidRDefault="00397BFB">
            <w:pPr>
              <w:jc w:val="right"/>
              <w:rPr>
                <w:sz w:val="28"/>
                <w:szCs w:val="28"/>
              </w:rPr>
            </w:pPr>
            <w:r w:rsidRPr="00B501B9">
              <w:rPr>
                <w:sz w:val="28"/>
                <w:szCs w:val="28"/>
              </w:rPr>
              <w:t>20</w:t>
            </w:r>
          </w:p>
        </w:tc>
        <w:tc>
          <w:tcPr>
            <w:tcW w:w="284" w:type="dxa"/>
            <w:tcBorders>
              <w:top w:val="nil"/>
              <w:left w:val="nil"/>
              <w:bottom w:val="single" w:sz="4" w:space="0" w:color="auto"/>
              <w:right w:val="nil"/>
            </w:tcBorders>
            <w:vAlign w:val="bottom"/>
          </w:tcPr>
          <w:p w:rsidR="00397BFB" w:rsidRPr="00B501B9" w:rsidRDefault="00397BFB">
            <w:pPr>
              <w:rPr>
                <w:sz w:val="28"/>
                <w:szCs w:val="28"/>
              </w:rPr>
            </w:pPr>
          </w:p>
        </w:tc>
        <w:tc>
          <w:tcPr>
            <w:tcW w:w="850" w:type="dxa"/>
            <w:vAlign w:val="bottom"/>
            <w:hideMark/>
          </w:tcPr>
          <w:p w:rsidR="00397BFB" w:rsidRPr="00B501B9" w:rsidRDefault="00397BFB">
            <w:pPr>
              <w:ind w:left="57"/>
              <w:rPr>
                <w:sz w:val="28"/>
                <w:szCs w:val="28"/>
              </w:rPr>
            </w:pPr>
            <w:r w:rsidRPr="00B501B9">
              <w:rPr>
                <w:sz w:val="28"/>
                <w:szCs w:val="28"/>
              </w:rPr>
              <w:t>г.</w:t>
            </w:r>
          </w:p>
        </w:tc>
        <w:tc>
          <w:tcPr>
            <w:tcW w:w="1964"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tcPr>
          <w:p w:rsidR="00397BFB" w:rsidRPr="00B501B9" w:rsidRDefault="00397BFB">
            <w:pPr>
              <w:rPr>
                <w:sz w:val="28"/>
                <w:szCs w:val="28"/>
              </w:rPr>
            </w:pPr>
          </w:p>
        </w:tc>
        <w:tc>
          <w:tcPr>
            <w:tcW w:w="3140" w:type="dxa"/>
            <w:tcBorders>
              <w:top w:val="nil"/>
              <w:left w:val="nil"/>
              <w:bottom w:val="single" w:sz="4" w:space="0" w:color="auto"/>
              <w:right w:val="nil"/>
            </w:tcBorders>
            <w:vAlign w:val="bottom"/>
          </w:tcPr>
          <w:p w:rsidR="00397BFB" w:rsidRPr="00B501B9" w:rsidRDefault="00397BFB">
            <w:pPr>
              <w:jc w:val="center"/>
              <w:rPr>
                <w:sz w:val="28"/>
                <w:szCs w:val="28"/>
              </w:rPr>
            </w:pPr>
          </w:p>
        </w:tc>
      </w:tr>
      <w:tr w:rsidR="00397BFB" w:rsidRPr="00B501B9" w:rsidTr="00397BFB">
        <w:tc>
          <w:tcPr>
            <w:tcW w:w="170" w:type="dxa"/>
            <w:vAlign w:val="bottom"/>
          </w:tcPr>
          <w:p w:rsidR="00397BFB" w:rsidRPr="00B501B9" w:rsidRDefault="00397BFB">
            <w:pPr>
              <w:rPr>
                <w:sz w:val="28"/>
                <w:szCs w:val="28"/>
              </w:rPr>
            </w:pP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1842" w:type="dxa"/>
            <w:vAlign w:val="bottom"/>
            <w:hideMark/>
          </w:tcPr>
          <w:p w:rsidR="00397BFB" w:rsidRPr="00B501B9" w:rsidRDefault="00397BFB">
            <w:pPr>
              <w:jc w:val="center"/>
              <w:rPr>
                <w:sz w:val="28"/>
                <w:szCs w:val="28"/>
              </w:rPr>
            </w:pPr>
            <w:r w:rsidRPr="00B501B9">
              <w:rPr>
                <w:sz w:val="28"/>
                <w:szCs w:val="28"/>
              </w:rPr>
              <w:t>(дата)</w:t>
            </w:r>
          </w:p>
        </w:tc>
        <w:tc>
          <w:tcPr>
            <w:tcW w:w="567" w:type="dxa"/>
            <w:vAlign w:val="bottom"/>
          </w:tcPr>
          <w:p w:rsidR="00397BFB" w:rsidRPr="00B501B9" w:rsidRDefault="00397BFB">
            <w:pPr>
              <w:rPr>
                <w:sz w:val="28"/>
                <w:szCs w:val="28"/>
              </w:rPr>
            </w:pPr>
          </w:p>
        </w:tc>
        <w:tc>
          <w:tcPr>
            <w:tcW w:w="284" w:type="dxa"/>
            <w:vAlign w:val="bottom"/>
          </w:tcPr>
          <w:p w:rsidR="00397BFB" w:rsidRPr="00B501B9" w:rsidRDefault="00397BFB">
            <w:pPr>
              <w:rPr>
                <w:sz w:val="28"/>
                <w:szCs w:val="28"/>
              </w:rPr>
            </w:pPr>
          </w:p>
        </w:tc>
        <w:tc>
          <w:tcPr>
            <w:tcW w:w="850" w:type="dxa"/>
            <w:vAlign w:val="bottom"/>
          </w:tcPr>
          <w:p w:rsidR="00397BFB" w:rsidRPr="00B501B9" w:rsidRDefault="00397BFB">
            <w:pPr>
              <w:rPr>
                <w:sz w:val="28"/>
                <w:szCs w:val="28"/>
              </w:rPr>
            </w:pPr>
          </w:p>
        </w:tc>
        <w:tc>
          <w:tcPr>
            <w:tcW w:w="1964" w:type="dxa"/>
            <w:vAlign w:val="bottom"/>
            <w:hideMark/>
          </w:tcPr>
          <w:p w:rsidR="00397BFB" w:rsidRPr="00B501B9" w:rsidRDefault="00397BFB">
            <w:pPr>
              <w:jc w:val="center"/>
              <w:rPr>
                <w:sz w:val="28"/>
                <w:szCs w:val="28"/>
              </w:rPr>
            </w:pPr>
            <w:r w:rsidRPr="00B501B9">
              <w:rPr>
                <w:sz w:val="28"/>
                <w:szCs w:val="28"/>
              </w:rPr>
              <w:t>(подпись заявителя)</w:t>
            </w:r>
          </w:p>
        </w:tc>
        <w:tc>
          <w:tcPr>
            <w:tcW w:w="283" w:type="dxa"/>
            <w:vAlign w:val="bottom"/>
          </w:tcPr>
          <w:p w:rsidR="00397BFB" w:rsidRPr="00B501B9" w:rsidRDefault="00397BFB">
            <w:pPr>
              <w:rPr>
                <w:sz w:val="28"/>
                <w:szCs w:val="28"/>
              </w:rPr>
            </w:pPr>
          </w:p>
        </w:tc>
        <w:tc>
          <w:tcPr>
            <w:tcW w:w="3140" w:type="dxa"/>
            <w:vAlign w:val="bottom"/>
            <w:hideMark/>
          </w:tcPr>
          <w:p w:rsidR="00397BFB" w:rsidRPr="00B501B9" w:rsidRDefault="00397BFB">
            <w:pPr>
              <w:jc w:val="center"/>
              <w:rPr>
                <w:sz w:val="28"/>
                <w:szCs w:val="28"/>
              </w:rPr>
            </w:pPr>
            <w:r w:rsidRPr="00B501B9">
              <w:rPr>
                <w:sz w:val="28"/>
                <w:szCs w:val="28"/>
              </w:rPr>
              <w:t>(расшифровка подписи заявителя)</w:t>
            </w:r>
          </w:p>
        </w:tc>
      </w:tr>
    </w:tbl>
    <w:p w:rsidR="00397BFB" w:rsidRPr="00B501B9" w:rsidRDefault="00397BFB" w:rsidP="00397BFB">
      <w:pPr>
        <w:jc w:val="both"/>
        <w:rPr>
          <w:sz w:val="28"/>
          <w:szCs w:val="28"/>
        </w:rPr>
      </w:pPr>
      <w:r w:rsidRPr="00B501B9">
        <w:rPr>
          <w:sz w:val="28"/>
          <w:szCs w:val="28"/>
        </w:rPr>
        <w:t xml:space="preserve">_ _ _ _ _ _ _ _ _ _ _ _ _ _ _ _ _ _ _ _ _ _ _ _ _ _ _ _ _ </w:t>
      </w:r>
    </w:p>
    <w:p w:rsidR="00397BFB" w:rsidRPr="00B501B9" w:rsidRDefault="00397BFB" w:rsidP="00397BFB">
      <w:pPr>
        <w:ind w:firstLine="567"/>
        <w:jc w:val="both"/>
        <w:rPr>
          <w:sz w:val="28"/>
          <w:szCs w:val="28"/>
        </w:rPr>
      </w:pPr>
      <w:r w:rsidRPr="00B501B9">
        <w:rPr>
          <w:sz w:val="28"/>
          <w:szCs w:val="28"/>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97BFB" w:rsidRPr="00B501B9" w:rsidRDefault="00397BFB" w:rsidP="00397BFB">
      <w:pPr>
        <w:ind w:firstLine="567"/>
        <w:jc w:val="both"/>
        <w:rPr>
          <w:sz w:val="28"/>
          <w:szCs w:val="28"/>
        </w:rPr>
      </w:pPr>
    </w:p>
    <w:p w:rsidR="00397BFB" w:rsidRPr="00B501B9" w:rsidRDefault="00397BFB" w:rsidP="00397BFB">
      <w:pPr>
        <w:pStyle w:val="ConsPlusNonformat"/>
        <w:spacing w:line="360" w:lineRule="auto"/>
        <w:ind w:firstLine="708"/>
        <w:jc w:val="both"/>
        <w:rPr>
          <w:rFonts w:ascii="Times New Roman" w:hAnsi="Times New Roman" w:cs="Times New Roman"/>
          <w:sz w:val="28"/>
          <w:szCs w:val="28"/>
        </w:rPr>
      </w:pPr>
      <w:r w:rsidRPr="00B501B9">
        <w:rPr>
          <w:rFonts w:ascii="Times New Roman" w:hAnsi="Times New Roman" w:cs="Times New Roman"/>
          <w:sz w:val="28"/>
          <w:szCs w:val="28"/>
        </w:rPr>
        <w:t>Результат рассмотрения заявления прошу выдать мне:</w:t>
      </w:r>
    </w:p>
    <w:p w:rsidR="00397BFB" w:rsidRPr="00B501B9" w:rsidRDefault="00397BFB" w:rsidP="00397BFB">
      <w:pPr>
        <w:pStyle w:val="ConsPlusNonformat"/>
        <w:widowControl w:val="0"/>
        <w:numPr>
          <w:ilvl w:val="0"/>
          <w:numId w:val="4"/>
        </w:numPr>
        <w:tabs>
          <w:tab w:val="left" w:pos="851"/>
          <w:tab w:val="left" w:pos="993"/>
        </w:tabs>
        <w:spacing w:line="360" w:lineRule="auto"/>
        <w:ind w:left="0" w:firstLine="709"/>
        <w:contextualSpacing/>
        <w:jc w:val="both"/>
        <w:rPr>
          <w:rFonts w:ascii="Times New Roman" w:hAnsi="Times New Roman" w:cs="Times New Roman"/>
          <w:sz w:val="28"/>
          <w:szCs w:val="28"/>
        </w:rPr>
      </w:pPr>
      <w:r w:rsidRPr="00B501B9">
        <w:rPr>
          <w:rFonts w:ascii="Times New Roman" w:hAnsi="Times New Roman" w:cs="Times New Roman"/>
          <w:sz w:val="28"/>
          <w:szCs w:val="28"/>
        </w:rPr>
        <w:t>лично (или уполномоченному представителю)</w:t>
      </w:r>
    </w:p>
    <w:p w:rsidR="00397BFB" w:rsidRPr="00B501B9" w:rsidRDefault="00397BFB" w:rsidP="00397BFB">
      <w:pPr>
        <w:pStyle w:val="ConsPlusNonformat"/>
        <w:widowControl w:val="0"/>
        <w:numPr>
          <w:ilvl w:val="0"/>
          <w:numId w:val="4"/>
        </w:numPr>
        <w:tabs>
          <w:tab w:val="left" w:pos="851"/>
          <w:tab w:val="left" w:pos="993"/>
        </w:tabs>
        <w:ind w:left="0" w:firstLine="709"/>
        <w:contextualSpacing/>
        <w:jc w:val="both"/>
        <w:rPr>
          <w:rFonts w:ascii="Times New Roman" w:hAnsi="Times New Roman" w:cs="Times New Roman"/>
          <w:sz w:val="28"/>
          <w:szCs w:val="28"/>
        </w:rPr>
      </w:pPr>
      <w:r w:rsidRPr="00B501B9">
        <w:rPr>
          <w:rFonts w:ascii="Times New Roman" w:hAnsi="Times New Roman" w:cs="Times New Roman"/>
          <w:sz w:val="28"/>
          <w:szCs w:val="28"/>
        </w:rPr>
        <w:t>выслать по почте_________________________________________________________</w:t>
      </w:r>
    </w:p>
    <w:p w:rsidR="00397BFB" w:rsidRPr="00B501B9" w:rsidRDefault="00397BFB" w:rsidP="00397BFB">
      <w:pPr>
        <w:pStyle w:val="ConsPlusNonformat"/>
        <w:tabs>
          <w:tab w:val="left" w:pos="851"/>
          <w:tab w:val="left" w:pos="993"/>
        </w:tabs>
        <w:ind w:left="709"/>
        <w:contextualSpacing/>
        <w:jc w:val="both"/>
        <w:rPr>
          <w:rFonts w:ascii="Times New Roman" w:hAnsi="Times New Roman" w:cs="Times New Roman"/>
          <w:sz w:val="28"/>
          <w:szCs w:val="28"/>
        </w:rPr>
      </w:pPr>
      <w:r w:rsidRPr="00B501B9">
        <w:rPr>
          <w:rFonts w:ascii="Times New Roman" w:hAnsi="Times New Roman" w:cs="Times New Roman"/>
          <w:sz w:val="28"/>
          <w:szCs w:val="28"/>
        </w:rPr>
        <w:t xml:space="preserve">                                                                                 (указывается почтовый адрес)</w:t>
      </w:r>
    </w:p>
    <w:p w:rsidR="00397BFB" w:rsidRPr="00B501B9" w:rsidRDefault="00397BFB" w:rsidP="00397BFB">
      <w:pPr>
        <w:pStyle w:val="ConsPlusNonformat"/>
        <w:widowControl w:val="0"/>
        <w:numPr>
          <w:ilvl w:val="0"/>
          <w:numId w:val="4"/>
        </w:numPr>
        <w:tabs>
          <w:tab w:val="left" w:pos="851"/>
          <w:tab w:val="left" w:pos="993"/>
        </w:tabs>
        <w:ind w:left="0" w:firstLine="709"/>
        <w:contextualSpacing/>
        <w:jc w:val="both"/>
        <w:rPr>
          <w:rFonts w:ascii="Times New Roman" w:hAnsi="Times New Roman" w:cs="Times New Roman"/>
          <w:sz w:val="28"/>
          <w:szCs w:val="28"/>
        </w:rPr>
      </w:pPr>
      <w:r w:rsidRPr="00B501B9">
        <w:rPr>
          <w:rFonts w:ascii="Times New Roman" w:hAnsi="Times New Roman" w:cs="Times New Roman"/>
          <w:sz w:val="28"/>
          <w:szCs w:val="28"/>
        </w:rPr>
        <w:t xml:space="preserve">предоставить в электронном виде (в личный </w:t>
      </w:r>
      <w:proofErr w:type="gramStart"/>
      <w:r w:rsidRPr="00B501B9">
        <w:rPr>
          <w:rFonts w:ascii="Times New Roman" w:hAnsi="Times New Roman" w:cs="Times New Roman"/>
          <w:sz w:val="28"/>
          <w:szCs w:val="28"/>
        </w:rPr>
        <w:t>кабинет)  (</w:t>
      </w:r>
      <w:proofErr w:type="gramEnd"/>
      <w:r w:rsidRPr="00B501B9">
        <w:rPr>
          <w:rFonts w:ascii="Times New Roman" w:hAnsi="Times New Roman" w:cs="Times New Roman"/>
          <w:sz w:val="28"/>
          <w:szCs w:val="28"/>
        </w:rPr>
        <w:t>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397BFB" w:rsidRPr="00B501B9" w:rsidRDefault="00397BFB" w:rsidP="00397BFB">
      <w:pPr>
        <w:pBdr>
          <w:bottom w:val="dashed" w:sz="4" w:space="1" w:color="auto"/>
        </w:pBdr>
        <w:rPr>
          <w:sz w:val="28"/>
          <w:szCs w:val="28"/>
        </w:rPr>
      </w:pPr>
    </w:p>
    <w:p w:rsidR="00397BFB" w:rsidRPr="00B501B9" w:rsidRDefault="00397BFB" w:rsidP="00397BFB">
      <w:pPr>
        <w:jc w:val="center"/>
        <w:rPr>
          <w:sz w:val="28"/>
          <w:szCs w:val="28"/>
        </w:rPr>
      </w:pPr>
      <w:r w:rsidRPr="00B501B9">
        <w:rPr>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B501B9" w:rsidTr="00397BFB">
        <w:tc>
          <w:tcPr>
            <w:tcW w:w="4281" w:type="dxa"/>
            <w:vAlign w:val="bottom"/>
            <w:hideMark/>
          </w:tcPr>
          <w:p w:rsidR="00397BFB" w:rsidRPr="00B501B9" w:rsidRDefault="00397BFB">
            <w:pPr>
              <w:tabs>
                <w:tab w:val="left" w:pos="4082"/>
              </w:tabs>
              <w:rPr>
                <w:sz w:val="28"/>
                <w:szCs w:val="28"/>
              </w:rPr>
            </w:pPr>
            <w:r w:rsidRPr="00B501B9">
              <w:rPr>
                <w:sz w:val="28"/>
                <w:szCs w:val="28"/>
              </w:rPr>
              <w:t xml:space="preserve">Документы представлены на </w:t>
            </w:r>
            <w:r w:rsidRPr="00B501B9">
              <w:rPr>
                <w:sz w:val="28"/>
                <w:szCs w:val="28"/>
              </w:rPr>
              <w:lastRenderedPageBreak/>
              <w:t>приеме</w:t>
            </w:r>
            <w:proofErr w:type="gramStart"/>
            <w:r w:rsidRPr="00B501B9">
              <w:rPr>
                <w:sz w:val="28"/>
                <w:szCs w:val="28"/>
              </w:rPr>
              <w:tab/>
              <w:t>“</w:t>
            </w:r>
            <w:proofErr w:type="gramEnd"/>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hideMark/>
          </w:tcPr>
          <w:p w:rsidR="00397BFB" w:rsidRPr="00B501B9" w:rsidRDefault="00397BFB">
            <w:pPr>
              <w:rPr>
                <w:sz w:val="28"/>
                <w:szCs w:val="28"/>
              </w:rPr>
            </w:pPr>
            <w:r w:rsidRPr="00B501B9">
              <w:rPr>
                <w:sz w:val="28"/>
                <w:szCs w:val="28"/>
              </w:rPr>
              <w:t>”</w:t>
            </w:r>
          </w:p>
        </w:tc>
        <w:tc>
          <w:tcPr>
            <w:tcW w:w="1928"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37" w:type="dxa"/>
            <w:vAlign w:val="bottom"/>
            <w:hideMark/>
          </w:tcPr>
          <w:p w:rsidR="00397BFB" w:rsidRPr="00B501B9" w:rsidRDefault="00397BFB">
            <w:pPr>
              <w:jc w:val="right"/>
              <w:rPr>
                <w:sz w:val="28"/>
                <w:szCs w:val="28"/>
              </w:rPr>
            </w:pPr>
            <w:r w:rsidRPr="00B501B9">
              <w:rPr>
                <w:sz w:val="28"/>
                <w:szCs w:val="28"/>
              </w:rPr>
              <w:t>20</w:t>
            </w:r>
          </w:p>
        </w:tc>
        <w:tc>
          <w:tcPr>
            <w:tcW w:w="283" w:type="dxa"/>
            <w:tcBorders>
              <w:top w:val="nil"/>
              <w:left w:val="nil"/>
              <w:bottom w:val="single" w:sz="4" w:space="0" w:color="auto"/>
              <w:right w:val="nil"/>
            </w:tcBorders>
            <w:vAlign w:val="bottom"/>
          </w:tcPr>
          <w:p w:rsidR="00397BFB" w:rsidRPr="00B501B9" w:rsidRDefault="00397BFB">
            <w:pPr>
              <w:rPr>
                <w:sz w:val="28"/>
                <w:szCs w:val="28"/>
              </w:rPr>
            </w:pPr>
          </w:p>
        </w:tc>
        <w:tc>
          <w:tcPr>
            <w:tcW w:w="371" w:type="dxa"/>
            <w:vAlign w:val="bottom"/>
            <w:hideMark/>
          </w:tcPr>
          <w:p w:rsidR="00397BFB" w:rsidRPr="00B501B9" w:rsidRDefault="00397BFB">
            <w:pPr>
              <w:ind w:left="57"/>
              <w:rPr>
                <w:sz w:val="28"/>
                <w:szCs w:val="28"/>
              </w:rPr>
            </w:pPr>
            <w:r w:rsidRPr="00B501B9">
              <w:rPr>
                <w:sz w:val="28"/>
                <w:szCs w:val="28"/>
              </w:rPr>
              <w:t>г.</w:t>
            </w:r>
          </w:p>
        </w:tc>
      </w:tr>
    </w:tbl>
    <w:p w:rsidR="00397BFB" w:rsidRPr="00B501B9" w:rsidRDefault="00397BFB" w:rsidP="00397BFB">
      <w:pPr>
        <w:rPr>
          <w:sz w:val="28"/>
          <w:szCs w:val="28"/>
        </w:rPr>
      </w:pPr>
      <w:r w:rsidRPr="00B501B9">
        <w:rPr>
          <w:sz w:val="28"/>
          <w:szCs w:val="28"/>
        </w:rPr>
        <w:lastRenderedPageBreak/>
        <w:t xml:space="preserve">Входящий номер регистрации заявления  </w:t>
      </w:r>
    </w:p>
    <w:p w:rsidR="00397BFB" w:rsidRPr="00B501B9" w:rsidRDefault="00397BFB" w:rsidP="00397BFB">
      <w:pPr>
        <w:pBdr>
          <w:top w:val="single" w:sz="4" w:space="1" w:color="auto"/>
        </w:pBdr>
        <w:ind w:left="4309" w:right="1843"/>
        <w:rPr>
          <w:sz w:val="28"/>
          <w:szCs w:val="2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B501B9" w:rsidTr="00397BFB">
        <w:tc>
          <w:tcPr>
            <w:tcW w:w="4281" w:type="dxa"/>
            <w:vAlign w:val="bottom"/>
            <w:hideMark/>
          </w:tcPr>
          <w:p w:rsidR="00397BFB" w:rsidRPr="00B501B9" w:rsidRDefault="00397BFB">
            <w:pPr>
              <w:tabs>
                <w:tab w:val="left" w:pos="4082"/>
              </w:tabs>
              <w:rPr>
                <w:sz w:val="28"/>
                <w:szCs w:val="28"/>
              </w:rPr>
            </w:pPr>
            <w:r w:rsidRPr="00B501B9">
              <w:rPr>
                <w:sz w:val="28"/>
                <w:szCs w:val="28"/>
              </w:rPr>
              <w:t>Выдана расписка в получении</w:t>
            </w:r>
            <w:r w:rsidRPr="00B501B9">
              <w:rPr>
                <w:sz w:val="28"/>
                <w:szCs w:val="28"/>
              </w:rPr>
              <w:br/>
              <w:t>документов</w:t>
            </w:r>
            <w:proofErr w:type="gramStart"/>
            <w:r w:rsidRPr="00B501B9">
              <w:rPr>
                <w:sz w:val="28"/>
                <w:szCs w:val="28"/>
              </w:rPr>
              <w:tab/>
              <w:t>“</w:t>
            </w:r>
            <w:proofErr w:type="gramEnd"/>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hideMark/>
          </w:tcPr>
          <w:p w:rsidR="00397BFB" w:rsidRPr="00B501B9" w:rsidRDefault="00397BFB">
            <w:pPr>
              <w:rPr>
                <w:sz w:val="28"/>
                <w:szCs w:val="28"/>
              </w:rPr>
            </w:pPr>
            <w:r w:rsidRPr="00B501B9">
              <w:rPr>
                <w:sz w:val="28"/>
                <w:szCs w:val="28"/>
              </w:rPr>
              <w:t>”</w:t>
            </w:r>
          </w:p>
        </w:tc>
        <w:tc>
          <w:tcPr>
            <w:tcW w:w="1928"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37" w:type="dxa"/>
            <w:vAlign w:val="bottom"/>
            <w:hideMark/>
          </w:tcPr>
          <w:p w:rsidR="00397BFB" w:rsidRPr="00B501B9" w:rsidRDefault="00397BFB">
            <w:pPr>
              <w:jc w:val="right"/>
              <w:rPr>
                <w:sz w:val="28"/>
                <w:szCs w:val="28"/>
              </w:rPr>
            </w:pPr>
            <w:r w:rsidRPr="00B501B9">
              <w:rPr>
                <w:sz w:val="28"/>
                <w:szCs w:val="28"/>
              </w:rPr>
              <w:t>20</w:t>
            </w:r>
          </w:p>
        </w:tc>
        <w:tc>
          <w:tcPr>
            <w:tcW w:w="283" w:type="dxa"/>
            <w:tcBorders>
              <w:top w:val="nil"/>
              <w:left w:val="nil"/>
              <w:bottom w:val="single" w:sz="4" w:space="0" w:color="auto"/>
              <w:right w:val="nil"/>
            </w:tcBorders>
            <w:vAlign w:val="bottom"/>
          </w:tcPr>
          <w:p w:rsidR="00397BFB" w:rsidRPr="00B501B9" w:rsidRDefault="00397BFB">
            <w:pPr>
              <w:rPr>
                <w:sz w:val="28"/>
                <w:szCs w:val="28"/>
              </w:rPr>
            </w:pPr>
          </w:p>
        </w:tc>
        <w:tc>
          <w:tcPr>
            <w:tcW w:w="371" w:type="dxa"/>
            <w:vAlign w:val="bottom"/>
            <w:hideMark/>
          </w:tcPr>
          <w:p w:rsidR="00397BFB" w:rsidRPr="00B501B9" w:rsidRDefault="00397BFB">
            <w:pPr>
              <w:ind w:left="57"/>
              <w:rPr>
                <w:sz w:val="28"/>
                <w:szCs w:val="28"/>
              </w:rPr>
            </w:pPr>
            <w:r w:rsidRPr="00B501B9">
              <w:rPr>
                <w:sz w:val="28"/>
                <w:szCs w:val="28"/>
              </w:rPr>
              <w:t>г.</w:t>
            </w:r>
          </w:p>
        </w:tc>
      </w:tr>
    </w:tbl>
    <w:p w:rsidR="00397BFB" w:rsidRPr="00B501B9" w:rsidRDefault="00397BFB" w:rsidP="00397BFB">
      <w:pPr>
        <w:ind w:left="4111"/>
        <w:rPr>
          <w:sz w:val="28"/>
          <w:szCs w:val="28"/>
        </w:rPr>
      </w:pPr>
      <w:r w:rsidRPr="00B501B9">
        <w:rPr>
          <w:sz w:val="28"/>
          <w:szCs w:val="28"/>
        </w:rPr>
        <w:t xml:space="preserve">№  </w:t>
      </w:r>
    </w:p>
    <w:p w:rsidR="00397BFB" w:rsidRPr="00B501B9" w:rsidRDefault="00397BFB" w:rsidP="00397BFB">
      <w:pPr>
        <w:pBdr>
          <w:top w:val="single" w:sz="4" w:space="1" w:color="auto"/>
        </w:pBdr>
        <w:ind w:left="4451" w:right="3686"/>
        <w:rPr>
          <w:sz w:val="28"/>
          <w:szCs w:val="2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B501B9" w:rsidTr="00397BFB">
        <w:tc>
          <w:tcPr>
            <w:tcW w:w="4281" w:type="dxa"/>
            <w:vAlign w:val="bottom"/>
            <w:hideMark/>
          </w:tcPr>
          <w:p w:rsidR="00397BFB" w:rsidRPr="00B501B9" w:rsidRDefault="00397BFB">
            <w:pPr>
              <w:tabs>
                <w:tab w:val="left" w:pos="4082"/>
              </w:tabs>
              <w:rPr>
                <w:sz w:val="28"/>
                <w:szCs w:val="28"/>
              </w:rPr>
            </w:pPr>
            <w:r w:rsidRPr="00B501B9">
              <w:rPr>
                <w:sz w:val="28"/>
                <w:szCs w:val="28"/>
              </w:rPr>
              <w:t>Расписку получил</w:t>
            </w:r>
            <w:proofErr w:type="gramStart"/>
            <w:r w:rsidRPr="00B501B9">
              <w:rPr>
                <w:sz w:val="28"/>
                <w:szCs w:val="28"/>
              </w:rPr>
              <w:tab/>
              <w:t>“</w:t>
            </w:r>
            <w:proofErr w:type="gramEnd"/>
          </w:p>
        </w:tc>
        <w:tc>
          <w:tcPr>
            <w:tcW w:w="567"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283" w:type="dxa"/>
            <w:vAlign w:val="bottom"/>
            <w:hideMark/>
          </w:tcPr>
          <w:p w:rsidR="00397BFB" w:rsidRPr="00B501B9" w:rsidRDefault="00397BFB">
            <w:pPr>
              <w:rPr>
                <w:sz w:val="28"/>
                <w:szCs w:val="28"/>
              </w:rPr>
            </w:pPr>
            <w:r w:rsidRPr="00B501B9">
              <w:rPr>
                <w:sz w:val="28"/>
                <w:szCs w:val="28"/>
              </w:rPr>
              <w:t>”</w:t>
            </w:r>
          </w:p>
        </w:tc>
        <w:tc>
          <w:tcPr>
            <w:tcW w:w="1928"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537" w:type="dxa"/>
            <w:vAlign w:val="bottom"/>
            <w:hideMark/>
          </w:tcPr>
          <w:p w:rsidR="00397BFB" w:rsidRPr="00B501B9" w:rsidRDefault="00397BFB">
            <w:pPr>
              <w:jc w:val="right"/>
              <w:rPr>
                <w:sz w:val="28"/>
                <w:szCs w:val="28"/>
              </w:rPr>
            </w:pPr>
            <w:r w:rsidRPr="00B501B9">
              <w:rPr>
                <w:sz w:val="28"/>
                <w:szCs w:val="28"/>
              </w:rPr>
              <w:t>20</w:t>
            </w:r>
          </w:p>
        </w:tc>
        <w:tc>
          <w:tcPr>
            <w:tcW w:w="283" w:type="dxa"/>
            <w:tcBorders>
              <w:top w:val="nil"/>
              <w:left w:val="nil"/>
              <w:bottom w:val="single" w:sz="4" w:space="0" w:color="auto"/>
              <w:right w:val="nil"/>
            </w:tcBorders>
            <w:vAlign w:val="bottom"/>
          </w:tcPr>
          <w:p w:rsidR="00397BFB" w:rsidRPr="00B501B9" w:rsidRDefault="00397BFB">
            <w:pPr>
              <w:rPr>
                <w:sz w:val="28"/>
                <w:szCs w:val="28"/>
              </w:rPr>
            </w:pPr>
          </w:p>
        </w:tc>
        <w:tc>
          <w:tcPr>
            <w:tcW w:w="371" w:type="dxa"/>
            <w:vAlign w:val="bottom"/>
            <w:hideMark/>
          </w:tcPr>
          <w:p w:rsidR="00397BFB" w:rsidRPr="00B501B9" w:rsidRDefault="00397BFB">
            <w:pPr>
              <w:ind w:left="57"/>
              <w:rPr>
                <w:sz w:val="28"/>
                <w:szCs w:val="28"/>
              </w:rPr>
            </w:pPr>
            <w:r w:rsidRPr="00B501B9">
              <w:rPr>
                <w:sz w:val="28"/>
                <w:szCs w:val="28"/>
              </w:rPr>
              <w:t>г.</w:t>
            </w:r>
          </w:p>
        </w:tc>
      </w:tr>
    </w:tbl>
    <w:p w:rsidR="00397BFB" w:rsidRPr="00B501B9" w:rsidRDefault="00397BFB" w:rsidP="00397BFB">
      <w:pPr>
        <w:ind w:left="4253"/>
        <w:rPr>
          <w:sz w:val="28"/>
          <w:szCs w:val="28"/>
        </w:rPr>
      </w:pPr>
    </w:p>
    <w:p w:rsidR="00397BFB" w:rsidRPr="00B501B9" w:rsidRDefault="00397BFB" w:rsidP="00397BFB">
      <w:pPr>
        <w:pBdr>
          <w:top w:val="single" w:sz="4" w:space="1" w:color="auto"/>
        </w:pBdr>
        <w:ind w:left="4253" w:right="1841"/>
        <w:jc w:val="center"/>
        <w:rPr>
          <w:sz w:val="28"/>
          <w:szCs w:val="28"/>
        </w:rPr>
      </w:pPr>
      <w:r w:rsidRPr="00B501B9">
        <w:rPr>
          <w:sz w:val="28"/>
          <w:szCs w:val="28"/>
        </w:rPr>
        <w:t>(подпись заявителя)</w:t>
      </w:r>
    </w:p>
    <w:p w:rsidR="00397BFB" w:rsidRPr="00B501B9" w:rsidRDefault="00397BFB" w:rsidP="00397BFB">
      <w:pPr>
        <w:ind w:right="5810"/>
        <w:rPr>
          <w:sz w:val="28"/>
          <w:szCs w:val="28"/>
        </w:rPr>
      </w:pPr>
    </w:p>
    <w:p w:rsidR="00397BFB" w:rsidRPr="00B501B9" w:rsidRDefault="00397BFB" w:rsidP="00397BFB">
      <w:pPr>
        <w:pBdr>
          <w:top w:val="single" w:sz="4" w:space="1" w:color="auto"/>
        </w:pBdr>
        <w:ind w:right="5810"/>
        <w:jc w:val="center"/>
        <w:rPr>
          <w:sz w:val="28"/>
          <w:szCs w:val="28"/>
        </w:rPr>
      </w:pPr>
      <w:r w:rsidRPr="00B501B9">
        <w:rPr>
          <w:sz w:val="28"/>
          <w:szCs w:val="28"/>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397BFB" w:rsidRPr="00B501B9" w:rsidTr="00397BFB">
        <w:tc>
          <w:tcPr>
            <w:tcW w:w="4706" w:type="dxa"/>
            <w:tcBorders>
              <w:top w:val="nil"/>
              <w:left w:val="nil"/>
              <w:bottom w:val="single" w:sz="4" w:space="0" w:color="auto"/>
              <w:right w:val="nil"/>
            </w:tcBorders>
            <w:vAlign w:val="bottom"/>
          </w:tcPr>
          <w:p w:rsidR="00397BFB" w:rsidRPr="00B501B9" w:rsidRDefault="00397BFB">
            <w:pPr>
              <w:jc w:val="center"/>
              <w:rPr>
                <w:sz w:val="28"/>
                <w:szCs w:val="28"/>
              </w:rPr>
            </w:pPr>
          </w:p>
        </w:tc>
        <w:tc>
          <w:tcPr>
            <w:tcW w:w="1276" w:type="dxa"/>
            <w:vAlign w:val="bottom"/>
          </w:tcPr>
          <w:p w:rsidR="00397BFB" w:rsidRPr="00B501B9" w:rsidRDefault="00397BFB">
            <w:pPr>
              <w:rPr>
                <w:sz w:val="28"/>
                <w:szCs w:val="28"/>
              </w:rPr>
            </w:pPr>
          </w:p>
        </w:tc>
        <w:tc>
          <w:tcPr>
            <w:tcW w:w="2126" w:type="dxa"/>
            <w:tcBorders>
              <w:top w:val="nil"/>
              <w:left w:val="nil"/>
              <w:bottom w:val="single" w:sz="4" w:space="0" w:color="auto"/>
              <w:right w:val="nil"/>
            </w:tcBorders>
            <w:vAlign w:val="bottom"/>
          </w:tcPr>
          <w:p w:rsidR="00397BFB" w:rsidRPr="00B501B9" w:rsidRDefault="00397BFB">
            <w:pPr>
              <w:jc w:val="center"/>
              <w:rPr>
                <w:sz w:val="28"/>
                <w:szCs w:val="28"/>
              </w:rPr>
            </w:pPr>
          </w:p>
        </w:tc>
      </w:tr>
      <w:tr w:rsidR="00397BFB" w:rsidRPr="00B501B9" w:rsidTr="00397BFB">
        <w:tc>
          <w:tcPr>
            <w:tcW w:w="4706" w:type="dxa"/>
            <w:vAlign w:val="bottom"/>
            <w:hideMark/>
          </w:tcPr>
          <w:p w:rsidR="00397BFB" w:rsidRPr="00B501B9" w:rsidRDefault="00397BFB">
            <w:pPr>
              <w:jc w:val="center"/>
              <w:rPr>
                <w:sz w:val="28"/>
                <w:szCs w:val="28"/>
              </w:rPr>
            </w:pPr>
            <w:r w:rsidRPr="00B501B9">
              <w:rPr>
                <w:sz w:val="28"/>
                <w:szCs w:val="28"/>
              </w:rPr>
              <w:t>Ф.И.О. должностного лица, принявшего заявление)</w:t>
            </w:r>
          </w:p>
        </w:tc>
        <w:tc>
          <w:tcPr>
            <w:tcW w:w="1276" w:type="dxa"/>
            <w:vAlign w:val="bottom"/>
          </w:tcPr>
          <w:p w:rsidR="00397BFB" w:rsidRPr="00B501B9" w:rsidRDefault="00397BFB">
            <w:pPr>
              <w:rPr>
                <w:sz w:val="28"/>
                <w:szCs w:val="28"/>
              </w:rPr>
            </w:pPr>
          </w:p>
        </w:tc>
        <w:tc>
          <w:tcPr>
            <w:tcW w:w="2126" w:type="dxa"/>
            <w:vAlign w:val="bottom"/>
            <w:hideMark/>
          </w:tcPr>
          <w:p w:rsidR="00397BFB" w:rsidRPr="00B501B9" w:rsidRDefault="00397BFB">
            <w:pPr>
              <w:jc w:val="center"/>
              <w:rPr>
                <w:sz w:val="28"/>
                <w:szCs w:val="28"/>
              </w:rPr>
            </w:pPr>
            <w:r w:rsidRPr="00B501B9">
              <w:rPr>
                <w:sz w:val="28"/>
                <w:szCs w:val="28"/>
              </w:rPr>
              <w:t>(подпись)</w:t>
            </w:r>
          </w:p>
        </w:tc>
      </w:tr>
    </w:tbl>
    <w:p w:rsidR="00397BFB" w:rsidRPr="00B501B9" w:rsidRDefault="00397BFB" w:rsidP="00397BFB">
      <w:pPr>
        <w:rPr>
          <w:sz w:val="28"/>
          <w:szCs w:val="28"/>
        </w:rPr>
      </w:pPr>
    </w:p>
    <w:p w:rsidR="00397BFB" w:rsidRPr="00B501B9" w:rsidRDefault="00397BFB" w:rsidP="00397BFB">
      <w:pPr>
        <w:autoSpaceDE w:val="0"/>
        <w:autoSpaceDN w:val="0"/>
        <w:adjustRightInd w:val="0"/>
        <w:ind w:firstLine="709"/>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rPr>
          <w:sz w:val="28"/>
          <w:szCs w:val="28"/>
        </w:rPr>
      </w:pPr>
    </w:p>
    <w:p w:rsidR="00397BFB" w:rsidRPr="00B501B9" w:rsidRDefault="00397BF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BC30DB" w:rsidRPr="00B501B9" w:rsidRDefault="00BC30DB" w:rsidP="00BC30DB">
      <w:pPr>
        <w:autoSpaceDE w:val="0"/>
        <w:autoSpaceDN w:val="0"/>
        <w:adjustRightInd w:val="0"/>
        <w:outlineLvl w:val="0"/>
        <w:rPr>
          <w:sz w:val="28"/>
          <w:szCs w:val="28"/>
        </w:rPr>
      </w:pPr>
    </w:p>
    <w:p w:rsidR="00397BFB" w:rsidRPr="00B501B9" w:rsidRDefault="00397BFB" w:rsidP="00BC30DB">
      <w:pPr>
        <w:autoSpaceDE w:val="0"/>
        <w:autoSpaceDN w:val="0"/>
        <w:adjustRightInd w:val="0"/>
        <w:outlineLvl w:val="0"/>
        <w:rPr>
          <w:sz w:val="28"/>
          <w:szCs w:val="28"/>
        </w:rPr>
      </w:pPr>
      <w:bookmarkStart w:id="8" w:name="_GoBack"/>
      <w:bookmarkEnd w:id="8"/>
    </w:p>
    <w:p w:rsidR="00350D0D" w:rsidRPr="00B501B9" w:rsidRDefault="00350D0D" w:rsidP="00397BFB">
      <w:pPr>
        <w:autoSpaceDE w:val="0"/>
        <w:autoSpaceDN w:val="0"/>
        <w:adjustRightInd w:val="0"/>
        <w:ind w:left="5664"/>
        <w:outlineLvl w:val="0"/>
        <w:rPr>
          <w:sz w:val="28"/>
          <w:szCs w:val="28"/>
        </w:rPr>
      </w:pPr>
    </w:p>
    <w:p w:rsidR="00397BFB" w:rsidRPr="00B501B9" w:rsidRDefault="00397BFB" w:rsidP="00397BFB">
      <w:pPr>
        <w:autoSpaceDE w:val="0"/>
        <w:autoSpaceDN w:val="0"/>
        <w:adjustRightInd w:val="0"/>
        <w:ind w:left="5664"/>
        <w:outlineLvl w:val="0"/>
      </w:pPr>
      <w:r w:rsidRPr="00B501B9">
        <w:t xml:space="preserve">Приложение № 3 </w:t>
      </w:r>
    </w:p>
    <w:p w:rsidR="00397BFB" w:rsidRPr="00B501B9" w:rsidRDefault="00397BFB" w:rsidP="00397BFB">
      <w:pPr>
        <w:autoSpaceDE w:val="0"/>
        <w:autoSpaceDN w:val="0"/>
        <w:adjustRightInd w:val="0"/>
        <w:ind w:left="5664"/>
        <w:jc w:val="both"/>
      </w:pPr>
      <w:r w:rsidRPr="00B501B9">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B501B9" w:rsidRDefault="00397BFB" w:rsidP="00397BFB">
      <w:pPr>
        <w:autoSpaceDE w:val="0"/>
        <w:autoSpaceDN w:val="0"/>
        <w:adjustRightInd w:val="0"/>
        <w:ind w:left="5664"/>
        <w:jc w:val="both"/>
      </w:pPr>
    </w:p>
    <w:p w:rsidR="00397BFB" w:rsidRPr="00B501B9" w:rsidRDefault="00397BFB" w:rsidP="00397BFB">
      <w:pPr>
        <w:autoSpaceDE w:val="0"/>
        <w:autoSpaceDN w:val="0"/>
        <w:adjustRightInd w:val="0"/>
        <w:ind w:left="2836" w:firstLine="709"/>
        <w:rPr>
          <w:rFonts w:eastAsia="Calibri"/>
          <w:b/>
          <w:lang w:eastAsia="en-US"/>
        </w:rPr>
      </w:pPr>
      <w:r w:rsidRPr="00B501B9">
        <w:rPr>
          <w:rFonts w:eastAsia="Calibri"/>
          <w:b/>
          <w:lang w:eastAsia="en-US"/>
        </w:rPr>
        <w:t>БЛОК-СХЕМА</w:t>
      </w:r>
    </w:p>
    <w:p w:rsidR="00397BFB" w:rsidRPr="00B501B9" w:rsidRDefault="00397BFB" w:rsidP="00397BFB">
      <w:pPr>
        <w:autoSpaceDE w:val="0"/>
        <w:autoSpaceDN w:val="0"/>
        <w:adjustRightInd w:val="0"/>
        <w:jc w:val="center"/>
        <w:rPr>
          <w:rFonts w:eastAsia="Calibri"/>
          <w:b/>
          <w:lang w:eastAsia="en-US"/>
        </w:rPr>
      </w:pPr>
    </w:p>
    <w:p w:rsidR="00397BFB" w:rsidRPr="00B501B9" w:rsidRDefault="00397BFB" w:rsidP="00397BFB">
      <w:pPr>
        <w:jc w:val="center"/>
        <w:rPr>
          <w:b/>
          <w:sz w:val="28"/>
          <w:szCs w:val="28"/>
        </w:rPr>
      </w:pPr>
    </w:p>
    <w:p w:rsidR="00397BFB" w:rsidRPr="00B501B9" w:rsidRDefault="00397BFB" w:rsidP="00397BFB">
      <w:pPr>
        <w:autoSpaceDE w:val="0"/>
        <w:autoSpaceDN w:val="0"/>
        <w:adjustRightInd w:val="0"/>
        <w:jc w:val="both"/>
        <w:rPr>
          <w:sz w:val="28"/>
          <w:szCs w:val="28"/>
        </w:rPr>
      </w:pPr>
      <w:r w:rsidRPr="00B501B9">
        <w:rPr>
          <w:noProof/>
          <w:sz w:val="28"/>
          <w:szCs w:val="28"/>
        </w:rPr>
        <mc:AlternateContent>
          <mc:Choice Requires="wpc">
            <w:drawing>
              <wp:inline distT="0" distB="0" distL="0" distR="0" wp14:anchorId="25E06E1C" wp14:editId="2DECE072">
                <wp:extent cx="5751830" cy="6400800"/>
                <wp:effectExtent l="0" t="0" r="1270"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847387" y="4922"/>
                            <a:ext cx="2056230" cy="685771"/>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Прием и регистрация заявления и прилагаемых к нему документов</w:t>
                              </w:r>
                            </w:p>
                            <w:p w:rsidR="00554B6D" w:rsidRDefault="00554B6D" w:rsidP="00397BFB"/>
                          </w:txbxContent>
                        </wps:txbx>
                        <wps:bodyPr rot="0" vert="horz" wrap="square" lIns="91440" tIns="45720" rIns="91440" bIns="45720" anchor="t" anchorCtr="0" upright="1">
                          <a:noAutofit/>
                        </wps:bodyPr>
                      </wps:wsp>
                      <wps:wsp>
                        <wps:cNvPr id="2" name="Text Box 5"/>
                        <wps:cNvSpPr txBox="1">
                          <a:spLocks noChangeArrowheads="1"/>
                        </wps:cNvSpPr>
                        <wps:spPr bwMode="auto">
                          <a:xfrm>
                            <a:off x="837846" y="1033578"/>
                            <a:ext cx="4121539" cy="1211583"/>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 xml:space="preserve">Рассмотрение представленных документов и </w:t>
                              </w:r>
                              <w:proofErr w:type="gramStart"/>
                              <w:r>
                                <w:t>истребование  документов</w:t>
                              </w:r>
                              <w:proofErr w:type="gramEnd"/>
                              <w:r>
                                <w:t xml:space="preserve">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54B6D" w:rsidRDefault="00554B6D" w:rsidP="00397BFB"/>
                          </w:txbxContent>
                        </wps:txbx>
                        <wps:bodyPr rot="0" vert="horz" wrap="square" lIns="91440" tIns="45720" rIns="91440" bIns="45720" anchor="t" anchorCtr="0" upright="1">
                          <a:noAutofit/>
                        </wps:bodyPr>
                      </wps:wsp>
                      <wps:wsp>
                        <wps:cNvPr id="3" name="Line 6"/>
                        <wps:cNvCnPr/>
                        <wps:spPr bwMode="auto">
                          <a:xfrm flipH="1">
                            <a:off x="1327345" y="2292738"/>
                            <a:ext cx="684309" cy="5643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992767" y="2292738"/>
                            <a:ext cx="624876" cy="570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139503" y="3886581"/>
                            <a:ext cx="2401273" cy="1142678"/>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Подготовка проекта решения администрации о согласовании переустройства и (или) перепланировки жилого помещения</w:t>
                              </w:r>
                            </w:p>
                            <w:p w:rsidR="00554B6D" w:rsidRDefault="00554B6D" w:rsidP="00397BFB"/>
                          </w:txbxContent>
                        </wps:txbx>
                        <wps:bodyPr rot="0" vert="horz" wrap="square" lIns="91440" tIns="45720" rIns="91440" bIns="45720" anchor="t" anchorCtr="0" upright="1">
                          <a:noAutofit/>
                        </wps:bodyPr>
                      </wps:wsp>
                      <wps:wsp>
                        <wps:cNvPr id="6" name="Text Box 9"/>
                        <wps:cNvSpPr txBox="1">
                          <a:spLocks noChangeArrowheads="1"/>
                        </wps:cNvSpPr>
                        <wps:spPr bwMode="auto">
                          <a:xfrm>
                            <a:off x="3282869" y="3886581"/>
                            <a:ext cx="2173446" cy="1142678"/>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proofErr w:type="gramStart"/>
                              <w:r>
                                <w:t>Подготовка  решения</w:t>
                              </w:r>
                              <w:proofErr w:type="gramEnd"/>
                              <w:r>
                                <w:t xml:space="preserve"> о мотивированном отказе в предоставлении муниципальной услуги </w:t>
                              </w:r>
                            </w:p>
                            <w:p w:rsidR="00554B6D" w:rsidRDefault="00554B6D" w:rsidP="00397BFB">
                              <w:pPr>
                                <w:jc w:val="center"/>
                              </w:pPr>
                            </w:p>
                          </w:txbxContent>
                        </wps:txbx>
                        <wps:bodyPr rot="0" vert="horz" wrap="square" lIns="91440" tIns="45720" rIns="91440" bIns="45720" anchor="t" anchorCtr="0" upright="1">
                          <a:noAutofit/>
                        </wps:bodyPr>
                      </wps:wsp>
                      <wps:wsp>
                        <wps:cNvPr id="7" name="Line 10"/>
                        <wps:cNvCnPr/>
                        <wps:spPr bwMode="auto">
                          <a:xfrm>
                            <a:off x="2875915" y="690693"/>
                            <a:ext cx="825" cy="34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flipH="1">
                            <a:off x="1396684" y="3657717"/>
                            <a:ext cx="1651" cy="228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400546" y="3657717"/>
                            <a:ext cx="825" cy="228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3282869" y="5258122"/>
                            <a:ext cx="2222973" cy="1132834"/>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proofErr w:type="gramStart"/>
                              <w:r>
                                <w:t>Выдача  (</w:t>
                              </w:r>
                              <w:proofErr w:type="gramEnd"/>
                              <w:r>
                                <w:t>направление) решения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39503" y="5258122"/>
                            <a:ext cx="2400448" cy="1095100"/>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Выдача (направление) решения администрации о согласовании переустройства и (или) перепланировки жилого помещения</w:t>
                              </w:r>
                            </w:p>
                            <w:p w:rsidR="00554B6D" w:rsidRDefault="00554B6D" w:rsidP="00397BFB">
                              <w:pPr>
                                <w:jc w:val="center"/>
                              </w:pPr>
                            </w:p>
                          </w:txbxContent>
                        </wps:txbx>
                        <wps:bodyPr rot="0" vert="horz" wrap="square" lIns="91440" tIns="45720" rIns="91440" bIns="45720" anchor="t" anchorCtr="0" upright="1">
                          <a:noAutofit/>
                        </wps:bodyPr>
                      </wps:wsp>
                      <wps:wsp>
                        <wps:cNvPr id="12" name="Line 15"/>
                        <wps:cNvCnPr/>
                        <wps:spPr bwMode="auto">
                          <a:xfrm flipH="1">
                            <a:off x="4400546" y="5029259"/>
                            <a:ext cx="825"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488674" y="2857104"/>
                            <a:ext cx="1746681" cy="801433"/>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Соответствуют предъявляемым требованиям</w:t>
                              </w:r>
                            </w:p>
                            <w:p w:rsidR="00554B6D" w:rsidRDefault="00554B6D" w:rsidP="00397BFB"/>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632040" y="2857104"/>
                            <a:ext cx="1537013" cy="800613"/>
                          </a:xfrm>
                          <a:prstGeom prst="rect">
                            <a:avLst/>
                          </a:prstGeom>
                          <a:solidFill>
                            <a:srgbClr val="FFFFFF"/>
                          </a:solidFill>
                          <a:ln w="9525">
                            <a:solidFill>
                              <a:srgbClr val="000000"/>
                            </a:solidFill>
                            <a:miter lim="800000"/>
                            <a:headEnd/>
                            <a:tailEnd/>
                          </a:ln>
                        </wps:spPr>
                        <wps:txbx>
                          <w:txbxContent>
                            <w:p w:rsidR="00554B6D" w:rsidRDefault="00554B6D" w:rsidP="00397BFB">
                              <w:pPr>
                                <w:jc w:val="center"/>
                              </w:pPr>
                              <w:r>
                                <w:t>Не соответствуют предъявляемым требованиям</w:t>
                              </w:r>
                            </w:p>
                            <w:p w:rsidR="00554B6D" w:rsidRDefault="00554B6D" w:rsidP="00397BFB"/>
                          </w:txbxContent>
                        </wps:txbx>
                        <wps:bodyPr rot="0" vert="horz" wrap="square" lIns="91440" tIns="45720" rIns="91440" bIns="45720" anchor="t" anchorCtr="0" upright="1">
                          <a:noAutofit/>
                        </wps:bodyPr>
                      </wps:wsp>
                      <wps:wsp>
                        <wps:cNvPr id="15" name="Line 18"/>
                        <wps:cNvCnPr/>
                        <wps:spPr bwMode="auto">
                          <a:xfrm>
                            <a:off x="1327345" y="5029259"/>
                            <a:ext cx="0"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E06E1C" id="Полотно 2" o:spid="_x0000_s1026" editas="canvas" style="width:452.9pt;height:7in;mso-position-horizontal-relative:char;mso-position-vertical-relative:line" coordsize="57518,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6400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554B6D" w:rsidRDefault="00554B6D" w:rsidP="00397BFB">
                        <w:pPr>
                          <w:jc w:val="center"/>
                        </w:pPr>
                        <w:r>
                          <w:t>Прием и регистрация заявления и прилагаемых к нему документов</w:t>
                        </w:r>
                      </w:p>
                      <w:p w:rsidR="00554B6D" w:rsidRDefault="00554B6D" w:rsidP="00397BFB"/>
                    </w:txbxContent>
                  </v:textbox>
                </v:shape>
                <v:shape id="Text Box 5" o:spid="_x0000_s1029" type="#_x0000_t202" style="position:absolute;left:8378;top:10335;width:41215;height:1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54B6D" w:rsidRDefault="00554B6D" w:rsidP="00397BFB">
                        <w:pPr>
                          <w:jc w:val="center"/>
                        </w:pPr>
                        <w:r>
                          <w:t xml:space="preserve">Рассмотрение представленных документов и </w:t>
                        </w:r>
                        <w:proofErr w:type="gramStart"/>
                        <w:r>
                          <w:t>истребование  документов</w:t>
                        </w:r>
                        <w:proofErr w:type="gramEnd"/>
                        <w:r>
                          <w:t xml:space="preserve">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54B6D" w:rsidRDefault="00554B6D" w:rsidP="00397BFB"/>
                    </w:txbxContent>
                  </v:textbox>
                </v:shape>
                <v:line id="Line 6" o:spid="_x0000_s1030" style="position:absolute;flip:x;visibility:visible;mso-wrap-style:square" from="13273,22927" to="20116,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031" style="position:absolute;visibility:visible;mso-wrap-style:square" from="39927,22927" to="46176,2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8" o:spid="_x0000_s1032" type="#_x0000_t202" style="position:absolute;left:1395;top:38865;width:24012;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54B6D" w:rsidRDefault="00554B6D" w:rsidP="00397BFB">
                        <w:pPr>
                          <w:jc w:val="center"/>
                        </w:pPr>
                        <w:r>
                          <w:t>Подготовка проекта решения администрации о согласовании переустройства и (или) перепланировки жилого помещения</w:t>
                        </w:r>
                      </w:p>
                      <w:p w:rsidR="00554B6D" w:rsidRDefault="00554B6D" w:rsidP="00397BFB"/>
                    </w:txbxContent>
                  </v:textbox>
                </v:shape>
                <v:shape id="Text Box 9" o:spid="_x0000_s1033" type="#_x0000_t202" style="position:absolute;left:32828;top:38865;width:21735;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54B6D" w:rsidRDefault="00554B6D" w:rsidP="00397BFB">
                        <w:pPr>
                          <w:jc w:val="center"/>
                        </w:pPr>
                        <w:proofErr w:type="gramStart"/>
                        <w:r>
                          <w:t>Подготовка  решения</w:t>
                        </w:r>
                        <w:proofErr w:type="gramEnd"/>
                        <w:r>
                          <w:t xml:space="preserve"> о мотивированном отказе в предоставлении муниципальной услуги </w:t>
                        </w:r>
                      </w:p>
                      <w:p w:rsidR="00554B6D" w:rsidRDefault="00554B6D" w:rsidP="00397BFB">
                        <w:pPr>
                          <w:jc w:val="center"/>
                        </w:pPr>
                      </w:p>
                    </w:txbxContent>
                  </v:textbox>
                </v:shape>
                <v:line id="Line 10" o:spid="_x0000_s1034"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1" o:spid="_x0000_s1035" type="#_x0000_t32" style="position:absolute;left:13966;top:36577;width:17;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line id="Line 12" o:spid="_x0000_s1036" style="position:absolute;visibility:visible;mso-wrap-style:square" from="44005,36577" to="44013,3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 o:spid="_x0000_s1037" style="position:absolute;left:32828;top:52581;width:222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54B6D" w:rsidRDefault="00554B6D" w:rsidP="00397BFB">
                        <w:pPr>
                          <w:jc w:val="center"/>
                        </w:pPr>
                        <w:proofErr w:type="gramStart"/>
                        <w:r>
                          <w:t>Выдача  (</w:t>
                        </w:r>
                        <w:proofErr w:type="gramEnd"/>
                        <w:r>
                          <w:t>направление) решения о мотивированном отказе в предоставлении муниципальной услуги</w:t>
                        </w:r>
                      </w:p>
                    </w:txbxContent>
                  </v:textbox>
                </v:rect>
                <v:rect id="Rectangle 14" o:spid="_x0000_s1038" style="position:absolute;left:1395;top:52581;width:24004;height:10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54B6D" w:rsidRDefault="00554B6D" w:rsidP="00397BFB">
                        <w:pPr>
                          <w:jc w:val="center"/>
                        </w:pPr>
                        <w:r>
                          <w:t>Выдача (направление) решения администрации о согласовании переустройства и (или) перепланировки жилого помещения</w:t>
                        </w:r>
                      </w:p>
                      <w:p w:rsidR="00554B6D" w:rsidRDefault="00554B6D" w:rsidP="00397BFB">
                        <w:pPr>
                          <w:jc w:val="center"/>
                        </w:pPr>
                      </w:p>
                    </w:txbxContent>
                  </v:textbox>
                </v:rect>
                <v:line id="Line 15" o:spid="_x0000_s1039" style="position:absolute;flip:x;visibility:visible;mso-wrap-style:square" from="44005,50292" to="44013,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Text Box 16" o:spid="_x0000_s1040" type="#_x0000_t202" style="position:absolute;left:4886;top:28571;width:17467;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54B6D" w:rsidRDefault="00554B6D" w:rsidP="00397BFB">
                        <w:pPr>
                          <w:jc w:val="center"/>
                        </w:pPr>
                        <w:r>
                          <w:t>Соответствуют предъявляемым требованиям</w:t>
                        </w:r>
                      </w:p>
                      <w:p w:rsidR="00554B6D" w:rsidRDefault="00554B6D" w:rsidP="00397BFB"/>
                    </w:txbxContent>
                  </v:textbox>
                </v:shape>
                <v:shape id="Text Box 17" o:spid="_x0000_s1041" type="#_x0000_t202" style="position:absolute;left:36320;top:28571;width:1537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54B6D" w:rsidRDefault="00554B6D" w:rsidP="00397BFB">
                        <w:pPr>
                          <w:jc w:val="center"/>
                        </w:pPr>
                        <w:r>
                          <w:t>Не соответствуют предъявляемым требованиям</w:t>
                        </w:r>
                      </w:p>
                      <w:p w:rsidR="00554B6D" w:rsidRDefault="00554B6D" w:rsidP="00397BFB"/>
                    </w:txbxContent>
                  </v:textbox>
                </v:shape>
                <v:line id="Line 18" o:spid="_x0000_s1042" style="position:absolute;visibility:visible;mso-wrap-style:square" from="13273,50292" to="13273,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210D7F" w:rsidRPr="00B501B9" w:rsidRDefault="00210D7F">
      <w:pPr>
        <w:rPr>
          <w:sz w:val="28"/>
          <w:szCs w:val="28"/>
        </w:rPr>
      </w:pPr>
    </w:p>
    <w:p w:rsidR="009F6599" w:rsidRPr="00B501B9" w:rsidRDefault="009F6599">
      <w:pPr>
        <w:rPr>
          <w:sz w:val="28"/>
          <w:szCs w:val="28"/>
        </w:rPr>
      </w:pPr>
    </w:p>
    <w:sectPr w:rsidR="009F6599" w:rsidRPr="00B50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23AD56CF"/>
    <w:multiLevelType w:val="multilevel"/>
    <w:tmpl w:val="5AB8AFE8"/>
    <w:lvl w:ilvl="0">
      <w:start w:val="1"/>
      <w:numFmt w:val="decimal"/>
      <w:lvlText w:val="%1."/>
      <w:lvlJc w:val="left"/>
      <w:pPr>
        <w:ind w:left="1620" w:hanging="360"/>
      </w:p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abstractNum w:abstractNumId="2">
    <w:nsid w:val="24087198"/>
    <w:multiLevelType w:val="multilevel"/>
    <w:tmpl w:val="6CA0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DA14785"/>
    <w:multiLevelType w:val="multilevel"/>
    <w:tmpl w:val="00423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AF236F"/>
    <w:multiLevelType w:val="multilevel"/>
    <w:tmpl w:val="163C6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8C6B92"/>
    <w:multiLevelType w:val="multilevel"/>
    <w:tmpl w:val="2B2C9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3D"/>
    <w:rsid w:val="00210D7F"/>
    <w:rsid w:val="0022623D"/>
    <w:rsid w:val="00312863"/>
    <w:rsid w:val="00350D0D"/>
    <w:rsid w:val="00397BFB"/>
    <w:rsid w:val="00554B6D"/>
    <w:rsid w:val="0058710E"/>
    <w:rsid w:val="009F6599"/>
    <w:rsid w:val="00AB1C14"/>
    <w:rsid w:val="00B42869"/>
    <w:rsid w:val="00B501B9"/>
    <w:rsid w:val="00BC30DB"/>
    <w:rsid w:val="00F5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D4011C-2699-4101-8D54-BEDC9F80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7BFB"/>
    <w:rPr>
      <w:color w:val="0000FF"/>
      <w:u w:val="single"/>
    </w:rPr>
  </w:style>
  <w:style w:type="paragraph" w:styleId="a4">
    <w:name w:val="Normal (Web)"/>
    <w:basedOn w:val="a"/>
    <w:uiPriority w:val="99"/>
    <w:semiHidden/>
    <w:unhideWhenUsed/>
    <w:rsid w:val="00397BFB"/>
    <w:pPr>
      <w:spacing w:before="100" w:beforeAutospacing="1" w:after="100" w:afterAutospacing="1"/>
    </w:pPr>
  </w:style>
  <w:style w:type="paragraph" w:styleId="a5">
    <w:name w:val="List Paragraph"/>
    <w:basedOn w:val="a"/>
    <w:uiPriority w:val="99"/>
    <w:qFormat/>
    <w:rsid w:val="00397BFB"/>
    <w:pPr>
      <w:ind w:left="720"/>
      <w:contextualSpacing/>
    </w:pPr>
  </w:style>
  <w:style w:type="character" w:customStyle="1" w:styleId="ConsPlusNormal">
    <w:name w:val="ConsPlusNormal Знак"/>
    <w:link w:val="ConsPlusNormal0"/>
    <w:locked/>
    <w:rsid w:val="00397BFB"/>
    <w:rPr>
      <w:rFonts w:ascii="Arial" w:hAnsi="Arial" w:cs="Arial"/>
      <w:lang w:eastAsia="ar-SA"/>
    </w:rPr>
  </w:style>
  <w:style w:type="paragraph" w:customStyle="1" w:styleId="ConsPlusNormal0">
    <w:name w:val="ConsPlusNormal"/>
    <w:next w:val="a"/>
    <w:link w:val="ConsPlusNormal"/>
    <w:rsid w:val="00397BF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97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97B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397BFB"/>
  </w:style>
  <w:style w:type="character" w:styleId="a6">
    <w:name w:val="Strong"/>
    <w:basedOn w:val="a0"/>
    <w:qFormat/>
    <w:rsid w:val="00397BFB"/>
    <w:rPr>
      <w:b/>
      <w:bCs/>
    </w:rPr>
  </w:style>
  <w:style w:type="paragraph" w:styleId="a7">
    <w:name w:val="Balloon Text"/>
    <w:basedOn w:val="a"/>
    <w:link w:val="a8"/>
    <w:uiPriority w:val="99"/>
    <w:semiHidden/>
    <w:unhideWhenUsed/>
    <w:rsid w:val="00312863"/>
    <w:rPr>
      <w:rFonts w:ascii="Tahoma" w:hAnsi="Tahoma" w:cs="Tahoma"/>
      <w:sz w:val="16"/>
      <w:szCs w:val="16"/>
    </w:rPr>
  </w:style>
  <w:style w:type="character" w:customStyle="1" w:styleId="a8">
    <w:name w:val="Текст выноски Знак"/>
    <w:basedOn w:val="a0"/>
    <w:link w:val="a7"/>
    <w:uiPriority w:val="99"/>
    <w:semiHidden/>
    <w:rsid w:val="00312863"/>
    <w:rPr>
      <w:rFonts w:ascii="Tahoma" w:eastAsia="Times New Roman" w:hAnsi="Tahoma" w:cs="Tahoma"/>
      <w:sz w:val="16"/>
      <w:szCs w:val="16"/>
      <w:lang w:eastAsia="ru-RU"/>
    </w:rPr>
  </w:style>
  <w:style w:type="paragraph" w:customStyle="1" w:styleId="title">
    <w:name w:val="title"/>
    <w:basedOn w:val="a"/>
    <w:rsid w:val="00B501B9"/>
    <w:pPr>
      <w:spacing w:before="100" w:beforeAutospacing="1" w:after="100" w:afterAutospacing="1"/>
    </w:pPr>
  </w:style>
  <w:style w:type="paragraph" w:customStyle="1" w:styleId="normalweb">
    <w:name w:val="normalweb"/>
    <w:basedOn w:val="a"/>
    <w:rsid w:val="00B501B9"/>
    <w:pPr>
      <w:spacing w:before="100" w:beforeAutospacing="1" w:after="100" w:afterAutospacing="1"/>
    </w:pPr>
  </w:style>
  <w:style w:type="paragraph" w:customStyle="1" w:styleId="consplustitle0">
    <w:name w:val="consplustitle"/>
    <w:basedOn w:val="a"/>
    <w:rsid w:val="00B501B9"/>
    <w:pPr>
      <w:spacing w:before="100" w:beforeAutospacing="1" w:after="100" w:afterAutospacing="1"/>
    </w:pPr>
  </w:style>
  <w:style w:type="paragraph" w:customStyle="1" w:styleId="consplusnormal00">
    <w:name w:val="consplusnormal0"/>
    <w:basedOn w:val="a"/>
    <w:rsid w:val="00B501B9"/>
    <w:pPr>
      <w:spacing w:before="100" w:beforeAutospacing="1" w:after="100" w:afterAutospacing="1"/>
    </w:pPr>
  </w:style>
  <w:style w:type="paragraph" w:customStyle="1" w:styleId="10">
    <w:name w:val="10"/>
    <w:basedOn w:val="a"/>
    <w:rsid w:val="00B501B9"/>
    <w:pPr>
      <w:spacing w:before="100" w:beforeAutospacing="1" w:after="100" w:afterAutospacing="1"/>
    </w:pPr>
  </w:style>
  <w:style w:type="paragraph" w:customStyle="1" w:styleId="listparagraph">
    <w:name w:val="listparagraph"/>
    <w:basedOn w:val="a"/>
    <w:rsid w:val="00B501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6230">
      <w:bodyDiv w:val="1"/>
      <w:marLeft w:val="0"/>
      <w:marRight w:val="0"/>
      <w:marTop w:val="0"/>
      <w:marBottom w:val="0"/>
      <w:divBdr>
        <w:top w:val="none" w:sz="0" w:space="0" w:color="auto"/>
        <w:left w:val="none" w:sz="0" w:space="0" w:color="auto"/>
        <w:bottom w:val="none" w:sz="0" w:space="0" w:color="auto"/>
        <w:right w:val="none" w:sz="0" w:space="0" w:color="auto"/>
      </w:divBdr>
    </w:div>
    <w:div w:id="761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dmin\Desktop\&#1055;&#1088;&#1086;&#1077;&#1082;&#1090;&#1099;%20&#1072;&#1076;&#1084;&#1080;&#1085;&#1080;&#1089;&#1090;&#1088;&#1072;&#1090;&#1080;&#1099;&#1085;&#1099;&#1093;%20&#1088;&#1077;&#1075;&#1083;&#1072;&#1084;&#1077;&#1085;&#1090;&#1086;&#1074;\&#1055;&#1088;&#1080;&#1077;&#1084;%20&#1079;&#1072;&#1103;&#1074;&#1083;&#1077;&#1085;&#1080;&#1081;%20&#1080;%20&#1074;&#1099;&#1076;&#1072;&#1095;&#1072;%20&#1076;&#1086;&#1082;&#1091;&#1084;&#1077;&#1085;&#1090;&#1086;&#1074;%20&#1086;%20&#1089;&#1086;&#1075;&#1083;&#1072;&#1089;&#1086;&#1074;&#1072;&#1085;&#1080;&#1080;%20&#1087;&#1077;&#1088;&#1077;&#1091;&#1089;&#1090;&#1088;&#1086;&#1081;&#1089;&#1090;&#1074;&#1072;%20&#1080;%20(&#1080;&#1083;&#1080;)%20&#1087;&#1077;&#1088;&#1077;&#1087;&#1083;&#1072;&#1085;&#1080;&#1088;&#1086;&#1074;&#1082;&#1080;%20&#1078;&#1080;&#1083;&#1086;&#1075;&#1086;%20&#1087;&#1086;&#1084;&#1077;&#1097;&#1077;&#1085;&#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35</Pages>
  <Words>11525</Words>
  <Characters>65697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2018-02-13T08:14:00Z</cp:lastPrinted>
  <dcterms:created xsi:type="dcterms:W3CDTF">2017-10-31T12:02:00Z</dcterms:created>
  <dcterms:modified xsi:type="dcterms:W3CDTF">2023-04-28T12:05:00Z</dcterms:modified>
</cp:coreProperties>
</file>