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AF7" w:rsidRPr="005D5388" w:rsidRDefault="00253AF7" w:rsidP="00253AF7">
      <w:pPr>
        <w:pStyle w:val="2"/>
        <w:jc w:val="center"/>
        <w:rPr>
          <w:i w:val="0"/>
          <w:iCs w:val="0"/>
          <w:sz w:val="26"/>
          <w:szCs w:val="26"/>
        </w:rPr>
      </w:pPr>
      <w:bookmarkStart w:id="0" w:name="_Toc268487893"/>
      <w:bookmarkStart w:id="1" w:name="_Toc268484951"/>
      <w:r w:rsidRPr="005D5388">
        <w:rPr>
          <w:i w:val="0"/>
          <w:iCs w:val="0"/>
          <w:sz w:val="26"/>
          <w:szCs w:val="26"/>
        </w:rPr>
        <w:t>2.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0"/>
      <w:bookmarkEnd w:id="1"/>
    </w:p>
    <w:p w:rsidR="00253AF7" w:rsidRPr="005D5388" w:rsidRDefault="00253AF7" w:rsidP="00253AF7">
      <w:pPr>
        <w:pStyle w:val="3"/>
        <w:jc w:val="center"/>
      </w:pPr>
      <w:bookmarkStart w:id="2" w:name="_Toc268487894"/>
      <w:r w:rsidRPr="005D5388">
        <w:t>Статья 11. Общий порядок изменения видов разрешенного использования земельных участков и объектов капитального строительства</w:t>
      </w:r>
      <w:bookmarkEnd w:id="2"/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1.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законодательством. Изменение видов разрешенного использования земельных участков и объектов капитального строительства, установленных в соответствии с документацией по планировке территории, допускается только при условии внесения изменений в соответствующую документацию по планировке территории в порядке, установленном статьями 45, 46 Градостроительного кодекса Российской Федерации.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2. Правообладатели земельных участков и объектов капитального строительства вправе по своему усмотрению выбирать и менять вид (виды) использования земельных участков и объектов капитального строительства, разрешенные как основные и вспомогательные для соответствующих территориальных зон, при условии соблюдения требований технических регламентов, нормативов градостроительного проектирования и иных обязательных требований, установленных в соответствии с законодательством Российской Федерации.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Порядок действий по реализации приведенного выше права устанавливается законодательством, настоящими Правилами и иными правовыми актами Советского сельского поселения.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Комиссию. Комиссия, в порядке, установленном правовым актом администрации поселения,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регламентов, нормативов градостроительного проектирования и иных обязательных требований, установленных в соответствии с законодательством Российской Федерации.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В 5-дневный срок после осуществления процедуры изменения разрешенного использования, правообладатель обязан представить в Комиссию копии документов, подтверждающих изменения разрешенного использования для внесения соответствующих изменений и дополнений в дежурные карты, а также для направления документов в информационную систему обеспечения градостроительной деятельности.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lastRenderedPageBreak/>
        <w:t>3.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порядке, установленном Градостроительным кодексом Российской Федерации и настоящими Правилами (статья 12).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4. В случаях если земельный участок и объект капитального строительства расположен на землях, на которые действие градостроительных регламентов не распространяется или для которых градостроительные регламенты не устанавливаются, решение о возможности изменения вида его разрешенного использования принимается в соответствии с законодательством Российской Федерации.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5.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использования, минимальных параметров земельных участков, обеспечения требований технических регламентов, градостроительных нормативов, в том числе, обеспечение свободного доступа ко вновь образованным земельным участкам с улицы, переулка, проезда. 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зоне, установленных настоящими Правилами параметров земельных участков, обеспечения требований технических регламентов, градостроительных нормативов. 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Заключение о возможности преобразования земельных участков выдает Комиссия. При невозможности соблюдения вышеназванных требований, правообладатель преобразуемого земельного участка должен получить соответствующие разрешения, установленные ст. 10 настоящих Правил.</w:t>
      </w:r>
      <w:bookmarkStart w:id="3" w:name="_Toc268487895"/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Статья 12. 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3"/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1. Физическое или юридическое лицо, заинтересованное в получении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Заявление о выдаче разрешения на условно разрешенный вид использования может подаваться: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при подготовке документации по планировке территории;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при планировании строительства (реконструкции) капитальных зданий и сооружений;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при планировании изменения вида использования земельных участков, объектов капитального строительства в процессе их использования.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2. При рассмотрении заявления Комиссия может запросить заключения уполномоченных органов в сфере архитектуры и градостроительства, охраны окружающей среды, санитарно-эпидемиологического надзора, </w:t>
      </w:r>
      <w:r w:rsidRPr="005D5388">
        <w:rPr>
          <w:sz w:val="26"/>
          <w:szCs w:val="26"/>
        </w:rPr>
        <w:lastRenderedPageBreak/>
        <w:t>охраны и использования объектов культурного наследия, иных органов, в компетенцию которых входит принятие решений по предмету заявления. Письменные заключения указанных уполномоченных органов представляются в Комиссию в установленный законом срок.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В заключениях характеризуется возможность и условия соблюдения заявителем технических регламентов и нормативов, установленных в целях охраны окружающей природной и объектов культурного наследия, здоровья, безопасности проживания и жизнедеятельности людей,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применения указанного в заявлении вида разрешенного использования.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3. Вопрос о предоставлении разрешения на условно разрешенный вид использования подлежит обсуждению на публичных слушаниях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4. На основании результатов публичных слушаний Комиссия подготавливает заключение о проведении публичных слушаний, подлежащее опубликованию, и рекомендации для главы администрации поселения о предоставлении разрешения или об отказе в предоставлении такого разрешения с указанием причин принятого решения.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5.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Советского сельского поселения.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Разрешение на условно разрешенный вид использования может быть предоставлено с условиями,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2"/>
        <w:spacing w:before="0" w:after="0"/>
        <w:jc w:val="center"/>
        <w:rPr>
          <w:i w:val="0"/>
          <w:iCs w:val="0"/>
          <w:sz w:val="26"/>
          <w:szCs w:val="26"/>
        </w:rPr>
      </w:pPr>
      <w:bookmarkStart w:id="4" w:name="_Toc268487896"/>
      <w:bookmarkStart w:id="5" w:name="_Toc268484952"/>
      <w:r w:rsidRPr="005D5388">
        <w:rPr>
          <w:i w:val="0"/>
          <w:iCs w:val="0"/>
          <w:sz w:val="26"/>
          <w:szCs w:val="26"/>
        </w:rPr>
        <w:t>3. ПОЛОЖЕНИЕ О ПОДГОТОВКЕ ДОКУМЕНТАЦИИ</w:t>
      </w:r>
      <w:bookmarkEnd w:id="4"/>
      <w:bookmarkEnd w:id="5"/>
    </w:p>
    <w:p w:rsidR="00253AF7" w:rsidRPr="005D5388" w:rsidRDefault="00253AF7" w:rsidP="00253AF7">
      <w:pPr>
        <w:pStyle w:val="2"/>
        <w:spacing w:before="0" w:after="0"/>
        <w:jc w:val="center"/>
        <w:rPr>
          <w:i w:val="0"/>
          <w:iCs w:val="0"/>
          <w:sz w:val="26"/>
          <w:szCs w:val="26"/>
        </w:rPr>
      </w:pPr>
      <w:bookmarkStart w:id="6" w:name="_Toc268487897"/>
      <w:r w:rsidRPr="005D5388">
        <w:rPr>
          <w:i w:val="0"/>
          <w:iCs w:val="0"/>
          <w:sz w:val="26"/>
          <w:szCs w:val="26"/>
        </w:rPr>
        <w:t>ПО ПЛАНИРОВКЕ ТЕРРИТОРИИ</w:t>
      </w:r>
      <w:bookmarkEnd w:id="6"/>
    </w:p>
    <w:p w:rsidR="00253AF7" w:rsidRPr="005D5388" w:rsidRDefault="00253AF7" w:rsidP="00253AF7">
      <w:pPr>
        <w:pStyle w:val="3"/>
        <w:jc w:val="center"/>
      </w:pPr>
      <w:bookmarkStart w:id="7" w:name="_Toc268487898"/>
      <w:r w:rsidRPr="005D5388">
        <w:t>Статья 13. Общие положения о подготовке документации по планировке территории</w:t>
      </w:r>
      <w:bookmarkEnd w:id="7"/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1. Решения о подготовке документации по планировке территории принимаются администрацией Советского сельского поселения по собственной инициативе либо на основании предложений физических или юридических лиц о подготовке документации по планировке территории.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2. Документация по планировке территории готовится на основании генерального плана Советского сельского поселения и настоящих Правил.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3. Состав и содержание документации по планировке территории определяются Градостроительным кодексом Российской Федерации, </w:t>
      </w:r>
      <w:r w:rsidRPr="005D5388">
        <w:rPr>
          <w:sz w:val="26"/>
          <w:szCs w:val="26"/>
        </w:rPr>
        <w:lastRenderedPageBreak/>
        <w:t>законодательством Воронежской области и правовыми актами Советского сельского поселения.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4. Подготовленная документация по планировке территории, до ее утверждения, подлежит опубликованию и обсуждению на публичных слушаниях с участием: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1) всех жителей поселения (населенного пункта), правообладателей недвижимости и заинтересованных лиц, в случаях, если документация по планировке территории, требует внесения изменений в правила землепользования и застройки поселения;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2) правообладателей смежных земельных участков, граждан, проживающих в пределах территориальной зоны (территориальных зон), в границах которой расположен земельный участок (земельные участки), применительно к которому осуществляется подготовка документации по планировке территории. В случае если документация по планировке подготавливается на объект (объекты), которые могут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5. Порядок проведения публичных слушаний устанавливается правовым актом Совета народных депутатов Советского сельского поселения.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6. Документация по планировке территории утверждается главой администрации поселения, подлежит опубликованию и размещению в информационной системе обеспечения градостроительной деятельности Калачеевского муниципального района и иных информационных системах, в соответствии с действующим законодательством.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7. После утверждения документации по планировке территории в установленном порядке, в настоящие Правила могут быть внесены соответствующие изменения.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2"/>
        <w:jc w:val="center"/>
        <w:rPr>
          <w:i w:val="0"/>
          <w:iCs w:val="0"/>
          <w:sz w:val="26"/>
          <w:szCs w:val="26"/>
        </w:rPr>
      </w:pPr>
      <w:bookmarkStart w:id="8" w:name="_Toc268487899"/>
      <w:bookmarkStart w:id="9" w:name="_Toc268484953"/>
      <w:r w:rsidRPr="005D5388">
        <w:rPr>
          <w:i w:val="0"/>
          <w:iCs w:val="0"/>
          <w:sz w:val="26"/>
          <w:szCs w:val="26"/>
        </w:rPr>
        <w:t>4. ПОЛОЖЕНИЕ О ПРОВЕДЕНИИ ПУБЛИЧНЫХ СЛУШАНИЙ ПО ВОПРОСАМ ЗЕМЛЕПОЛЬЗОВАНИЯ И ЗАСТРОЙКИ</w:t>
      </w:r>
      <w:bookmarkEnd w:id="8"/>
      <w:bookmarkEnd w:id="9"/>
    </w:p>
    <w:p w:rsidR="00253AF7" w:rsidRPr="005D5388" w:rsidRDefault="00253AF7" w:rsidP="00253AF7">
      <w:pPr>
        <w:pStyle w:val="3"/>
        <w:jc w:val="center"/>
      </w:pPr>
      <w:bookmarkStart w:id="10" w:name="_Toc268487900"/>
      <w:bookmarkStart w:id="11" w:name="_Toc268484954"/>
      <w:r w:rsidRPr="005D5388">
        <w:t>Статья 14. Общие положения о порядке проведения публичных слушаний по вопросам землепользования и застройки</w:t>
      </w:r>
      <w:bookmarkEnd w:id="10"/>
      <w:bookmarkEnd w:id="11"/>
      <w:r w:rsidRPr="005D5388">
        <w:t xml:space="preserve"> 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1.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информирования общественности и обеспечения права участия граждан в принятии решений по землепользованию и застройке.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2. Публичные слушания проводятся: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по проекту генерального плана Советского сельского поселения и проектам решений о внесении в него изменений и дополнений;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по проекту Правил землепользования и застройки Советского сельского поселения и проектам решений о внесении в него изменений и дополнений;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lastRenderedPageBreak/>
        <w:t>- по проектам планировки территории и проектам межевания территорий;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по предоставлению разрешения на условно разрешенный вид использования земельного участка или объекта капитального строительства;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при получении разрешения на отклонение от предельных параметров разрешенного строительства, реконструкцию объектов капитального строительства;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в иных случаях, предусмотренных действующим законодательством.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3. Порядок информирования населения Советского сельского поселения о подготовке указанных в пункте 2 настоящей статьи документов, а также о подготовке к внесению в них изменений;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и правовых актов Совета народных депутатов Советского сельского поселения.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2"/>
        <w:spacing w:before="0" w:after="0"/>
        <w:jc w:val="center"/>
        <w:rPr>
          <w:i w:val="0"/>
          <w:iCs w:val="0"/>
          <w:sz w:val="26"/>
          <w:szCs w:val="26"/>
        </w:rPr>
      </w:pPr>
      <w:bookmarkStart w:id="12" w:name="_Toc268487901"/>
      <w:bookmarkStart w:id="13" w:name="_Toc268484955"/>
      <w:r w:rsidRPr="005D5388">
        <w:rPr>
          <w:i w:val="0"/>
          <w:iCs w:val="0"/>
          <w:sz w:val="26"/>
          <w:szCs w:val="26"/>
        </w:rPr>
        <w:t>5. ПОЛОЖЕНИЕ О ВНЕСЕНИИ ИЗМЕНЕНИЙ</w:t>
      </w:r>
      <w:bookmarkEnd w:id="12"/>
      <w:bookmarkEnd w:id="13"/>
    </w:p>
    <w:p w:rsidR="00253AF7" w:rsidRPr="005D5388" w:rsidRDefault="00253AF7" w:rsidP="00253AF7">
      <w:pPr>
        <w:pStyle w:val="2"/>
        <w:spacing w:before="0" w:after="0"/>
        <w:jc w:val="center"/>
        <w:rPr>
          <w:i w:val="0"/>
          <w:iCs w:val="0"/>
          <w:sz w:val="26"/>
          <w:szCs w:val="26"/>
        </w:rPr>
      </w:pPr>
      <w:bookmarkStart w:id="14" w:name="_Toc268487902"/>
      <w:r w:rsidRPr="005D5388">
        <w:rPr>
          <w:i w:val="0"/>
          <w:iCs w:val="0"/>
          <w:sz w:val="26"/>
          <w:szCs w:val="26"/>
        </w:rPr>
        <w:t>В ПРАВИЛА ЗЕМЛЕПОЛЬЗОВАНИЯ И ЗАСТРОЙКИ</w:t>
      </w:r>
      <w:bookmarkEnd w:id="14"/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Статья 15. Порядок внесения изменений в Правила землепользования и застройки Советского сельского поселения.</w:t>
      </w:r>
    </w:p>
    <w:p w:rsidR="00253AF7" w:rsidRPr="005D5388" w:rsidRDefault="00253AF7" w:rsidP="00253AF7">
      <w:pPr>
        <w:rPr>
          <w:rFonts w:cs="Arial"/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1. Внесение изменений в Правила осуществляется в порядке, предусмотренном законодательством Российской Федерации, Воронежской области, правовыми актами Советского сельского поселения.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2. Основаниями для рассмотрения вопроса о внесении изменений в Правила являются: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несоответствие Правил генеральному плану Советского сельского поселения;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поступление предложений об изменении границ территориальных зон, изменении градостроительных регламентов.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3. Предложения о внесении изменений в Правила направляются в Комиссию: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органами исполнительной власти Воронежской области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органами местного самоуправления Калачеевского муниципального района, в случаях, если Правила могут воспрепятствовать функционированию, размещению объектов капитального строительства муниципального (районного) значения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органами местного самоуправления поселения, в случаях, если необходимо совершенствовать порядок регулирования землепользования и застройки на территории поселения;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- физическими или юридическими лицами в инициативном порядке либо в случаях, если в результате применения Правил, земельные участки и </w:t>
      </w:r>
      <w:r w:rsidRPr="005D5388">
        <w:rPr>
          <w:sz w:val="26"/>
          <w:szCs w:val="26"/>
        </w:rPr>
        <w:lastRenderedPageBreak/>
        <w:t>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К предложениям о внесении изменений в Правила прикладываются документы, подтверждающие необходимость внесения изменений в Правила.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4. Комиссия в течение тридцати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администрации поселения.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Для подготовки заключения Комиссия может запросить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наследия, иных органов, в компетенцию которых входит принятие решений по предмету изменений в Правила. Письменные заключения указанных уполномоченных органов представляются в Комиссию в установленный законом срок.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В заключениях характеризуется возможность соблюдения технических регламентов (нормативов и стандартов), установленных в целях охраны окружающей природной среды, объектов культурного наследия, здоровья, безопасности проживания и жизнедеятельности людей,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изменений Правил.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5. Глава администрации поселения с учетом рекомендаций, содержащихся в заключении Комиссии, в течение тридцати дней принимает решение о подготовке проекта о внесении изменений в Правила и проведении публичных слушаний по предложениям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(при наличии сайта).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6. Публичные слушания по предложениям о внесении изменений в Правила проводятся Комиссией в порядке, определяемом законодательством Российской Федерации, Воронежской области, правовыми актами Советского сельского поселения и настоящими Правилами.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В случае если внесение изменений в Правила связано с размещением или реконструкцией отдельного объекта капитального строительства, публичные слушания по внесению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</w:t>
      </w:r>
      <w:r w:rsidRPr="005D5388">
        <w:rPr>
          <w:sz w:val="26"/>
          <w:szCs w:val="26"/>
        </w:rPr>
        <w:lastRenderedPageBreak/>
        <w:t>особыми условиями использования территорий.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в срок не позднее чем через пятнадцать дней со дня принятия главой администрации Советского сельского поселения решения о проведении публичных слушаний по предложениям о внесении изменений в Правила.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7.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администрации поселения. Обязательным приложением к проекту являются протоколы публичных слушаний и заключение о результатах публичных слушаний.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8. Глава администрации поселения в течение десяти дней после представления ему проекта о внесении изменений в Правила и указанных в пункте 7 настоящей статьи обязательных приложений принимает решение о направлении указанного проекта в представительный орган местного самоуправления поселения или об отклонении проекта и о направлении его на доработку с указанием даты его повторного представления.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9. Совет народных депутатов Советского сельского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главе администрации поселения на доработку в соответствии с результатами публичных слушаний по указанному проекту. Решение Совета народных депутатов поселения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поселения. Решение с приложениями направляется в информационную систему обеспечения градостроительной деятельности и в орган,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деятельности.</w:t>
      </w:r>
      <w:bookmarkStart w:id="15" w:name="_Toc268487904"/>
      <w:bookmarkStart w:id="16" w:name="_Toc268484956"/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b/>
          <w:iCs/>
          <w:sz w:val="26"/>
          <w:szCs w:val="26"/>
        </w:rPr>
      </w:pPr>
      <w:r w:rsidRPr="005D5388">
        <w:rPr>
          <w:b/>
          <w:iCs/>
          <w:sz w:val="26"/>
          <w:szCs w:val="26"/>
        </w:rPr>
        <w:t>6. ПОЛОЖЕНИЕ О РЕГУЛИРОВАНИИ ИНЫХ ВОПРОСОВ ЗЕМЛЕПОЛЬЗОВАНИЯ И ЗАСТРОЙКИ</w:t>
      </w:r>
      <w:bookmarkEnd w:id="15"/>
      <w:bookmarkEnd w:id="16"/>
    </w:p>
    <w:p w:rsidR="00253AF7" w:rsidRPr="005D5388" w:rsidRDefault="00253AF7" w:rsidP="00253AF7">
      <w:pPr>
        <w:pStyle w:val="ConsPlusNormal0"/>
        <w:widowControl/>
        <w:ind w:firstLine="709"/>
        <w:jc w:val="center"/>
        <w:rPr>
          <w:sz w:val="26"/>
          <w:szCs w:val="26"/>
        </w:rPr>
      </w:pPr>
    </w:p>
    <w:p w:rsidR="00253AF7" w:rsidRPr="005D5388" w:rsidRDefault="00253AF7" w:rsidP="00253AF7">
      <w:pPr>
        <w:pStyle w:val="3"/>
        <w:jc w:val="center"/>
      </w:pPr>
      <w:bookmarkStart w:id="17" w:name="_Toc268487905"/>
      <w:r w:rsidRPr="005D5388">
        <w:lastRenderedPageBreak/>
        <w:t xml:space="preserve">Статья 16. Общие принципы регулирования иных вопросов землепользования и застройки на территории </w:t>
      </w:r>
      <w:bookmarkEnd w:id="17"/>
      <w:r w:rsidRPr="005D5388">
        <w:t xml:space="preserve">Советского сельского поселения 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1. Иные вопросы землепользования и застройки на территории Советского сельского поселения регулируются законодательством Российской Федерации, Воронежской области, правовыми актами Калачеевского муниципального района, Советского сельского поселения.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709"/>
        <w:jc w:val="center"/>
        <w:rPr>
          <w:b/>
          <w:sz w:val="26"/>
          <w:szCs w:val="26"/>
        </w:rPr>
      </w:pPr>
    </w:p>
    <w:p w:rsidR="00253AF7" w:rsidRPr="005D5388" w:rsidRDefault="00253AF7" w:rsidP="00253AF7">
      <w:pPr>
        <w:pStyle w:val="1"/>
        <w:rPr>
          <w:sz w:val="26"/>
          <w:szCs w:val="26"/>
        </w:rPr>
      </w:pPr>
      <w:r w:rsidRPr="005D5388">
        <w:rPr>
          <w:b w:val="0"/>
          <w:bCs w:val="0"/>
          <w:sz w:val="26"/>
          <w:szCs w:val="26"/>
        </w:rPr>
        <w:br w:type="page"/>
      </w:r>
      <w:bookmarkStart w:id="18" w:name="_Toc268487906"/>
      <w:r w:rsidRPr="005D5388">
        <w:rPr>
          <w:sz w:val="26"/>
          <w:szCs w:val="26"/>
        </w:rPr>
        <w:lastRenderedPageBreak/>
        <w:t>Раздел 2. КАРТА ГРАДОСТРОИТЕЛЬНОГО ЗОНИРОВАНИЯ</w:t>
      </w:r>
      <w:bookmarkEnd w:id="18"/>
      <w:r w:rsidRPr="005D5388">
        <w:rPr>
          <w:sz w:val="26"/>
          <w:szCs w:val="26"/>
        </w:rPr>
        <w:t xml:space="preserve"> 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3"/>
        <w:jc w:val="center"/>
      </w:pPr>
      <w:bookmarkStart w:id="19" w:name="_Toc268487907"/>
      <w:bookmarkStart w:id="20" w:name="_Toc268484957"/>
      <w:r w:rsidRPr="005D5388">
        <w:t>Статья 17. Состав и содержание карты градостроительного зонирования</w:t>
      </w:r>
      <w:bookmarkEnd w:id="19"/>
      <w:bookmarkEnd w:id="20"/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1. Картами (схемами) градостроительного зонирования в составе настоящих Правил являются графические отображения границ территориальных зон, участков градостроительного зонирования, границ зон с особыми условиями использования территории, границ территорий объектов культурного наследия.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2.Карта (схема) границ территориальных зон состоит из сводной карты (схемы) всей территории Советского сельского поселения, совмещенной со схемой границ зон с особыми условиями использования территории;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и фрагментов карты по числу населенных пунктов поселения, совмещенных со схемой границ зон с особыми условиями использования территории населенного пункта: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фрагмент 1: Карта (схема) границ территориальных зон села Советское.</w:t>
      </w:r>
    </w:p>
    <w:p w:rsidR="00253AF7" w:rsidRPr="005D5388" w:rsidRDefault="00253AF7" w:rsidP="00253AF7">
      <w:pPr>
        <w:pStyle w:val="ConsPlusNormal0"/>
        <w:widowControl/>
        <w:ind w:firstLine="0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3. Участки градостроительного зонирования имеют свою систему нумерации в целях облегчения ориентации пользователей Правил. 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Номера участков градостроительного зонирования состоят из следующих элементов: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1) смешанного буквенно-цифрового кода территориальной зоны, в соответствии с частью 1 настоящей статьи;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2) цифрового обозначения населенного пункта поселения, отделенного от кода территориальной зоны косой чертой;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3) собственного номера участка градостроительного зонирования, отделенного от цифрового обозначения населенного пункта поселения косой чертой.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4. Номер каждого участка градостроительного зонирования является уникальным.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5. На картах (схемах) градостроительного зонирования населенного пункта и на карте (схеме) зонирования сельского поселения в обязательном порядке наносятся границы зон с особыми условиями использования, которые устанавливаются в соответствии с законодательством Российской Федерации и режим использования которых приводится в</w:t>
      </w:r>
      <w:r w:rsidRPr="005D5388">
        <w:rPr>
          <w:color w:val="4F81BD"/>
          <w:sz w:val="26"/>
          <w:szCs w:val="26"/>
        </w:rPr>
        <w:t xml:space="preserve"> </w:t>
      </w:r>
      <w:r w:rsidRPr="005D5388">
        <w:rPr>
          <w:sz w:val="26"/>
          <w:szCs w:val="26"/>
        </w:rPr>
        <w:t>ст.28</w:t>
      </w:r>
      <w:r w:rsidRPr="005D5388">
        <w:rPr>
          <w:color w:val="4F81BD"/>
          <w:sz w:val="26"/>
          <w:szCs w:val="26"/>
        </w:rPr>
        <w:t xml:space="preserve"> </w:t>
      </w:r>
      <w:r w:rsidRPr="005D5388">
        <w:rPr>
          <w:sz w:val="26"/>
          <w:szCs w:val="26"/>
        </w:rPr>
        <w:t>настоящих Правил.</w:t>
      </w: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709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outlineLvl w:val="2"/>
        <w:rPr>
          <w:b/>
          <w:sz w:val="26"/>
          <w:szCs w:val="26"/>
        </w:rPr>
      </w:pPr>
    </w:p>
    <w:p w:rsidR="00253AF7" w:rsidRPr="005D5388" w:rsidRDefault="00253AF7" w:rsidP="00253AF7">
      <w:pPr>
        <w:ind w:right="-1" w:firstLine="540"/>
        <w:jc w:val="center"/>
        <w:rPr>
          <w:rFonts w:cs="Arial"/>
          <w:b/>
          <w:sz w:val="26"/>
          <w:szCs w:val="26"/>
        </w:rPr>
      </w:pPr>
      <w:r w:rsidRPr="005D5388">
        <w:rPr>
          <w:rFonts w:cs="Arial"/>
          <w:sz w:val="26"/>
          <w:szCs w:val="26"/>
        </w:rPr>
        <w:br w:type="page"/>
      </w:r>
      <w:bookmarkStart w:id="21" w:name="_Toc268487908"/>
      <w:bookmarkStart w:id="22" w:name="_Toc268484959"/>
      <w:r w:rsidRPr="005D5388">
        <w:rPr>
          <w:rFonts w:cs="Arial"/>
          <w:b/>
          <w:sz w:val="26"/>
          <w:szCs w:val="26"/>
        </w:rPr>
        <w:lastRenderedPageBreak/>
        <w:t>Раздел 3. ГРАДОСТРОИТЕЛЬНЫЕ РЕГЛАМЕНТЫ</w:t>
      </w:r>
      <w:bookmarkEnd w:id="21"/>
      <w:bookmarkEnd w:id="22"/>
    </w:p>
    <w:p w:rsidR="00253AF7" w:rsidRPr="005D5388" w:rsidRDefault="00253AF7" w:rsidP="00253AF7">
      <w:pPr>
        <w:ind w:right="-1" w:firstLine="540"/>
        <w:jc w:val="center"/>
        <w:rPr>
          <w:rFonts w:cs="Arial"/>
          <w:b/>
          <w:sz w:val="26"/>
          <w:szCs w:val="26"/>
        </w:rPr>
      </w:pPr>
      <w:bookmarkStart w:id="23" w:name="_Toc268487909"/>
      <w:r w:rsidRPr="005D5388">
        <w:rPr>
          <w:rFonts w:cs="Arial"/>
          <w:b/>
          <w:sz w:val="26"/>
          <w:szCs w:val="26"/>
        </w:rPr>
        <w:t>Статья 18. Общие положения о градостроительных регламентах.</w:t>
      </w:r>
      <w:bookmarkEnd w:id="23"/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1.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социально-пространственного качества среды поселения, возможности и рациональности ее изменения.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napToGrid w:val="0"/>
          <w:sz w:val="26"/>
          <w:szCs w:val="26"/>
        </w:rPr>
        <w:t>2. Градостроительный регламент определяет основу правового режима земельных участков и объектов капитального строительства.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napToGrid w:val="0"/>
          <w:sz w:val="26"/>
          <w:szCs w:val="26"/>
        </w:rPr>
        <w:t>3. Градостроительный регламент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napToGrid w:val="0"/>
          <w:sz w:val="26"/>
          <w:szCs w:val="26"/>
        </w:rPr>
      </w:pPr>
      <w:r w:rsidRPr="005D5388">
        <w:rPr>
          <w:rFonts w:cs="Arial"/>
          <w:snapToGrid w:val="0"/>
          <w:sz w:val="26"/>
          <w:szCs w:val="26"/>
        </w:rPr>
        <w:t>4.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1) виды разрешенного использования земельных участков и объектов капитального строительства;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указанные в ст.28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napToGrid w:val="0"/>
          <w:sz w:val="26"/>
          <w:szCs w:val="26"/>
        </w:rPr>
      </w:pPr>
      <w:r w:rsidRPr="005D5388">
        <w:rPr>
          <w:rFonts w:cs="Arial"/>
          <w:snapToGrid w:val="0"/>
          <w:sz w:val="26"/>
          <w:szCs w:val="26"/>
        </w:rPr>
        <w:t>6. Виды разрешенного использования земельных участков и объектов капитального строительства включают: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napToGrid w:val="0"/>
          <w:sz w:val="26"/>
          <w:szCs w:val="26"/>
        </w:rPr>
        <w:t xml:space="preserve">1) </w:t>
      </w:r>
      <w:r w:rsidRPr="005D5388">
        <w:rPr>
          <w:rFonts w:cs="Arial"/>
          <w:sz w:val="26"/>
          <w:szCs w:val="26"/>
        </w:rPr>
        <w:t xml:space="preserve">основные виды разрешенного использования, которые не могут быть запрещены при условии соблюдения особых градостроительных требований к формированию </w:t>
      </w:r>
      <w:r w:rsidRPr="005D5388">
        <w:rPr>
          <w:rFonts w:cs="Arial"/>
          <w:snapToGrid w:val="0"/>
          <w:sz w:val="26"/>
          <w:szCs w:val="26"/>
        </w:rPr>
        <w:t xml:space="preserve">земельных участков и объектов капитального строительства </w:t>
      </w:r>
      <w:r w:rsidRPr="005D5388">
        <w:rPr>
          <w:rFonts w:cs="Arial"/>
          <w:sz w:val="26"/>
          <w:szCs w:val="26"/>
        </w:rPr>
        <w:t>и технических требований по подготовке проектной документации и строительству (основные виды использования);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2) вспомогательные виды разрешенного использования, допустимые лишь в качестве дополнительных к основным видам использования и только совместно с ними.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7. Виды разрешенного использования, не предусмотренные в градостроительном регламенте, являются запрещенными.</w:t>
      </w:r>
    </w:p>
    <w:p w:rsidR="00253AF7" w:rsidRPr="005D5388" w:rsidRDefault="00253AF7" w:rsidP="00253AF7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napToGrid w:val="0"/>
          <w:sz w:val="26"/>
          <w:szCs w:val="26"/>
        </w:rPr>
        <w:t xml:space="preserve">8. </w:t>
      </w:r>
      <w:r w:rsidRPr="005D5388">
        <w:rPr>
          <w:rFonts w:cs="Arial"/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1) предельные (минимальные и (или) максимальные) размеры земельных участков, в том числе их площадь;</w:t>
      </w:r>
    </w:p>
    <w:p w:rsidR="00253AF7" w:rsidRPr="005D5388" w:rsidRDefault="00253AF7" w:rsidP="00253AF7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 xml:space="preserve"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</w:r>
      <w:r w:rsidRPr="005D5388">
        <w:rPr>
          <w:rFonts w:cs="Arial"/>
          <w:sz w:val="26"/>
          <w:szCs w:val="26"/>
        </w:rPr>
        <w:lastRenderedPageBreak/>
        <w:t>сооружений;</w:t>
      </w:r>
    </w:p>
    <w:p w:rsidR="00253AF7" w:rsidRPr="005D5388" w:rsidRDefault="00253AF7" w:rsidP="00253AF7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3) предельное количество этажей или предельную высоту зданий, строений, сооружений;</w:t>
      </w:r>
    </w:p>
    <w:p w:rsidR="00253AF7" w:rsidRPr="005D5388" w:rsidRDefault="00253AF7" w:rsidP="00253AF7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5) минимальный процент озеленения для территорий жилых кварталов, детских дошкольных и спортивных площадок для средне образовательных учреждений;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6) показатели общей площади помещений (минимальных и/или максимальных) для вспомогательных видов разрешенного использования;</w:t>
      </w:r>
    </w:p>
    <w:p w:rsidR="00253AF7" w:rsidRPr="005D5388" w:rsidRDefault="00253AF7" w:rsidP="00253AF7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7) иные показатели.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9. Сочетания указанных параметров и их значения устанавливаются индивидуально применительно к каждой территориальной зоне, отображенной на карте градостроительного зонирования.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 xml:space="preserve">10. Для всех основных и условно разрешенных видов использования вспомогательными видами разрешенного использования, даже если они прямо не указаны в градостроительных регламентах, являются следующие: 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>- 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документами;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 xml:space="preserve">- для объектов, требующих постоянного присутствия охраны – помещения или здания для персонала охраны; 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>- 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 (электроподстанции закрытого типа, распределительные пункты и подстанции, трансформаторные подстанции, котельные тепловой мощностью до 200 Гкал/час, центральные и индивидуальные тепловые пункты, насосные станции перекачки, повышающие водопроводные насосные станции, регулирующие резервуары);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 xml:space="preserve">- автомобильные проезды и подъезды, оборудованные пешеходные пути, обслуживающие соответствующие участки; 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 xml:space="preserve">- благоустроенные, в том числе озелененные, детские площадки, площадки для отдыха, спортивных занятий; 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>- хозяйственные здания, строения, сооружения, площадки (в том числе для мусоросборников), необходимые для нормального функционирования основных и условно разрешенных видов использования;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>- общественные туалеты (кроме встроенных в жилые дома, детские учреждения).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 xml:space="preserve">11.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использования. 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 xml:space="preserve">12. В пределах земельного участка могут сочетаться несколько видов разрешенного использования. При этом вид разрешенного использования, указанный как основной, может выступать в качестве вспомогательного при </w:t>
      </w:r>
      <w:r w:rsidRPr="005D5388">
        <w:rPr>
          <w:rFonts w:ascii="Arial" w:hAnsi="Arial" w:cs="Arial"/>
          <w:color w:val="auto"/>
          <w:sz w:val="26"/>
          <w:szCs w:val="26"/>
        </w:rPr>
        <w:lastRenderedPageBreak/>
        <w:t>условии соблюдения требований технических регламентов и нормативов градостроительного проектирования.</w:t>
      </w:r>
    </w:p>
    <w:p w:rsidR="00253AF7" w:rsidRPr="005D5388" w:rsidRDefault="00253AF7" w:rsidP="00253AF7">
      <w:pPr>
        <w:autoSpaceDE w:val="0"/>
        <w:autoSpaceDN w:val="0"/>
        <w:adjustRightInd w:val="0"/>
        <w:ind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 xml:space="preserve">13.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 Разрешенное использование </w:t>
      </w:r>
      <w:r w:rsidRPr="005D5388">
        <w:rPr>
          <w:rFonts w:cs="Arial"/>
          <w:snapToGrid w:val="0"/>
          <w:sz w:val="26"/>
          <w:szCs w:val="26"/>
        </w:rPr>
        <w:t xml:space="preserve">земельных участков и объектов капитального строительства </w:t>
      </w:r>
      <w:r w:rsidRPr="005D5388">
        <w:rPr>
          <w:rFonts w:cs="Arial"/>
          <w:sz w:val="26"/>
          <w:szCs w:val="26"/>
        </w:rPr>
        <w:t>допускается при условии соблюдения ограничения использования земельных участков и объектов капитального строительства.</w:t>
      </w:r>
    </w:p>
    <w:p w:rsidR="00253AF7" w:rsidRPr="005D5388" w:rsidRDefault="00253AF7" w:rsidP="00253AF7">
      <w:pPr>
        <w:pStyle w:val="3"/>
        <w:jc w:val="center"/>
      </w:pPr>
      <w:bookmarkStart w:id="24" w:name="_Toc268487910"/>
      <w:r w:rsidRPr="005D5388">
        <w:t>Статья 19. Жилые зоны</w:t>
      </w:r>
      <w:bookmarkEnd w:id="24"/>
    </w:p>
    <w:p w:rsidR="00253AF7" w:rsidRPr="005D5388" w:rsidRDefault="00253AF7" w:rsidP="00253AF7">
      <w:pPr>
        <w:pStyle w:val="0"/>
        <w:rPr>
          <w:rFonts w:ascii="Arial" w:hAnsi="Arial" w:cs="Arial"/>
          <w:sz w:val="26"/>
          <w:szCs w:val="26"/>
        </w:rPr>
      </w:pPr>
      <w:r w:rsidRPr="005D5388">
        <w:rPr>
          <w:rFonts w:ascii="Arial" w:hAnsi="Arial" w:cs="Arial"/>
          <w:sz w:val="26"/>
          <w:szCs w:val="26"/>
        </w:rPr>
        <w:t xml:space="preserve">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с приусадебными земельными участками, многоквартирными жилыми домами малой и средней этажности с приквартирными участками и без таковых. 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 xml:space="preserve">В жилых зонах допускается в качестве </w:t>
      </w:r>
      <w:r w:rsidRPr="005D5388">
        <w:rPr>
          <w:rFonts w:ascii="Arial" w:hAnsi="Arial" w:cs="Arial"/>
          <w:iCs/>
          <w:color w:val="auto"/>
          <w:sz w:val="26"/>
          <w:szCs w:val="26"/>
        </w:rPr>
        <w:t>вспомогательной функции</w:t>
      </w:r>
      <w:r w:rsidRPr="005D5388">
        <w:rPr>
          <w:rFonts w:ascii="Arial" w:hAnsi="Arial" w:cs="Arial"/>
          <w:color w:val="auto"/>
          <w:sz w:val="26"/>
          <w:szCs w:val="26"/>
        </w:rPr>
        <w:t xml:space="preserve"> размещение отдельно стоящих, встроено-пристроенных объектов социального и культурно-бытового обслуживания населения данного жилого образования, культовых зданий, автостоянок, промышленных и коммунально-складских объектов, для которых не требуется организация санитарно-защитных зон.</w:t>
      </w:r>
    </w:p>
    <w:p w:rsidR="00253AF7" w:rsidRPr="005D5388" w:rsidRDefault="00253AF7" w:rsidP="00253AF7">
      <w:pPr>
        <w:rPr>
          <w:rFonts w:cs="Arial"/>
          <w:sz w:val="26"/>
          <w:szCs w:val="26"/>
        </w:rPr>
      </w:pPr>
    </w:p>
    <w:p w:rsidR="00253AF7" w:rsidRPr="005D5388" w:rsidRDefault="00253AF7" w:rsidP="00253AF7">
      <w:pPr>
        <w:ind w:firstLine="709"/>
        <w:rPr>
          <w:rFonts w:cs="Arial"/>
          <w:b/>
          <w:sz w:val="26"/>
          <w:szCs w:val="26"/>
        </w:rPr>
      </w:pPr>
      <w:bookmarkStart w:id="25" w:name="_Toc268484960"/>
      <w:r w:rsidRPr="005D5388">
        <w:rPr>
          <w:rFonts w:cs="Arial"/>
          <w:b/>
          <w:sz w:val="26"/>
          <w:szCs w:val="26"/>
        </w:rPr>
        <w:t>19.1. Зона застройки индивидуальными жилыми домами - Ж1</w:t>
      </w:r>
      <w:bookmarkEnd w:id="25"/>
    </w:p>
    <w:p w:rsidR="00253AF7" w:rsidRPr="005D5388" w:rsidRDefault="00253AF7" w:rsidP="00253AF7">
      <w:pPr>
        <w:pStyle w:val="0"/>
        <w:rPr>
          <w:rFonts w:ascii="Arial" w:hAnsi="Arial" w:cs="Arial"/>
          <w:sz w:val="26"/>
          <w:szCs w:val="26"/>
        </w:rPr>
      </w:pPr>
      <w:r w:rsidRPr="005D5388">
        <w:rPr>
          <w:rFonts w:ascii="Arial" w:hAnsi="Arial" w:cs="Arial"/>
          <w:sz w:val="26"/>
          <w:szCs w:val="26"/>
        </w:rPr>
        <w:t>Зона предназначена для проживания в сочетании с ведением ограниченного личного подсобного хозяйства, отдыха или индивидуальной трудовой деятельности.</w:t>
      </w:r>
    </w:p>
    <w:p w:rsidR="00253AF7" w:rsidRPr="005D5388" w:rsidRDefault="00253AF7" w:rsidP="00253AF7">
      <w:pPr>
        <w:ind w:firstLine="709"/>
        <w:rPr>
          <w:rFonts w:cs="Arial"/>
          <w:color w:val="000000"/>
          <w:sz w:val="26"/>
          <w:szCs w:val="26"/>
        </w:rPr>
      </w:pPr>
      <w:bookmarkStart w:id="26" w:name="_Toc268484961"/>
      <w:bookmarkStart w:id="27" w:name="_Toc268484964"/>
      <w:r w:rsidRPr="005D5388">
        <w:rPr>
          <w:rFonts w:cs="Arial"/>
          <w:color w:val="000000"/>
          <w:sz w:val="26"/>
          <w:szCs w:val="26"/>
        </w:rPr>
        <w:t>На территории Советского сельского поселения, а именно в селе Советское выделяется 6 участков зоны застройки индивидуальными жилыми домами</w:t>
      </w:r>
      <w:bookmarkEnd w:id="26"/>
      <w:r w:rsidRPr="005D5388">
        <w:rPr>
          <w:rFonts w:cs="Arial"/>
          <w:color w:val="000000"/>
          <w:sz w:val="26"/>
          <w:szCs w:val="26"/>
        </w:rPr>
        <w:t>.</w:t>
      </w:r>
    </w:p>
    <w:p w:rsidR="00253AF7" w:rsidRPr="005D5388" w:rsidRDefault="00253AF7" w:rsidP="00253AF7">
      <w:pPr>
        <w:ind w:firstLine="709"/>
        <w:rPr>
          <w:rFonts w:cs="Arial"/>
          <w:color w:val="000000"/>
          <w:sz w:val="26"/>
          <w:szCs w:val="26"/>
        </w:rPr>
      </w:pPr>
    </w:p>
    <w:p w:rsidR="00253AF7" w:rsidRPr="005D5388" w:rsidRDefault="00253AF7" w:rsidP="00253AF7">
      <w:pPr>
        <w:ind w:firstLine="709"/>
        <w:rPr>
          <w:rFonts w:cs="Arial"/>
          <w:b/>
          <w:sz w:val="26"/>
          <w:szCs w:val="26"/>
        </w:rPr>
      </w:pPr>
      <w:r w:rsidRPr="005D5388">
        <w:rPr>
          <w:rFonts w:cs="Arial"/>
          <w:b/>
          <w:sz w:val="26"/>
          <w:szCs w:val="26"/>
        </w:rPr>
        <w:t>19.1.1. Описание прохождения границ зоны застройки индивидуальными жилыми домами:</w:t>
      </w:r>
      <w:bookmarkEnd w:id="27"/>
    </w:p>
    <w:p w:rsidR="00253AF7" w:rsidRPr="005D5388" w:rsidRDefault="00253AF7" w:rsidP="00253AF7">
      <w:pPr>
        <w:pStyle w:val="ConsPlusNormal0"/>
        <w:ind w:firstLine="540"/>
        <w:jc w:val="both"/>
        <w:rPr>
          <w:bCs/>
          <w:sz w:val="26"/>
          <w:szCs w:val="26"/>
        </w:rPr>
      </w:pPr>
      <w:r w:rsidRPr="005D5388">
        <w:rPr>
          <w:bCs/>
          <w:sz w:val="26"/>
          <w:szCs w:val="26"/>
        </w:rPr>
        <w:t>Расположенные в границах жилой зоны второстепенные улицы, внутриквартальные проезды, подъездные пути, предназначенные для обеспечения транспортной связи с основными улицами, являются участками зоны  инженерно-транспортной инфраструктуры, на которую</w:t>
      </w:r>
      <w:r w:rsidRPr="005D5388">
        <w:rPr>
          <w:sz w:val="26"/>
          <w:szCs w:val="26"/>
        </w:rPr>
        <w:t xml:space="preserve"> </w:t>
      </w:r>
      <w:r w:rsidRPr="005D5388">
        <w:rPr>
          <w:bCs/>
          <w:sz w:val="26"/>
          <w:szCs w:val="26"/>
        </w:rPr>
        <w:t xml:space="preserve">действие градостроительных регламентов не распространяется. </w:t>
      </w:r>
    </w:p>
    <w:p w:rsidR="00253AF7" w:rsidRPr="005D5388" w:rsidRDefault="00253AF7" w:rsidP="00253AF7">
      <w:pPr>
        <w:ind w:firstLine="709"/>
        <w:rPr>
          <w:rFonts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8280"/>
      </w:tblGrid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Номер участка</w:t>
            </w:r>
          </w:p>
          <w:p w:rsidR="00253AF7" w:rsidRPr="005D5388" w:rsidRDefault="00253AF7" w:rsidP="003C23FC">
            <w:pPr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зоны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Картографическое описание границ территориальной зоны</w:t>
            </w:r>
          </w:p>
        </w:tc>
      </w:tr>
      <w:tr w:rsidR="00253AF7" w:rsidRPr="005D5388" w:rsidTr="003C23FC"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ind w:right="175"/>
              <w:jc w:val="both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село Советское</w:t>
            </w:r>
          </w:p>
        </w:tc>
      </w:tr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Ж1/1/1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Участок зоны ограничен с СЗ и СВ – СЗ и СВ границами НП соответственно, с ЮВ – СЗ стороной ул. Криничная и ЮВ границей НП, с ЮЗ – ЮЗ границей НП, исключая ЗУ, занимаемый водозаборными сооружениями.</w:t>
            </w:r>
          </w:p>
        </w:tc>
      </w:tr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lastRenderedPageBreak/>
              <w:t>Ж1/1/2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Участок зоны ограничен с СЗ – ЮВ стороной ул. Советская, с СВ – ЮЗ стороной основного проезда к кладбищу, с ЮВ – ЮВ границей НП, с ЮЗ – ЮЗ границей НП.</w:t>
            </w:r>
          </w:p>
        </w:tc>
      </w:tr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Ж1/1/3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Участок зоны ограничен с СЗ – СЗ границей НП, с СВ – ЮЗ границей полосы отвода дороги «Калач - Новая Криуша – Скрипниково» - с. Советское, с ЮВ – СЗ стороной ул. Советская, с ЮЗ – СВ стороной ул. Криничная.</w:t>
            </w:r>
          </w:p>
        </w:tc>
      </w:tr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Ж1/1/4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Участок зоны ограничен с СЗ – ЮВ стороной ул. Советская, с СВ – ЮЗ стороной основного проезда к МТМ, с ЮВ – ЮВ границей НП, с ЮЗ – СВ стороной ул. Вербовая, исключая ЗУ, расположенные по адресам: ул. Вербовая, 1, ул. Советская, 47, 49, 51, 53, 57, 31, 33, 11,   занимаемым зданием бани, школы, СДК, детским садом, ФАПом, кафе-столовой, магазином, столовой соответственно, а также парк при школе.  </w:t>
            </w:r>
          </w:p>
        </w:tc>
      </w:tr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Ж1/1/5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Границы участка зоны совпадают с внешними границами ЗУ, расположенные по адресам: ул. Советская, 1, 2; четная сторона  - ул. Песчаная, от 2 до 26, исключая ЗУ, занимаемый водозаборными сооружениями. </w:t>
            </w:r>
          </w:p>
        </w:tc>
      </w:tr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Ж1/1/6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Участок зоны с СЗ ограничен СЗ границей НП, с СВ – СВ границей НП, с ЮВ – СЗ стороной ул. Песчаная, с ЮЗ – СВ границей полосы отвода дороги «Калач - Новая Криуша – Скрипниково» - с. Советское.</w:t>
            </w:r>
          </w:p>
        </w:tc>
      </w:tr>
    </w:tbl>
    <w:p w:rsidR="00253AF7" w:rsidRPr="005D5388" w:rsidRDefault="00253AF7" w:rsidP="00253AF7">
      <w:pPr>
        <w:jc w:val="both"/>
        <w:rPr>
          <w:rFonts w:cs="Arial"/>
          <w:sz w:val="26"/>
          <w:szCs w:val="26"/>
        </w:rPr>
      </w:pPr>
    </w:p>
    <w:p w:rsidR="00253AF7" w:rsidRPr="005D5388" w:rsidRDefault="00253AF7" w:rsidP="00253AF7">
      <w:pPr>
        <w:ind w:firstLine="709"/>
        <w:rPr>
          <w:rFonts w:cs="Arial"/>
          <w:b/>
          <w:sz w:val="26"/>
          <w:szCs w:val="26"/>
        </w:rPr>
      </w:pPr>
      <w:bookmarkStart w:id="28" w:name="_Toc268485016"/>
      <w:r w:rsidRPr="005D5388">
        <w:rPr>
          <w:rFonts w:cs="Arial"/>
          <w:b/>
          <w:sz w:val="26"/>
          <w:szCs w:val="26"/>
        </w:rPr>
        <w:t>19.1.2. Градостроительный регламент зоны застройки индивидуальными жилыми домами</w:t>
      </w:r>
      <w:bookmarkEnd w:id="28"/>
      <w:r w:rsidRPr="005D5388">
        <w:rPr>
          <w:rFonts w:cs="Arial"/>
          <w:b/>
          <w:sz w:val="26"/>
          <w:szCs w:val="26"/>
        </w:rPr>
        <w:t xml:space="preserve"> Ж1</w:t>
      </w:r>
    </w:p>
    <w:p w:rsidR="00253AF7" w:rsidRPr="005D5388" w:rsidRDefault="00253AF7" w:rsidP="00253AF7">
      <w:pPr>
        <w:ind w:firstLine="709"/>
        <w:rPr>
          <w:rFonts w:cs="Arial"/>
          <w:sz w:val="26"/>
          <w:szCs w:val="26"/>
        </w:rPr>
      </w:pPr>
      <w:bookmarkStart w:id="29" w:name="_Toc268485017"/>
      <w:r w:rsidRPr="005D5388">
        <w:rPr>
          <w:rFonts w:cs="Arial"/>
          <w:sz w:val="26"/>
          <w:szCs w:val="26"/>
        </w:rPr>
        <w:t>1) Перечень видов разрешенного использования земельных участков и объектов капитального строительства в зоне Ж1:</w:t>
      </w:r>
      <w:bookmarkEnd w:id="29"/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1"/>
        <w:gridCol w:w="5249"/>
      </w:tblGrid>
      <w:tr w:rsidR="00253AF7" w:rsidRPr="005D5388" w:rsidTr="003C23FC">
        <w:trPr>
          <w:trHeight w:val="1106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keepNext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53AF7" w:rsidRPr="005D5388" w:rsidTr="003C23FC">
        <w:tc>
          <w:tcPr>
            <w:tcW w:w="4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Индивидуальные жилые дома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C0504D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Существующие двухэтажные многоквартирные жилые дома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хозяйственные постройки;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гаражи не более чем на 2 машины, в т.ч. встроенные в 1 этажи жилых домов;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закрытые автостоянки для грузового транспорта и транспорта для перевозки людей, находящегося в личной собственности, грузоподъемностью менее 1,5 тонны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 xml:space="preserve">открытые места для стоянки автомобилей; 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гаражи для хранения маломерных судов;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места хранения мотоциклов, мопедов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летние кухни;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строения для домашних животных и птицы;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отдельно стоящие индивидуальные душевые, бани, сауны, бассейны, расположенные на приусадебных участках;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теплицы, оранжереи;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надворные туалеты (при условии устройства септика с фильтрующим колодцем);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сады, огороды, палисадники;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открытые площадки для индивидуальных занятий спортом и физкультурой;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площадки для отдыха взрослого населения и площадки для детей;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площадки для сбора мусора;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 xml:space="preserve">сооружения и устройства сетей инженерно технического обеспечения, 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 xml:space="preserve">объекты гражданской обороны, 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придомовые зеленые насаждения, 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объекты пожарной охраны (гидранты, резервуары и т.п.)</w:t>
            </w:r>
          </w:p>
          <w:p w:rsidR="00253AF7" w:rsidRPr="005D5388" w:rsidRDefault="00253AF7" w:rsidP="003C23FC">
            <w:pPr>
              <w:pStyle w:val="ConsPlusNormal0"/>
              <w:keepNext/>
              <w:keepLines/>
              <w:widowControl/>
              <w:ind w:firstLine="0"/>
              <w:rPr>
                <w:sz w:val="26"/>
                <w:szCs w:val="26"/>
              </w:rPr>
            </w:pPr>
          </w:p>
        </w:tc>
      </w:tr>
      <w:tr w:rsidR="00253AF7" w:rsidRPr="005D5388" w:rsidTr="003C23FC"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lastRenderedPageBreak/>
              <w:t>Условно разрешенные виды использования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253AF7" w:rsidRPr="005D5388" w:rsidTr="003C23FC"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временные павильоны розничной торговли и обслуживания населения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магазины продовольственные и промтоварные (объекты торговли размещаются с учетом требований действующего законодательства)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салоны сотовой связи, фотосалоны, пункты продажи сотовых телефонов и приема платежей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гостиницы не более 20 мест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офисы, отделения банков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центры общения и досуговых занятий, залы для встреч, собраний, занятий детей и </w:t>
            </w:r>
            <w:r w:rsidRPr="005D5388">
              <w:rPr>
                <w:sz w:val="26"/>
                <w:szCs w:val="26"/>
              </w:rPr>
              <w:lastRenderedPageBreak/>
              <w:t>молодежи, взрослых многоцелевого и специализированного назначения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библиотеки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дошкольные образовательные учреждения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фельдшерско-акушерские пункты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медицинские кабинеты частной практики,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аптеки, аптечные пункты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2"/>
              </w:numPr>
              <w:suppressAutoHyphens w:val="0"/>
              <w:ind w:left="0" w:firstLine="0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ветлечебницы без постоянного содержания животных</w:t>
            </w:r>
          </w:p>
          <w:p w:rsidR="00253AF7" w:rsidRPr="005D5388" w:rsidRDefault="00253AF7" w:rsidP="003C23FC">
            <w:pPr>
              <w:pStyle w:val="nienie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5D5388">
              <w:rPr>
                <w:rFonts w:ascii="Arial" w:hAnsi="Arial" w:cs="Arial"/>
                <w:sz w:val="26"/>
                <w:szCs w:val="26"/>
              </w:rPr>
              <w:t>спортплощадки, теннисные корты;</w:t>
            </w:r>
          </w:p>
          <w:p w:rsidR="00253AF7" w:rsidRPr="005D5388" w:rsidRDefault="00253AF7" w:rsidP="003C23FC">
            <w:pPr>
              <w:pStyle w:val="Iauiue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 xml:space="preserve">спортзалы, залы рекреации;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приемные пункты и мастерские по мелкому бытовому ремонту (ремонту обуви, одежды, зонтов, часов и т.п.); пошивочные ателье и мастерские до 100 кв.м.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парикмахерские, косметические салоны, салоны красоты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отделения связи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фитнес- клубы,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опорные пункты правопорядка;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памятники и памятные знаки</w:t>
            </w:r>
          </w:p>
        </w:tc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lastRenderedPageBreak/>
              <w:t xml:space="preserve">сооружения локального инженерного обеспечения,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надворные туалеты (при условии устройства септика с фильтрующим колодцем)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здания и сооружения для размещения служб охраны и наблюдения,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спортивные площадки без установки трибун для зрителей,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гаражи служебного транспорта, в т.ч. встроенные в здания,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гостевые автостоянки,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площадки для сбора мусора (в т.ч. биологического для парикмахерских, учреждений медицинского назначения)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благоустройство территории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объекты гражданской обороны,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lastRenderedPageBreak/>
              <w:t xml:space="preserve">зеленые насаждения,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объекты пожарной охраны (гидранты, резервуары и т.п.)</w:t>
            </w:r>
          </w:p>
        </w:tc>
      </w:tr>
    </w:tbl>
    <w:p w:rsidR="00253AF7" w:rsidRPr="005D5388" w:rsidRDefault="00253AF7" w:rsidP="00253AF7">
      <w:pPr>
        <w:rPr>
          <w:rFonts w:cs="Arial"/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2). Параметры застройки земельных участков и объектов капитального строительства зоны Ж1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4951"/>
      </w:tblGrid>
      <w:tr w:rsidR="00253AF7" w:rsidRPr="005D5388" w:rsidTr="003C23FC">
        <w:trPr>
          <w:trHeight w:val="126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Площадь земельного участка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i/>
                <w:color w:val="FF0000"/>
                <w:sz w:val="26"/>
                <w:szCs w:val="26"/>
              </w:rPr>
            </w:pPr>
            <w:r w:rsidRPr="005D5388">
              <w:rPr>
                <w:i/>
                <w:color w:val="FF0000"/>
                <w:sz w:val="26"/>
                <w:szCs w:val="26"/>
              </w:rPr>
              <w:t>Предельно допустимые размеры приусадебных земельных участков, предоставляемых в населенных пунктах на индивидуальный дом, устанавливаются органами местного самоуправления.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i/>
                <w:color w:val="FF0000"/>
                <w:sz w:val="26"/>
                <w:szCs w:val="26"/>
              </w:rPr>
              <w:t xml:space="preserve">(Приведены нормативные площади согласно Регионального норматива </w:t>
            </w:r>
            <w:r w:rsidRPr="005D5388">
              <w:rPr>
                <w:i/>
                <w:color w:val="FF0000"/>
                <w:sz w:val="26"/>
                <w:szCs w:val="26"/>
              </w:rPr>
              <w:lastRenderedPageBreak/>
              <w:t xml:space="preserve">градостроительного проектирования «Планировка жилых, общественно-деловых и рекреационных зон населенных пунктов Воронежской области», утвержденный приказом управления архитектуры и градостроительства области от 17 апреля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D5388">
                <w:rPr>
                  <w:i/>
                  <w:color w:val="FF0000"/>
                  <w:sz w:val="26"/>
                  <w:szCs w:val="26"/>
                </w:rPr>
                <w:t>2008 г</w:t>
              </w:r>
            </w:smartTag>
            <w:r w:rsidRPr="005D5388">
              <w:rPr>
                <w:i/>
                <w:color w:val="FF0000"/>
                <w:sz w:val="26"/>
                <w:szCs w:val="26"/>
              </w:rPr>
              <w:t xml:space="preserve"> № 9-п)</w:t>
            </w: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lastRenderedPageBreak/>
              <w:t>Максимальная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000 кв. м"/>
              </w:smartTagPr>
              <w:r w:rsidRPr="005D5388">
                <w:rPr>
                  <w:sz w:val="26"/>
                  <w:szCs w:val="26"/>
                </w:rPr>
                <w:t>5000 кв. м</w:t>
              </w:r>
            </w:smartTag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Минимальная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000 кв. м"/>
              </w:smartTagPr>
              <w:r w:rsidRPr="005D5388">
                <w:rPr>
                  <w:sz w:val="26"/>
                  <w:szCs w:val="26"/>
                </w:rPr>
                <w:t>1000 кв. м</w:t>
              </w:r>
            </w:smartTag>
            <w:r w:rsidRPr="005D5388">
              <w:rPr>
                <w:sz w:val="26"/>
                <w:szCs w:val="26"/>
              </w:rPr>
              <w:t>.</w:t>
            </w: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Количество этажей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максимальное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3</w:t>
            </w: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минимальное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1</w:t>
            </w: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Высота зданий, сооружений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максимальная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5D5388">
                <w:rPr>
                  <w:sz w:val="26"/>
                  <w:szCs w:val="26"/>
                </w:rPr>
                <w:t>10 м</w:t>
              </w:r>
            </w:smartTag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минимальная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 w:rsidRPr="005D5388">
                <w:rPr>
                  <w:sz w:val="26"/>
                  <w:szCs w:val="26"/>
                </w:rPr>
                <w:t>4 м</w:t>
              </w:r>
            </w:smartTag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 xml:space="preserve">Высота вспомогательных строений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1 этаж (3,5м)</w:t>
            </w: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Процент застройки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максимальный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50%</w:t>
            </w: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минимальный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20%</w:t>
            </w: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Иные показатели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отступ застройки от красной линии улицы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Усадебный одно-  двухквартирный дом должен отстоять от красной линии улиц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D5388">
                <w:rPr>
                  <w:sz w:val="26"/>
                  <w:szCs w:val="26"/>
                </w:rPr>
                <w:t>6 м</w:t>
              </w:r>
            </w:smartTag>
            <w:r w:rsidRPr="005D5388">
              <w:rPr>
                <w:sz w:val="26"/>
                <w:szCs w:val="26"/>
              </w:rPr>
              <w:t xml:space="preserve">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D5388">
                <w:rPr>
                  <w:sz w:val="26"/>
                  <w:szCs w:val="26"/>
                </w:rPr>
                <w:t>3 м</w:t>
              </w:r>
            </w:smartTag>
            <w:r w:rsidRPr="005D5388">
              <w:rPr>
                <w:sz w:val="26"/>
                <w:szCs w:val="26"/>
              </w:rPr>
              <w:t xml:space="preserve">. 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D5388">
                <w:rPr>
                  <w:sz w:val="26"/>
                  <w:szCs w:val="26"/>
                </w:rPr>
                <w:t>5 м</w:t>
              </w:r>
            </w:smartTag>
            <w:r w:rsidRPr="005D5388">
              <w:rPr>
                <w:sz w:val="26"/>
                <w:szCs w:val="26"/>
              </w:rPr>
              <w:t xml:space="preserve">. 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 отдельных случаях допускается размещение жилых домов усадебного типа по красной линии улиц в условиях сложившейся застройки</w:t>
            </w: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отступ застройки от границ смежных земельных участков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от усадебного дома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D5388">
                <w:rPr>
                  <w:sz w:val="26"/>
                  <w:szCs w:val="26"/>
                </w:rPr>
                <w:t>3 м</w:t>
              </w:r>
            </w:smartTag>
            <w:r w:rsidRPr="005D5388">
              <w:rPr>
                <w:sz w:val="26"/>
                <w:szCs w:val="26"/>
              </w:rPr>
              <w:t>;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от других построек (баня, гараж и др.) – 1м;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от стволов высокорослых деревьев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5D5388">
                <w:rPr>
                  <w:sz w:val="26"/>
                  <w:szCs w:val="26"/>
                </w:rPr>
                <w:t>4 м</w:t>
              </w:r>
            </w:smartTag>
            <w:r w:rsidRPr="005D5388">
              <w:rPr>
                <w:sz w:val="26"/>
                <w:szCs w:val="26"/>
              </w:rPr>
              <w:t>;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от стволов среднерослых деревьев – 2м;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от кустарников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D5388">
                <w:rPr>
                  <w:sz w:val="26"/>
                  <w:szCs w:val="26"/>
                </w:rPr>
                <w:t>1 м</w:t>
              </w:r>
            </w:smartTag>
            <w:r w:rsidRPr="005D5388">
              <w:rPr>
                <w:sz w:val="26"/>
                <w:szCs w:val="26"/>
              </w:rPr>
              <w:t>.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от постройки для содержания скота и птицы – 4м.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Расстояние от окон жилых комнат до стен соседнего дома и хозяйственных построек, расположенных на соседних </w:t>
            </w:r>
            <w:r w:rsidRPr="005D5388">
              <w:rPr>
                <w:sz w:val="26"/>
                <w:szCs w:val="26"/>
              </w:rPr>
              <w:lastRenderedPageBreak/>
              <w:t xml:space="preserve">земельных участках, должно быть не менее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D5388">
                <w:rPr>
                  <w:sz w:val="26"/>
                  <w:szCs w:val="26"/>
                </w:rPr>
                <w:t>6 м</w:t>
              </w:r>
            </w:smartTag>
            <w:r w:rsidRPr="005D5388">
              <w:rPr>
                <w:sz w:val="26"/>
                <w:szCs w:val="26"/>
              </w:rPr>
              <w:t>.</w:t>
            </w: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lastRenderedPageBreak/>
              <w:t>максимальная высота оград вдоль улиц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,8 м"/>
              </w:smartTagPr>
              <w:r w:rsidRPr="005D5388">
                <w:rPr>
                  <w:sz w:val="26"/>
                  <w:szCs w:val="26"/>
                </w:rPr>
                <w:t>1,8 м</w:t>
              </w:r>
            </w:smartTag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 </w:t>
            </w:r>
          </w:p>
        </w:tc>
      </w:tr>
      <w:tr w:rsidR="00253AF7" w:rsidRPr="005D5388" w:rsidTr="003C23F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максимальная высота оград между соседними участками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,8 м"/>
              </w:smartTagPr>
              <w:r w:rsidRPr="005D5388">
                <w:rPr>
                  <w:sz w:val="26"/>
                  <w:szCs w:val="26"/>
                </w:rPr>
                <w:t>1,8 м</w:t>
              </w:r>
            </w:smartTag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3). Ограничения и особенности использования земельных участков и объектов капитального строительства участков в зоне Ж1: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6207"/>
        <w:gridCol w:w="2355"/>
      </w:tblGrid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b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b/>
                <w:color w:val="000000"/>
                <w:sz w:val="26"/>
                <w:szCs w:val="26"/>
              </w:rPr>
              <w:t>Вид ограничения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b/>
                <w:color w:val="000000"/>
                <w:sz w:val="26"/>
                <w:szCs w:val="26"/>
              </w:rPr>
              <w:t xml:space="preserve">Код участка зоны </w:t>
            </w:r>
          </w:p>
        </w:tc>
      </w:tr>
      <w:tr w:rsidR="00253AF7" w:rsidRPr="005D5388" w:rsidTr="003C23FC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b/>
                <w:color w:val="000000"/>
                <w:sz w:val="26"/>
                <w:szCs w:val="26"/>
              </w:rPr>
              <w:t>1. Архитектурно-строительные требования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Ограждение земельных участков со стороны улиц должно быть единообразным как минимум на протяжении одного квартала с обеих сторон улицы.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 существующих кварталах застройки допускается модернизация и реконструкция застройки, сохранившей свою материальную ценность с соблюдением противопожарных требований и санитарных норм, и в соответствии с градостроительным планом  земельного участка.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 xml:space="preserve">Не допускается размещать со стороны улицы вспомогательные строения, за исключением гаражей.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Допускается блокировка хозяйственных построек на смежных земельных участках по взаимному согласию домовладельцев, а также блокировка хозяйственных построек к основному строению – с учетом пожарных требований.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i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Содержание скота и птицы допускается в районах усадебной застройки с размером приусадебного участка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5D5388">
                <w:rPr>
                  <w:sz w:val="26"/>
                  <w:szCs w:val="26"/>
                </w:rPr>
                <w:t>0,1 га</w:t>
              </w:r>
            </w:smartTag>
            <w:r w:rsidRPr="005D5388">
              <w:rPr>
                <w:sz w:val="26"/>
                <w:szCs w:val="26"/>
              </w:rPr>
              <w:t xml:space="preserve"> </w:t>
            </w:r>
            <w:r w:rsidRPr="005D5388">
              <w:rPr>
                <w:i/>
                <w:sz w:val="26"/>
                <w:szCs w:val="26"/>
              </w:rPr>
              <w:t>(Региональный норматив градостроительного проектирования № 9-П п. 2.2.6.6.)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Доля нежилого фонда в объеме фонда застройки села не должна превышать 25%.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1.7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Устройство пандусов в местах перепада для обеспечения удобного проезда детских и инвалидных колясок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1.8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По меже земельных участков рекомендуется устанавливать не глухие ограждения (с применением сетки-рабицы, ячеистых сварных металлических сеток, деревянных решетчатых конструкций с площадью просвета не менее 50% от площади забора). Установка по меже глухих ограждений (с применением кирпича, </w:t>
            </w:r>
            <w:r w:rsidRPr="005D5388">
              <w:rPr>
                <w:sz w:val="26"/>
                <w:szCs w:val="26"/>
              </w:rPr>
              <w:lastRenderedPageBreak/>
              <w:t xml:space="preserve">асбоцементных листов, пиломатериалов и т.п.) может осуществляться без ограничений при их высоте не более </w:t>
            </w:r>
            <w:smartTag w:uri="urn:schemas-microsoft-com:office:smarttags" w:element="metricconverter">
              <w:smartTagPr>
                <w:attr w:name="ProductID" w:val="0.75 м"/>
              </w:smartTagPr>
              <w:r w:rsidRPr="005D5388">
                <w:rPr>
                  <w:sz w:val="26"/>
                  <w:szCs w:val="26"/>
                </w:rPr>
                <w:t>0.75 м</w:t>
              </w:r>
            </w:smartTag>
            <w:r w:rsidRPr="005D5388">
              <w:rPr>
                <w:sz w:val="26"/>
                <w:szCs w:val="26"/>
              </w:rPr>
              <w:t xml:space="preserve"> (с наращиванием их до предельной высоты не глухими конструкциями).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FF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lastRenderedPageBreak/>
              <w:t>Все участки зоны</w:t>
            </w:r>
          </w:p>
        </w:tc>
      </w:tr>
      <w:tr w:rsidR="00253AF7" w:rsidRPr="005D5388" w:rsidTr="003C23FC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color w:val="000000"/>
                <w:sz w:val="26"/>
                <w:szCs w:val="26"/>
              </w:rPr>
            </w:pPr>
            <w:r w:rsidRPr="005D5388">
              <w:rPr>
                <w:b/>
                <w:color w:val="000000"/>
                <w:sz w:val="26"/>
                <w:szCs w:val="26"/>
              </w:rPr>
              <w:lastRenderedPageBreak/>
              <w:t>2.  Санитарно-гигиенические и экологические требования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Удельный вес озелененных территорий в границах населенного пункта - не менее 25%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Подключение к централизованной системе канализации или местное канализование с размещением выгребных ям только на территориях домовладений;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Санитарная очистка территории;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Площадки для мусоросборников размещаются из расчета 1 контейнер на 10 домов, но не далее чем 100м от входа в дом;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Расстояние от надворного туалета до стен соседнего дома необходимо принимать не менее 12м, до источника водоснабжения (колодца) не менее 25м;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2.6.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 xml:space="preserve">Для участков зоны Ж1 в границах территории санитарно-защитных зон промышленных и сельскохозяйственных предприятий, действуют дополнительные регламенты в соответствии </w:t>
            </w:r>
            <w:r w:rsidRPr="005D5388">
              <w:rPr>
                <w:sz w:val="26"/>
                <w:szCs w:val="26"/>
              </w:rPr>
              <w:t>со ст. 28.3.3</w:t>
            </w:r>
            <w:r w:rsidRPr="005D5388">
              <w:rPr>
                <w:color w:val="FF0000"/>
                <w:sz w:val="26"/>
                <w:szCs w:val="26"/>
              </w:rPr>
              <w:t xml:space="preserve"> </w:t>
            </w:r>
            <w:r w:rsidRPr="005D5388">
              <w:rPr>
                <w:color w:val="000000"/>
                <w:sz w:val="26"/>
                <w:szCs w:val="26"/>
              </w:rPr>
              <w:t>Настоящих Правил.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3. Защита от опасных природных процессов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При новом строительстве - проведение дополнительных инженерно-геологических изысканий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FF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 xml:space="preserve">Проведение мероприятий по инженерной подготовке территории, включая вертикальную планировку с организацией отвода поверхностных вод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FF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Крутые участки рельефа должны быть оборудованы системой нагорных и водоотводных каналов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FF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3.4.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 w:rsidRPr="005D5388">
              <w:rPr>
                <w:color w:val="000000"/>
                <w:sz w:val="26"/>
                <w:szCs w:val="26"/>
              </w:rPr>
              <w:t>Проведение мероприятий по борьбе с оврагообразованием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FF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3.5.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Для участков зоны, расположенных в границах водоохраной зоны  действуют дополнительные регламенты в соответствии со ст. 28.3.1 Настоящих Правил.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Ж1/1/1, Ж1/1/2, Ж1/1/3</w:t>
            </w:r>
          </w:p>
        </w:tc>
      </w:tr>
    </w:tbl>
    <w:p w:rsidR="00253AF7" w:rsidRPr="005D5388" w:rsidRDefault="00253AF7" w:rsidP="00253AF7">
      <w:pPr>
        <w:pStyle w:val="3"/>
        <w:jc w:val="center"/>
      </w:pPr>
      <w:bookmarkStart w:id="30" w:name="_Toc268488007"/>
      <w:bookmarkStart w:id="31" w:name="_Toc268487187"/>
      <w:r w:rsidRPr="005D5388">
        <w:t>Статья  20. Общественно-деловые зоны</w:t>
      </w:r>
      <w:bookmarkEnd w:id="30"/>
      <w:bookmarkEnd w:id="31"/>
    </w:p>
    <w:p w:rsidR="00253AF7" w:rsidRPr="005D5388" w:rsidRDefault="00253AF7" w:rsidP="00253AF7">
      <w:pPr>
        <w:rPr>
          <w:rFonts w:cs="Arial"/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tabs>
          <w:tab w:val="left" w:pos="1080"/>
        </w:tabs>
        <w:ind w:left="680" w:firstLine="0"/>
        <w:outlineLvl w:val="2"/>
        <w:rPr>
          <w:b/>
          <w:bCs/>
          <w:sz w:val="26"/>
          <w:szCs w:val="26"/>
        </w:rPr>
      </w:pPr>
      <w:bookmarkStart w:id="32" w:name="_Toc268488008"/>
      <w:bookmarkStart w:id="33" w:name="_Toc268487188"/>
      <w:bookmarkStart w:id="34" w:name="_Toc268485114"/>
      <w:r w:rsidRPr="005D5388">
        <w:rPr>
          <w:b/>
          <w:sz w:val="26"/>
          <w:szCs w:val="26"/>
        </w:rPr>
        <w:t>20.1. Многофункциональная общественная зона  - О1</w:t>
      </w:r>
      <w:bookmarkEnd w:id="32"/>
      <w:bookmarkEnd w:id="33"/>
      <w:bookmarkEnd w:id="34"/>
      <w:r w:rsidRPr="005D5388">
        <w:rPr>
          <w:b/>
          <w:bCs/>
          <w:sz w:val="26"/>
          <w:szCs w:val="26"/>
        </w:rPr>
        <w:t xml:space="preserve"> </w:t>
      </w:r>
      <w:bookmarkStart w:id="35" w:name="_Toc268488009"/>
      <w:bookmarkStart w:id="36" w:name="_Toc268487189"/>
      <w:bookmarkStart w:id="37" w:name="_Toc268485115"/>
    </w:p>
    <w:bookmarkEnd w:id="35"/>
    <w:bookmarkEnd w:id="36"/>
    <w:bookmarkEnd w:id="37"/>
    <w:p w:rsidR="00253AF7" w:rsidRPr="005D5388" w:rsidRDefault="00253AF7" w:rsidP="00253AF7">
      <w:pPr>
        <w:ind w:firstLine="709"/>
        <w:rPr>
          <w:rFonts w:cs="Arial"/>
          <w:color w:val="000000"/>
          <w:sz w:val="26"/>
          <w:szCs w:val="26"/>
        </w:rPr>
      </w:pPr>
      <w:r w:rsidRPr="005D5388">
        <w:rPr>
          <w:rFonts w:cs="Arial"/>
          <w:color w:val="000000"/>
          <w:sz w:val="26"/>
          <w:szCs w:val="26"/>
        </w:rPr>
        <w:t xml:space="preserve">На территории Советского сельского поселения, а именно в селе Советское выделяется 4 участка многофункциональной общественной </w:t>
      </w:r>
      <w:r w:rsidRPr="005D5388">
        <w:rPr>
          <w:rFonts w:cs="Arial"/>
          <w:color w:val="000000"/>
          <w:sz w:val="26"/>
          <w:szCs w:val="26"/>
        </w:rPr>
        <w:lastRenderedPageBreak/>
        <w:t xml:space="preserve">зоны.       </w:t>
      </w:r>
    </w:p>
    <w:p w:rsidR="00253AF7" w:rsidRPr="005D5388" w:rsidRDefault="00253AF7" w:rsidP="00253AF7">
      <w:pPr>
        <w:ind w:firstLine="709"/>
        <w:rPr>
          <w:rFonts w:cs="Arial"/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left="680" w:firstLine="0"/>
        <w:outlineLvl w:val="2"/>
        <w:rPr>
          <w:b/>
          <w:sz w:val="26"/>
          <w:szCs w:val="26"/>
        </w:rPr>
      </w:pPr>
      <w:bookmarkStart w:id="38" w:name="_Toc268488012"/>
      <w:bookmarkStart w:id="39" w:name="_Toc268487192"/>
      <w:bookmarkStart w:id="40" w:name="_Toc268485118"/>
      <w:r w:rsidRPr="005D5388">
        <w:rPr>
          <w:b/>
          <w:sz w:val="26"/>
          <w:szCs w:val="26"/>
        </w:rPr>
        <w:t>20.1.1.Описание прохождения границ участков многофункциональной общественной зоны О1:</w:t>
      </w:r>
      <w:bookmarkEnd w:id="38"/>
      <w:bookmarkEnd w:id="39"/>
      <w:bookmarkEnd w:id="4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8280"/>
      </w:tblGrid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bookmarkStart w:id="41" w:name="_Toc268488022"/>
            <w:bookmarkStart w:id="42" w:name="_Toc268487202"/>
            <w:bookmarkStart w:id="43" w:name="_Toc268485128"/>
            <w:r w:rsidRPr="005D5388">
              <w:rPr>
                <w:rFonts w:cs="Arial"/>
                <w:b/>
                <w:sz w:val="26"/>
                <w:szCs w:val="26"/>
              </w:rPr>
              <w:t>Номер участка</w:t>
            </w:r>
          </w:p>
          <w:p w:rsidR="00253AF7" w:rsidRPr="005D5388" w:rsidRDefault="00253AF7" w:rsidP="003C23FC">
            <w:pPr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зоны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Картографическое описание границ территориальной зоны</w:t>
            </w:r>
          </w:p>
        </w:tc>
      </w:tr>
      <w:tr w:rsidR="00253AF7" w:rsidRPr="005D5388" w:rsidTr="003C23FC"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ind w:right="175"/>
              <w:jc w:val="both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село Советское</w:t>
            </w:r>
          </w:p>
        </w:tc>
      </w:tr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О1/1/1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Границы участка зоны совпадают с внешними границами ЗУ, расположенного по ул. Вербовая, 1, занимаемого зданием бани.</w:t>
            </w:r>
          </w:p>
        </w:tc>
      </w:tr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О1/1/2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Границы участка зоны совпадают с внешними границами ЗУ, расположенных по ул. Советская, 47, 49, 51, 53, 57, занимаемых зданиями школы, СДК, детским садом, ФАПом, магазином соответственно.</w:t>
            </w:r>
          </w:p>
        </w:tc>
      </w:tr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О1/1/3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Границы участка зоны совпадают с внешними границами ЗУ, расположенных по ул. Советская, 31, 33, занимаемых зданиями кафе-столовой и магазина соответственно.</w:t>
            </w:r>
          </w:p>
        </w:tc>
      </w:tr>
      <w:tr w:rsidR="00253AF7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О1/1/4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Границы участка зоны совпадают с внешними границами ЗУ, расположенного по ул. Советская, 11, занимаемого зданием столовой.</w:t>
            </w:r>
          </w:p>
        </w:tc>
      </w:tr>
    </w:tbl>
    <w:p w:rsidR="00253AF7" w:rsidRPr="005D5388" w:rsidRDefault="00253AF7" w:rsidP="00253AF7">
      <w:pPr>
        <w:pStyle w:val="ConsPlusNormal0"/>
        <w:widowControl/>
        <w:ind w:firstLine="0"/>
        <w:outlineLvl w:val="2"/>
        <w:rPr>
          <w:b/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outlineLvl w:val="2"/>
        <w:rPr>
          <w:b/>
          <w:sz w:val="26"/>
          <w:szCs w:val="26"/>
        </w:rPr>
      </w:pPr>
      <w:bookmarkStart w:id="44" w:name="_Toc268488113"/>
      <w:bookmarkStart w:id="45" w:name="_Toc268487293"/>
      <w:bookmarkStart w:id="46" w:name="_Toc268485219"/>
      <w:bookmarkEnd w:id="41"/>
      <w:bookmarkEnd w:id="42"/>
      <w:bookmarkEnd w:id="43"/>
      <w:r w:rsidRPr="005D5388">
        <w:rPr>
          <w:b/>
          <w:sz w:val="26"/>
          <w:szCs w:val="26"/>
        </w:rPr>
        <w:t>20.1.2. Градостроительный регламент многофункциональной общественной зоны О1</w:t>
      </w:r>
    </w:p>
    <w:p w:rsidR="00253AF7" w:rsidRPr="005D5388" w:rsidRDefault="00253AF7" w:rsidP="00253AF7">
      <w:pPr>
        <w:pStyle w:val="ConsPlusNormal0"/>
        <w:numPr>
          <w:ilvl w:val="0"/>
          <w:numId w:val="3"/>
        </w:numPr>
        <w:ind w:left="0" w:firstLine="68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 Перечень видов разрешенного использования земельных участков и объектов капитального строительства в зоне О1: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253AF7" w:rsidRPr="005D5388" w:rsidTr="003C23FC">
        <w:trPr>
          <w:trHeight w:val="48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keepNext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53AF7" w:rsidRPr="005D5388" w:rsidTr="003C23FC">
        <w:trPr>
          <w:trHeight w:val="1422"/>
        </w:trPr>
        <w:tc>
          <w:tcPr>
            <w:tcW w:w="4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Административные учреждения;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Гостиницы, общежития;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Отделения банков;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Библиотеки, клубы;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Дошкольные образовательные учреждения;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Средние общеобразовательные учреждения;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Физкультурно-спортивные комплексы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открытые спортивные сооружения с трибунами для размещения зрителей,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Бани,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Амбулаторно-поликлинические учреждения;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Аптеки, аптечные пункты;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Фельдшерско-акушерские пункты;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lastRenderedPageBreak/>
              <w:t>Предприятия общественного питания;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Магазины продовольственные и промтоварные,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Открытые  мини-рынки.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Приемные пункты и мастерские по мелкому бытовому ремонту (ремонту обуви, одежды, зонтов, часов и т.п.); пошивочные ателье и мастерские;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Отделения связи, почтовые отделения;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Ветеринарные лечебницы для мелких домашних животных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Здания и помещения для размещения подразделений органов охраны правопорядка;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Многофункциональные здания комплексного обслуживания населения;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Пожарные части, здания и помещения для размещения подразделений пожарной охраны;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Мемориальные комплексы, монументы, памятники и памятные знаки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lastRenderedPageBreak/>
              <w:t>Вспомогательные здания и сооружения, технологически связанные с ведущим видом использования;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Здания и сооружения для размещения служб охраны и наблюдения,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Гаражи служебного транспорта,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Гостевые автостоянки, парковки,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Площадки для сбора мусора (в т.ч. биологического для парикмахерских, учреждений медицинского назначения)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Сооружения и устройства сетей инженерно технического обеспечения,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Благоустройство территорий, элементы малых архитектурных форм;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Общественные зеленые насаждения (сквер, аллея, бульвар, сад)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Объекты гражданской обороны,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lastRenderedPageBreak/>
              <w:t>Объекты пожарной охраны (гидранты, резервуары и т.п.);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Реклама и объекты оформления в специально отведенных местах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</w:p>
          <w:p w:rsidR="00253AF7" w:rsidRPr="005D5388" w:rsidRDefault="00253AF7" w:rsidP="003C23FC">
            <w:pPr>
              <w:pStyle w:val="ConsPlusNormal0"/>
              <w:widowControl/>
              <w:tabs>
                <w:tab w:val="left" w:pos="650"/>
              </w:tabs>
              <w:rPr>
                <w:sz w:val="26"/>
                <w:szCs w:val="26"/>
              </w:rPr>
            </w:pPr>
          </w:p>
        </w:tc>
      </w:tr>
      <w:tr w:rsidR="00253AF7" w:rsidRPr="005D5388" w:rsidTr="003C23FC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lastRenderedPageBreak/>
              <w:t>Условно разрешенные виды использования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253AF7" w:rsidRPr="005D5388" w:rsidTr="003C23FC">
        <w:trPr>
          <w:trHeight w:val="36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Индивидуальные жилые дома, малоэтажные многоквартирные жилые дома;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Временные павильоны и киоски розничной торговли и обслуживания населения.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Сооружения и устройства сетей инженерно технического обеспечения,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Гаражи служебного транспорта,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Гостевые автостоянки,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Площадки для сбора мусора,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Зеленые насаждения,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Благоустройство территории, малые архитектурные формы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Объекты гражданской обороны, 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14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Объекты пожарной охраны (гидранты, резервуары и т.п.)</w:t>
            </w:r>
          </w:p>
        </w:tc>
      </w:tr>
    </w:tbl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2). Параметры застройки земельных участков и объектов капитального строительства зоны О1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4551"/>
      </w:tblGrid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Площадь земельного участка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outlineLvl w:val="2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Рекомендуемые нормы расчета и размеры земельных участков </w:t>
            </w:r>
            <w:r w:rsidRPr="005D5388">
              <w:rPr>
                <w:sz w:val="26"/>
                <w:szCs w:val="26"/>
              </w:rPr>
              <w:lastRenderedPageBreak/>
              <w:t>учреждений и предприятий обслуживания принимать согласно «Регионального норматива градостроительного проектирования №9-П» (Приложение 6 и 7) и по заданию на проектирование.</w:t>
            </w: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lastRenderedPageBreak/>
              <w:t>Максимальная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по расчету </w:t>
            </w: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Минимальная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по расчету</w:t>
            </w: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Количество этажей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максимальное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5D5388">
              <w:rPr>
                <w:sz w:val="26"/>
                <w:szCs w:val="26"/>
              </w:rPr>
              <w:t>3</w:t>
            </w: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минимальное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1</w:t>
            </w: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Высота зданий, сооружений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максимальная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4 (14) м</w:t>
            </w: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минимальная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 w:rsidRPr="005D5388">
                <w:rPr>
                  <w:sz w:val="26"/>
                  <w:szCs w:val="26"/>
                </w:rPr>
                <w:t>4 м</w:t>
              </w:r>
            </w:smartTag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Процент застройки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максимальный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по расчету </w:t>
            </w: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минимальный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40%</w:t>
            </w: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Иные показатели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отступ застройки от красной линии улицы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5D5388">
                <w:rPr>
                  <w:sz w:val="26"/>
                  <w:szCs w:val="26"/>
                </w:rPr>
                <w:t>6 м</w:t>
              </w:r>
            </w:smartTag>
          </w:p>
        </w:tc>
      </w:tr>
      <w:tr w:rsidR="00253AF7" w:rsidRPr="005D5388" w:rsidTr="003C23F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отступ застройки от границ смежных земельных участков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5D5388">
                <w:rPr>
                  <w:sz w:val="26"/>
                  <w:szCs w:val="26"/>
                </w:rPr>
                <w:t>6 м</w:t>
              </w:r>
            </w:smartTag>
          </w:p>
          <w:p w:rsidR="00253AF7" w:rsidRPr="005D5388" w:rsidRDefault="00253AF7" w:rsidP="003C23FC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(при соблюдении минимальных расстояний между зданиями, принимаемых на основе расчетов инсоляции и освещенности, с учетом противопожарных требований и бытовых разрывов)</w:t>
            </w:r>
          </w:p>
        </w:tc>
      </w:tr>
    </w:tbl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3). Ограничения использования земельных участков и объектов капитального строительства участков в зоне О1: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6396"/>
        <w:gridCol w:w="2127"/>
      </w:tblGrid>
      <w:tr w:rsidR="00253AF7" w:rsidRPr="005D5388" w:rsidTr="003C23F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Вид ограничения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 xml:space="preserve">Код участка зоны </w:t>
            </w:r>
          </w:p>
        </w:tc>
      </w:tr>
      <w:tr w:rsidR="00253AF7" w:rsidRPr="005D5388" w:rsidTr="003C23F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1.Архитектурно-строительные требования</w:t>
            </w:r>
          </w:p>
        </w:tc>
      </w:tr>
      <w:tr w:rsidR="00253AF7" w:rsidRPr="005D5388" w:rsidTr="003C23F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bCs/>
                <w:sz w:val="26"/>
                <w:szCs w:val="26"/>
              </w:rPr>
              <w:t xml:space="preserve">Объекты, размещаемые в территориальной зоне, должны соответствовать основным видам разрешенного использования на 75 % площади территории. До 25% территории допускается использовать для размещения объектов, назначение которых определено настоящими Правилами в качестве вспомогательных.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1.2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"/>
              <w:jc w:val="both"/>
              <w:rPr>
                <w:rFonts w:cs="Arial"/>
                <w:bCs/>
                <w:sz w:val="26"/>
                <w:szCs w:val="26"/>
              </w:rPr>
            </w:pPr>
            <w:r w:rsidRPr="005D5388">
              <w:rPr>
                <w:rFonts w:cs="Arial"/>
                <w:bCs/>
                <w:sz w:val="26"/>
                <w:szCs w:val="26"/>
              </w:rPr>
              <w:t>Новое строительство на данной территории может быть осуществлено только в соответствии с основными видами разрешенного использования, в случае если до 25% территории используются не в соответствии с ее основным назначением.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lastRenderedPageBreak/>
              <w:t>1.3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"/>
              <w:jc w:val="both"/>
              <w:rPr>
                <w:rFonts w:cs="Arial"/>
                <w:bCs/>
                <w:sz w:val="26"/>
                <w:szCs w:val="26"/>
              </w:rPr>
            </w:pPr>
            <w:r w:rsidRPr="005D5388">
              <w:rPr>
                <w:rFonts w:cs="Arial"/>
                <w:bCs/>
                <w:sz w:val="26"/>
                <w:szCs w:val="26"/>
              </w:rPr>
              <w:t>В общественных зданиях и сооружениях следует создавать  равные возможности получения услуг всеми категориями населения, в том числе и маломобильными (согласно СП 31-102-99).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1.4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"/>
              <w:jc w:val="both"/>
              <w:rPr>
                <w:rFonts w:cs="Arial"/>
                <w:bCs/>
                <w:sz w:val="26"/>
                <w:szCs w:val="26"/>
              </w:rPr>
            </w:pPr>
            <w:r w:rsidRPr="005D5388">
              <w:rPr>
                <w:rFonts w:cs="Arial"/>
                <w:bCs/>
                <w:sz w:val="26"/>
                <w:szCs w:val="26"/>
              </w:rPr>
              <w:t>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1.5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"/>
              <w:jc w:val="both"/>
              <w:rPr>
                <w:rFonts w:cs="Arial"/>
                <w:bCs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На территории участков общественно-деловых зданий, предприятий обслуживания, торговых центров, предприятий индустрии развлечений и др. парковка с расчетным количеством машино-мест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1.6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Для подъезда к зданиям проезды устраиваются с учетом противопожарных требований (Федеральный закон от 22.07.2008 N 123-ФЗ "Технический регламент о требованиях пожарной безопасности", ст.67)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tabs>
                <w:tab w:val="left" w:pos="1155"/>
              </w:tabs>
              <w:snapToGrid w:val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b/>
                <w:color w:val="000000"/>
                <w:sz w:val="26"/>
                <w:szCs w:val="26"/>
              </w:rPr>
              <w:t>2. Санитарные и экологические требования.</w:t>
            </w:r>
          </w:p>
        </w:tc>
      </w:tr>
      <w:tr w:rsidR="00253AF7" w:rsidRPr="005D5388" w:rsidTr="003C23F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Рекреационные места у общественных зданий должны иметь достаточную степень озеленения (30% от незастроенной площадки участка).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Прокладка магистральных инженерных коммуникаций на территории участков школьных, дошкольных и медицинских учреждений допускается в исключительных случаях, при отсутствии другого технического решения.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О1/1/2</w:t>
            </w:r>
          </w:p>
        </w:tc>
      </w:tr>
      <w:tr w:rsidR="00253AF7" w:rsidRPr="005D5388" w:rsidTr="003C23F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color w:val="000000"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Вертикальная планировка территории с организаций отвода поверхностных вод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tabs>
                <w:tab w:val="left" w:pos="1155"/>
              </w:tabs>
              <w:snapToGrid w:val="0"/>
              <w:rPr>
                <w:rFonts w:cs="Arial"/>
                <w:b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b/>
                <w:color w:val="000000"/>
                <w:sz w:val="26"/>
                <w:szCs w:val="26"/>
              </w:rPr>
              <w:t>3. Защита от опасных природных процессов.</w:t>
            </w:r>
          </w:p>
        </w:tc>
      </w:tr>
      <w:tr w:rsidR="00253AF7" w:rsidRPr="005D5388" w:rsidTr="003C23F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При возведении капитальных зданий требуется проведение дополнительных инженерно-геологических изысканий.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</w:tbl>
    <w:p w:rsidR="00253AF7" w:rsidRPr="005D5388" w:rsidRDefault="00253AF7" w:rsidP="00253AF7">
      <w:pPr>
        <w:pStyle w:val="ConsPlusNormal0"/>
        <w:widowControl/>
        <w:ind w:firstLine="0"/>
        <w:outlineLvl w:val="2"/>
        <w:rPr>
          <w:b/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outlineLvl w:val="2"/>
        <w:rPr>
          <w:sz w:val="26"/>
          <w:szCs w:val="26"/>
        </w:rPr>
      </w:pPr>
      <w:bookmarkStart w:id="47" w:name="_Toc268488128"/>
      <w:bookmarkStart w:id="48" w:name="_Toc268487308"/>
      <w:bookmarkStart w:id="49" w:name="_Toc268485234"/>
      <w:bookmarkEnd w:id="44"/>
      <w:bookmarkEnd w:id="45"/>
      <w:bookmarkEnd w:id="46"/>
      <w:r w:rsidRPr="005D5388">
        <w:rPr>
          <w:b/>
          <w:sz w:val="26"/>
          <w:szCs w:val="26"/>
        </w:rPr>
        <w:t>20.1.3</w:t>
      </w:r>
      <w:r w:rsidRPr="005D5388">
        <w:rPr>
          <w:sz w:val="26"/>
          <w:szCs w:val="26"/>
        </w:rPr>
        <w:t xml:space="preserve"> </w:t>
      </w:r>
      <w:r w:rsidRPr="005D5388">
        <w:rPr>
          <w:b/>
          <w:sz w:val="26"/>
          <w:szCs w:val="26"/>
        </w:rPr>
        <w:t>Перечень</w:t>
      </w:r>
      <w:r w:rsidRPr="005D5388">
        <w:rPr>
          <w:sz w:val="26"/>
          <w:szCs w:val="26"/>
        </w:rPr>
        <w:t xml:space="preserve"> </w:t>
      </w:r>
      <w:r w:rsidRPr="005D5388">
        <w:rPr>
          <w:b/>
          <w:sz w:val="26"/>
          <w:szCs w:val="26"/>
        </w:rPr>
        <w:t>объектов общественно-деловых зон, для которых устанавливаются  санитарно-защитные зоны:</w:t>
      </w:r>
      <w:bookmarkEnd w:id="47"/>
      <w:bookmarkEnd w:id="48"/>
      <w:bookmarkEnd w:id="49"/>
      <w:r w:rsidRPr="005D5388">
        <w:rPr>
          <w:sz w:val="26"/>
          <w:szCs w:val="26"/>
        </w:rPr>
        <w:t xml:space="preserve"> </w:t>
      </w:r>
    </w:p>
    <w:p w:rsidR="00253AF7" w:rsidRPr="005D5388" w:rsidRDefault="00253AF7" w:rsidP="00253AF7">
      <w:pPr>
        <w:pStyle w:val="ConsPlusNormal0"/>
        <w:widowControl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Физкультурно-оздоровительные сооружения открытого типа со стационарными трибунами вместимостью свыше 500 мест – санитарно-защитная зона </w:t>
      </w:r>
      <w:smartTag w:uri="urn:schemas-microsoft-com:office:smarttags" w:element="metricconverter">
        <w:smartTagPr>
          <w:attr w:name="ProductID" w:val="300 м"/>
        </w:smartTagPr>
        <w:r w:rsidRPr="005D5388">
          <w:rPr>
            <w:sz w:val="26"/>
            <w:szCs w:val="26"/>
          </w:rPr>
          <w:t>300 м</w:t>
        </w:r>
      </w:smartTag>
      <w:r w:rsidRPr="005D5388">
        <w:rPr>
          <w:sz w:val="26"/>
          <w:szCs w:val="26"/>
        </w:rPr>
        <w:t xml:space="preserve">., вместимостью до 500 мест –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5D5388">
          <w:rPr>
            <w:sz w:val="26"/>
            <w:szCs w:val="26"/>
          </w:rPr>
          <w:t>100 м</w:t>
        </w:r>
      </w:smartTag>
      <w:r w:rsidRPr="005D5388">
        <w:rPr>
          <w:sz w:val="26"/>
          <w:szCs w:val="26"/>
        </w:rPr>
        <w:t xml:space="preserve">., вместимостью до 100 мест –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5D5388">
          <w:rPr>
            <w:sz w:val="26"/>
            <w:szCs w:val="26"/>
          </w:rPr>
          <w:t>50 м</w:t>
        </w:r>
      </w:smartTag>
      <w:r w:rsidRPr="005D5388">
        <w:rPr>
          <w:sz w:val="26"/>
          <w:szCs w:val="26"/>
        </w:rPr>
        <w:t>.</w:t>
      </w:r>
    </w:p>
    <w:p w:rsidR="00253AF7" w:rsidRPr="005D5388" w:rsidRDefault="00253AF7" w:rsidP="00253AF7">
      <w:pPr>
        <w:pStyle w:val="ConsPlusNormal0"/>
        <w:widowControl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Химчистки производительностью более 160 кг/смену – санитарно-защитная зона 100м., до более 160 кг/смену – санитарно-защитная зона 50м.</w:t>
      </w:r>
    </w:p>
    <w:p w:rsidR="00253AF7" w:rsidRPr="005D5388" w:rsidRDefault="00253AF7" w:rsidP="00253AF7">
      <w:pPr>
        <w:pStyle w:val="ConsPlusNormal0"/>
        <w:widowControl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Банно-прачечные комбинаты –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5D5388">
          <w:rPr>
            <w:sz w:val="26"/>
            <w:szCs w:val="26"/>
          </w:rPr>
          <w:t>100 м</w:t>
        </w:r>
      </w:smartTag>
      <w:r w:rsidRPr="005D5388">
        <w:rPr>
          <w:sz w:val="26"/>
          <w:szCs w:val="26"/>
        </w:rPr>
        <w:t>.</w:t>
      </w:r>
    </w:p>
    <w:p w:rsidR="00253AF7" w:rsidRPr="005D5388" w:rsidRDefault="00253AF7" w:rsidP="00253AF7">
      <w:pPr>
        <w:pStyle w:val="ConsPlusNormal0"/>
        <w:widowControl/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Отдельно стоящие гипермаркеты, супермаркеты, торговые комплексы и центры, предприятия общественного питания, мелкооптовые рынки, рынки продовольственных и промышленных товаров, многофункциональные комплексы –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5D5388">
          <w:rPr>
            <w:sz w:val="26"/>
            <w:szCs w:val="26"/>
          </w:rPr>
          <w:t>50 м</w:t>
        </w:r>
      </w:smartTag>
      <w:r w:rsidRPr="005D5388">
        <w:rPr>
          <w:sz w:val="26"/>
          <w:szCs w:val="26"/>
        </w:rPr>
        <w:t>.</w:t>
      </w:r>
    </w:p>
    <w:p w:rsidR="00253AF7" w:rsidRPr="005D5388" w:rsidRDefault="00253AF7" w:rsidP="00253AF7">
      <w:pPr>
        <w:pStyle w:val="ConsPlusNormal0"/>
        <w:widowControl/>
        <w:numPr>
          <w:ilvl w:val="0"/>
          <w:numId w:val="2"/>
        </w:numPr>
        <w:ind w:left="0" w:firstLine="0"/>
        <w:rPr>
          <w:sz w:val="26"/>
          <w:szCs w:val="26"/>
        </w:rPr>
      </w:pPr>
      <w:r w:rsidRPr="005D5388">
        <w:rPr>
          <w:sz w:val="26"/>
          <w:szCs w:val="26"/>
        </w:rPr>
        <w:lastRenderedPageBreak/>
        <w:t xml:space="preserve">Типографии без применения свинца (офсетный, компьютерный набор) –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5D5388">
          <w:rPr>
            <w:sz w:val="26"/>
            <w:szCs w:val="26"/>
          </w:rPr>
          <w:t>50 м</w:t>
        </w:r>
      </w:smartTag>
      <w:r w:rsidRPr="005D5388">
        <w:rPr>
          <w:sz w:val="26"/>
          <w:szCs w:val="26"/>
        </w:rPr>
        <w:t>.</w:t>
      </w:r>
    </w:p>
    <w:p w:rsidR="00253AF7" w:rsidRPr="005D5388" w:rsidRDefault="00253AF7" w:rsidP="00253AF7">
      <w:pPr>
        <w:pStyle w:val="3"/>
        <w:ind w:firstLine="709"/>
      </w:pPr>
      <w:bookmarkStart w:id="50" w:name="_Toc268488129"/>
      <w:bookmarkStart w:id="51" w:name="_Toc268487309"/>
      <w:r w:rsidRPr="005D5388">
        <w:t>Статья 21. Производственно-коммунальные зоны</w:t>
      </w:r>
      <w:bookmarkEnd w:id="50"/>
      <w:bookmarkEnd w:id="51"/>
    </w:p>
    <w:p w:rsidR="00253AF7" w:rsidRPr="005D5388" w:rsidRDefault="00253AF7" w:rsidP="00253AF7">
      <w:pPr>
        <w:rPr>
          <w:rFonts w:cs="Arial"/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outlineLvl w:val="2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ab/>
        <w:t>21.1. Зона размещения промышленных предприятий - П.</w:t>
      </w:r>
    </w:p>
    <w:p w:rsidR="00253AF7" w:rsidRPr="005D5388" w:rsidRDefault="00253AF7" w:rsidP="00253AF7">
      <w:pPr>
        <w:pStyle w:val="ConsPlusNormal0"/>
        <w:widowControl/>
        <w:ind w:left="240" w:firstLine="0"/>
        <w:jc w:val="both"/>
        <w:outlineLvl w:val="2"/>
        <w:rPr>
          <w:sz w:val="26"/>
          <w:szCs w:val="26"/>
        </w:rPr>
      </w:pPr>
      <w:bookmarkStart w:id="52" w:name="_Toc268488142"/>
      <w:bookmarkStart w:id="53" w:name="_Toc268487322"/>
      <w:bookmarkStart w:id="54" w:name="_Toc268485247"/>
      <w:r w:rsidRPr="005D5388">
        <w:rPr>
          <w:sz w:val="26"/>
          <w:szCs w:val="26"/>
        </w:rPr>
        <w:t xml:space="preserve">Зоны размещения промышленных и сельскохозяйственных предприятий и коммунально-складских объектов разделяются в зависимости от максимального класса санитарной опасности производств (по </w:t>
      </w:r>
      <w:r w:rsidRPr="005D5388">
        <w:rPr>
          <w:sz w:val="26"/>
          <w:szCs w:val="26"/>
          <w:lang w:val="en-US"/>
        </w:rPr>
        <w:t>C</w:t>
      </w:r>
      <w:r w:rsidRPr="005D5388">
        <w:rPr>
          <w:sz w:val="26"/>
          <w:szCs w:val="26"/>
        </w:rPr>
        <w:t>анПиН 2.2.1/2.1.1.1200-03), расположенных в этих зонах:</w:t>
      </w:r>
    </w:p>
    <w:p w:rsidR="00253AF7" w:rsidRPr="005D5388" w:rsidRDefault="00253AF7" w:rsidP="00253AF7">
      <w:pPr>
        <w:pStyle w:val="ConsPlusNormal0"/>
        <w:widowControl/>
        <w:spacing w:before="100"/>
        <w:ind w:left="482" w:firstLine="0"/>
        <w:jc w:val="both"/>
        <w:outlineLvl w:val="2"/>
        <w:rPr>
          <w:sz w:val="26"/>
          <w:szCs w:val="26"/>
        </w:rPr>
      </w:pPr>
      <w:r w:rsidRPr="005D5388">
        <w:rPr>
          <w:sz w:val="26"/>
          <w:szCs w:val="26"/>
        </w:rPr>
        <w:t xml:space="preserve">- П1 – зона размещения промышленных, сельскохозяйственных предприятий и коммунально-складских объектов I класса санитарной опасности, включает в себя производства с санитарно-защитной зоной 100м; возможно размещение отдельных предприятий  </w:t>
      </w:r>
      <w:r w:rsidRPr="005D5388">
        <w:rPr>
          <w:sz w:val="26"/>
          <w:szCs w:val="26"/>
          <w:lang w:val="en-US"/>
        </w:rPr>
        <w:t>II</w:t>
      </w:r>
      <w:r w:rsidRPr="005D5388">
        <w:rPr>
          <w:sz w:val="26"/>
          <w:szCs w:val="26"/>
        </w:rPr>
        <w:t>-</w:t>
      </w:r>
      <w:r w:rsidRPr="005D5388">
        <w:rPr>
          <w:sz w:val="26"/>
          <w:szCs w:val="26"/>
          <w:lang w:val="en-US"/>
        </w:rPr>
        <w:t>V</w:t>
      </w:r>
      <w:r w:rsidRPr="005D5388">
        <w:rPr>
          <w:sz w:val="26"/>
          <w:szCs w:val="26"/>
        </w:rPr>
        <w:t xml:space="preserve"> классов, при условии соблюдения гигиенических нормативов.</w:t>
      </w:r>
    </w:p>
    <w:p w:rsidR="00253AF7" w:rsidRPr="005D5388" w:rsidRDefault="00253AF7" w:rsidP="00253AF7">
      <w:pPr>
        <w:pStyle w:val="ConsPlusNormal0"/>
        <w:widowControl/>
        <w:spacing w:before="100"/>
        <w:ind w:left="482" w:firstLine="0"/>
        <w:jc w:val="both"/>
        <w:outlineLvl w:val="2"/>
        <w:rPr>
          <w:sz w:val="26"/>
          <w:szCs w:val="26"/>
        </w:rPr>
      </w:pPr>
      <w:r w:rsidRPr="005D5388">
        <w:rPr>
          <w:sz w:val="26"/>
          <w:szCs w:val="26"/>
        </w:rPr>
        <w:t xml:space="preserve">- П2 – зона размещения промышленных, сельскохозяйственных предприятий и коммунально-складских объектов II класса санитарной опасности, включает в себя производства с санитарно-защитной зоной 500м; возможно размещение отдельных предприятий  </w:t>
      </w:r>
      <w:r w:rsidRPr="005D5388">
        <w:rPr>
          <w:sz w:val="26"/>
          <w:szCs w:val="26"/>
          <w:lang w:val="en-US"/>
        </w:rPr>
        <w:t>III</w:t>
      </w:r>
      <w:r w:rsidRPr="005D5388">
        <w:rPr>
          <w:sz w:val="26"/>
          <w:szCs w:val="26"/>
        </w:rPr>
        <w:t>-</w:t>
      </w:r>
      <w:r w:rsidRPr="005D5388">
        <w:rPr>
          <w:sz w:val="26"/>
          <w:szCs w:val="26"/>
          <w:lang w:val="en-US"/>
        </w:rPr>
        <w:t>V</w:t>
      </w:r>
      <w:r w:rsidRPr="005D5388">
        <w:rPr>
          <w:sz w:val="26"/>
          <w:szCs w:val="26"/>
        </w:rPr>
        <w:t xml:space="preserve"> классов, при условии соблюдения гигиенических нормативов.</w:t>
      </w:r>
    </w:p>
    <w:p w:rsidR="00253AF7" w:rsidRPr="005D5388" w:rsidRDefault="00253AF7" w:rsidP="00253AF7">
      <w:pPr>
        <w:pStyle w:val="ConsPlusNormal0"/>
        <w:widowControl/>
        <w:spacing w:before="100"/>
        <w:ind w:left="482" w:firstLine="0"/>
        <w:jc w:val="both"/>
        <w:outlineLvl w:val="2"/>
        <w:rPr>
          <w:sz w:val="26"/>
          <w:szCs w:val="26"/>
        </w:rPr>
      </w:pPr>
      <w:r w:rsidRPr="005D5388">
        <w:rPr>
          <w:sz w:val="26"/>
          <w:szCs w:val="26"/>
        </w:rPr>
        <w:t xml:space="preserve"> - П3 – зона размещения промышленных, сельскохозяйственных предприятий и коммунально-складских объектов III класса санитарной опасности, включает в себя производства с санитарно-защитной зоной 300м; возможно размещение отдельных предприятий  </w:t>
      </w:r>
      <w:r w:rsidRPr="005D5388">
        <w:rPr>
          <w:sz w:val="26"/>
          <w:szCs w:val="26"/>
          <w:lang w:val="en-US"/>
        </w:rPr>
        <w:t>IV</w:t>
      </w:r>
      <w:r w:rsidRPr="005D5388">
        <w:rPr>
          <w:sz w:val="26"/>
          <w:szCs w:val="26"/>
        </w:rPr>
        <w:t>-</w:t>
      </w:r>
      <w:r w:rsidRPr="005D5388">
        <w:rPr>
          <w:sz w:val="26"/>
          <w:szCs w:val="26"/>
          <w:lang w:val="en-US"/>
        </w:rPr>
        <w:t>V</w:t>
      </w:r>
      <w:r w:rsidRPr="005D5388">
        <w:rPr>
          <w:sz w:val="26"/>
          <w:szCs w:val="26"/>
        </w:rPr>
        <w:t xml:space="preserve"> классов, при условии соблюдения гигиенических нормативов.</w:t>
      </w:r>
    </w:p>
    <w:p w:rsidR="00253AF7" w:rsidRPr="005D5388" w:rsidRDefault="00253AF7" w:rsidP="00253AF7">
      <w:pPr>
        <w:pStyle w:val="ConsPlusNormal0"/>
        <w:widowControl/>
        <w:spacing w:before="100"/>
        <w:ind w:left="482" w:firstLine="0"/>
        <w:jc w:val="both"/>
        <w:outlineLvl w:val="2"/>
        <w:rPr>
          <w:sz w:val="26"/>
          <w:szCs w:val="26"/>
        </w:rPr>
      </w:pPr>
      <w:r w:rsidRPr="005D5388">
        <w:rPr>
          <w:sz w:val="26"/>
          <w:szCs w:val="26"/>
        </w:rPr>
        <w:t>- П4 –  зона размещения промышленных, сельскохозяйственных предприятий и коммунально-складских объектов I</w:t>
      </w:r>
      <w:r w:rsidRPr="005D5388">
        <w:rPr>
          <w:sz w:val="26"/>
          <w:szCs w:val="26"/>
          <w:lang w:val="en-US"/>
        </w:rPr>
        <w:t>V</w:t>
      </w:r>
      <w:r w:rsidRPr="005D5388">
        <w:rPr>
          <w:sz w:val="26"/>
          <w:szCs w:val="26"/>
        </w:rPr>
        <w:t xml:space="preserve"> класса санитарной опасности, включает в себя производства с санитарно-защитной зоной 100м; возможно размещение отдельных предприятий  </w:t>
      </w:r>
      <w:r w:rsidRPr="005D5388">
        <w:rPr>
          <w:sz w:val="26"/>
          <w:szCs w:val="26"/>
          <w:lang w:val="en-US"/>
        </w:rPr>
        <w:t>V</w:t>
      </w:r>
      <w:r w:rsidRPr="005D5388">
        <w:rPr>
          <w:sz w:val="26"/>
          <w:szCs w:val="26"/>
        </w:rPr>
        <w:t xml:space="preserve"> класса, при условии соблюдения гигиенических нормативов.</w:t>
      </w:r>
    </w:p>
    <w:p w:rsidR="00253AF7" w:rsidRPr="005D5388" w:rsidRDefault="00253AF7" w:rsidP="00253AF7">
      <w:pPr>
        <w:pStyle w:val="ConsPlusNormal0"/>
        <w:widowControl/>
        <w:spacing w:before="100"/>
        <w:ind w:left="482" w:firstLine="0"/>
        <w:jc w:val="both"/>
        <w:outlineLvl w:val="2"/>
        <w:rPr>
          <w:sz w:val="26"/>
          <w:szCs w:val="26"/>
        </w:rPr>
      </w:pPr>
      <w:bookmarkStart w:id="55" w:name="_Toc268488155"/>
      <w:bookmarkStart w:id="56" w:name="_Toc268487335"/>
      <w:bookmarkStart w:id="57" w:name="_Toc268485260"/>
      <w:r w:rsidRPr="005D5388">
        <w:rPr>
          <w:sz w:val="26"/>
          <w:szCs w:val="26"/>
        </w:rPr>
        <w:t xml:space="preserve">- П5 –  зона размещения промышленных, сельскохозяйственных предприятий и коммунально-складских объектов </w:t>
      </w:r>
      <w:r w:rsidRPr="005D5388">
        <w:rPr>
          <w:sz w:val="26"/>
          <w:szCs w:val="26"/>
          <w:lang w:val="en-US"/>
        </w:rPr>
        <w:t>V</w:t>
      </w:r>
      <w:r w:rsidRPr="005D5388">
        <w:rPr>
          <w:sz w:val="26"/>
          <w:szCs w:val="26"/>
        </w:rPr>
        <w:t xml:space="preserve"> класса санитарной опасности, включает в себя производства с санитарно-защитной зоной 50м; возможно размещение отдельных предприятий  </w:t>
      </w:r>
      <w:r w:rsidRPr="005D5388">
        <w:rPr>
          <w:sz w:val="26"/>
          <w:szCs w:val="26"/>
          <w:lang w:val="en-US"/>
        </w:rPr>
        <w:t>V</w:t>
      </w:r>
      <w:r w:rsidRPr="005D5388">
        <w:rPr>
          <w:sz w:val="26"/>
          <w:szCs w:val="26"/>
        </w:rPr>
        <w:t xml:space="preserve"> класса, при условии соблюдения гигиенических нормативов.</w:t>
      </w:r>
    </w:p>
    <w:p w:rsidR="00253AF7" w:rsidRPr="005D5388" w:rsidRDefault="00253AF7" w:rsidP="00253AF7">
      <w:pPr>
        <w:pStyle w:val="ConsPlusNormal0"/>
        <w:ind w:firstLine="567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ind w:firstLine="567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На территории Советского сельского поселения </w:t>
      </w:r>
      <w:bookmarkStart w:id="58" w:name="_Toc268488156"/>
      <w:bookmarkStart w:id="59" w:name="_Toc268487336"/>
      <w:bookmarkStart w:id="60" w:name="_Toc268485261"/>
      <w:r w:rsidRPr="005D5388">
        <w:rPr>
          <w:sz w:val="26"/>
          <w:szCs w:val="26"/>
        </w:rPr>
        <w:t xml:space="preserve"> </w:t>
      </w:r>
      <w:bookmarkEnd w:id="58"/>
      <w:bookmarkEnd w:id="59"/>
      <w:bookmarkEnd w:id="60"/>
      <w:r w:rsidRPr="005D5388">
        <w:rPr>
          <w:sz w:val="26"/>
          <w:szCs w:val="26"/>
        </w:rPr>
        <w:t>не выделяется участков зоны размещения с/х предприятий</w:t>
      </w:r>
      <w:bookmarkEnd w:id="55"/>
      <w:bookmarkEnd w:id="56"/>
      <w:bookmarkEnd w:id="57"/>
      <w:r w:rsidRPr="005D5388">
        <w:rPr>
          <w:sz w:val="26"/>
          <w:szCs w:val="26"/>
        </w:rPr>
        <w:t xml:space="preserve"> и коммунально-складских объектов.</w:t>
      </w:r>
    </w:p>
    <w:p w:rsidR="00253AF7" w:rsidRPr="005D5388" w:rsidRDefault="00253AF7" w:rsidP="00253AF7">
      <w:pPr>
        <w:pStyle w:val="ConsPlusNormal0"/>
        <w:ind w:firstLine="0"/>
        <w:jc w:val="both"/>
        <w:rPr>
          <w:b/>
          <w:sz w:val="26"/>
          <w:szCs w:val="26"/>
          <w:highlight w:val="yellow"/>
        </w:rPr>
      </w:pPr>
    </w:p>
    <w:p w:rsidR="00253AF7" w:rsidRPr="005D5388" w:rsidRDefault="00253AF7" w:rsidP="00253AF7">
      <w:pPr>
        <w:pStyle w:val="ConsPlusNormal0"/>
        <w:ind w:firstLine="709"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 xml:space="preserve">21.1.1 Описание прохождения границ участков зоны размещения промышленных, сельскохозяйственных предприятий и коммунально-складских объектов </w:t>
      </w:r>
      <w:r w:rsidRPr="005D5388">
        <w:rPr>
          <w:b/>
          <w:sz w:val="26"/>
          <w:szCs w:val="26"/>
          <w:lang w:val="en-US"/>
        </w:rPr>
        <w:t>I</w:t>
      </w:r>
      <w:r w:rsidRPr="005D5388">
        <w:rPr>
          <w:b/>
          <w:sz w:val="26"/>
          <w:szCs w:val="26"/>
        </w:rPr>
        <w:t xml:space="preserve"> класса санитарной опасности - П1</w:t>
      </w:r>
    </w:p>
    <w:p w:rsidR="00253AF7" w:rsidRPr="005D5388" w:rsidRDefault="00253AF7" w:rsidP="00253AF7">
      <w:pPr>
        <w:pStyle w:val="ConsPlusNormal0"/>
        <w:ind w:firstLine="567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На территории Советского сельского поселения отсутствуют промышленные, с/х предприятия и коммунально-складские объекты </w:t>
      </w:r>
      <w:r w:rsidRPr="005D5388">
        <w:rPr>
          <w:sz w:val="26"/>
          <w:szCs w:val="26"/>
          <w:lang w:val="en-US"/>
        </w:rPr>
        <w:t>I</w:t>
      </w:r>
      <w:r w:rsidRPr="005D5388">
        <w:rPr>
          <w:sz w:val="26"/>
          <w:szCs w:val="26"/>
        </w:rPr>
        <w:t xml:space="preserve"> класса санитарной опасности.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outlineLvl w:val="2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ind w:firstLine="0"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ab/>
      </w:r>
      <w:bookmarkEnd w:id="52"/>
      <w:bookmarkEnd w:id="53"/>
      <w:bookmarkEnd w:id="54"/>
      <w:r w:rsidRPr="005D5388">
        <w:rPr>
          <w:b/>
          <w:sz w:val="26"/>
          <w:szCs w:val="26"/>
        </w:rPr>
        <w:t xml:space="preserve">21.1.2 Описание прохождения границ участков зоны размещения промышленных, сельскохозяйственных предприятий и коммунально-складских объектов </w:t>
      </w:r>
      <w:r w:rsidRPr="005D5388">
        <w:rPr>
          <w:b/>
          <w:sz w:val="26"/>
          <w:szCs w:val="26"/>
          <w:lang w:val="en-US"/>
        </w:rPr>
        <w:t>II</w:t>
      </w:r>
      <w:r w:rsidRPr="005D5388">
        <w:rPr>
          <w:b/>
          <w:sz w:val="26"/>
          <w:szCs w:val="26"/>
        </w:rPr>
        <w:t xml:space="preserve"> класса санитарной опасности – П2</w:t>
      </w:r>
    </w:p>
    <w:p w:rsidR="00253AF7" w:rsidRPr="005D5388" w:rsidRDefault="00253AF7" w:rsidP="00253AF7">
      <w:pPr>
        <w:pStyle w:val="ConsPlusNormal0"/>
        <w:ind w:firstLine="567"/>
        <w:jc w:val="both"/>
        <w:rPr>
          <w:sz w:val="26"/>
          <w:szCs w:val="26"/>
        </w:rPr>
      </w:pPr>
      <w:bookmarkStart w:id="61" w:name="_Toc268488153"/>
      <w:bookmarkStart w:id="62" w:name="_Toc268487333"/>
      <w:bookmarkStart w:id="63" w:name="_Toc268485258"/>
      <w:r w:rsidRPr="005D5388">
        <w:rPr>
          <w:sz w:val="26"/>
          <w:szCs w:val="26"/>
        </w:rPr>
        <w:t xml:space="preserve">На территории Советского сельского поселения отсутствуют промышленные, с/х предприятия и коммунально-складские объекты </w:t>
      </w:r>
      <w:r w:rsidRPr="005D5388">
        <w:rPr>
          <w:sz w:val="26"/>
          <w:szCs w:val="26"/>
          <w:lang w:val="en-US"/>
        </w:rPr>
        <w:t>II</w:t>
      </w:r>
      <w:r w:rsidRPr="005D5388">
        <w:rPr>
          <w:sz w:val="26"/>
          <w:szCs w:val="26"/>
        </w:rPr>
        <w:t xml:space="preserve"> класса санитарной опасности.</w:t>
      </w:r>
    </w:p>
    <w:p w:rsidR="00253AF7" w:rsidRPr="005D5388" w:rsidRDefault="00253AF7" w:rsidP="00253AF7">
      <w:pPr>
        <w:rPr>
          <w:rFonts w:cs="Arial"/>
          <w:b/>
          <w:sz w:val="26"/>
          <w:szCs w:val="26"/>
        </w:rPr>
      </w:pPr>
    </w:p>
    <w:p w:rsidR="00253AF7" w:rsidRPr="005D5388" w:rsidRDefault="00253AF7" w:rsidP="00253AF7">
      <w:pPr>
        <w:pStyle w:val="ConsPlusNormal0"/>
        <w:ind w:firstLine="709"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 xml:space="preserve">21.1.3 Описание прохождения границ участков зоны размещения промышленных, сельскохозяйственных предприятий и коммунально-складских объектов </w:t>
      </w:r>
      <w:r w:rsidRPr="005D5388">
        <w:rPr>
          <w:b/>
          <w:sz w:val="26"/>
          <w:szCs w:val="26"/>
          <w:lang w:val="en-US"/>
        </w:rPr>
        <w:t>III</w:t>
      </w:r>
      <w:r w:rsidRPr="005D5388">
        <w:rPr>
          <w:b/>
          <w:sz w:val="26"/>
          <w:szCs w:val="26"/>
        </w:rPr>
        <w:t xml:space="preserve"> класса санитарной опасности – П3</w:t>
      </w:r>
    </w:p>
    <w:p w:rsidR="00253AF7" w:rsidRPr="005D5388" w:rsidRDefault="00253AF7" w:rsidP="00253AF7">
      <w:pPr>
        <w:ind w:firstLine="709"/>
        <w:rPr>
          <w:rFonts w:cs="Arial"/>
          <w:color w:val="000000"/>
          <w:sz w:val="26"/>
          <w:szCs w:val="26"/>
        </w:rPr>
      </w:pPr>
      <w:r w:rsidRPr="005D5388">
        <w:rPr>
          <w:rFonts w:cs="Arial"/>
          <w:color w:val="000000"/>
          <w:sz w:val="26"/>
          <w:szCs w:val="26"/>
        </w:rPr>
        <w:t xml:space="preserve">На территории Советского сельского поселения не выделяется участков зоны </w:t>
      </w:r>
      <w:r w:rsidRPr="005D5388">
        <w:rPr>
          <w:rFonts w:cs="Arial"/>
          <w:sz w:val="26"/>
          <w:szCs w:val="26"/>
        </w:rPr>
        <w:t xml:space="preserve">размещения промышленных, сельскохозяйственных предприятий и коммунально-складских объектов </w:t>
      </w:r>
      <w:r w:rsidRPr="005D5388">
        <w:rPr>
          <w:rFonts w:cs="Arial"/>
          <w:sz w:val="26"/>
          <w:szCs w:val="26"/>
          <w:lang w:val="en-US"/>
        </w:rPr>
        <w:t>III</w:t>
      </w:r>
      <w:r w:rsidRPr="005D5388">
        <w:rPr>
          <w:rFonts w:cs="Arial"/>
          <w:sz w:val="26"/>
          <w:szCs w:val="26"/>
        </w:rPr>
        <w:t xml:space="preserve"> класса санитарной опасности</w:t>
      </w:r>
      <w:r w:rsidRPr="005D5388">
        <w:rPr>
          <w:rFonts w:cs="Arial"/>
          <w:color w:val="000000"/>
          <w:sz w:val="26"/>
          <w:szCs w:val="26"/>
        </w:rPr>
        <w:t>.</w:t>
      </w:r>
    </w:p>
    <w:p w:rsidR="00253AF7" w:rsidRPr="005D5388" w:rsidRDefault="00253AF7" w:rsidP="00253AF7">
      <w:pPr>
        <w:rPr>
          <w:rFonts w:cs="Arial"/>
          <w:b/>
          <w:sz w:val="26"/>
          <w:szCs w:val="26"/>
        </w:rPr>
      </w:pPr>
    </w:p>
    <w:p w:rsidR="00253AF7" w:rsidRPr="005D5388" w:rsidRDefault="00253AF7" w:rsidP="00253AF7">
      <w:pPr>
        <w:pStyle w:val="ConsPlusNormal0"/>
        <w:ind w:firstLine="709"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 xml:space="preserve">21.1.4 Описание прохождения границ участков зоны размещения промышленных, сельскохозяйственных предприятий и коммунально-складских объектов </w:t>
      </w:r>
      <w:r w:rsidRPr="005D5388">
        <w:rPr>
          <w:b/>
          <w:sz w:val="26"/>
          <w:szCs w:val="26"/>
          <w:lang w:val="en-US"/>
        </w:rPr>
        <w:t>IV</w:t>
      </w:r>
      <w:r w:rsidRPr="005D5388">
        <w:rPr>
          <w:b/>
          <w:sz w:val="26"/>
          <w:szCs w:val="26"/>
        </w:rPr>
        <w:t xml:space="preserve"> класса санитарной опасности – П4</w:t>
      </w:r>
    </w:p>
    <w:p w:rsidR="00253AF7" w:rsidRPr="005D5388" w:rsidRDefault="00253AF7" w:rsidP="00253AF7">
      <w:pPr>
        <w:ind w:firstLine="709"/>
        <w:rPr>
          <w:rFonts w:cs="Arial"/>
          <w:color w:val="000000"/>
          <w:sz w:val="26"/>
          <w:szCs w:val="26"/>
        </w:rPr>
      </w:pPr>
      <w:r w:rsidRPr="005D5388">
        <w:rPr>
          <w:rFonts w:cs="Arial"/>
          <w:color w:val="000000"/>
          <w:sz w:val="26"/>
          <w:szCs w:val="26"/>
        </w:rPr>
        <w:t xml:space="preserve">На территории Советского сельского поселения не выделяется участков зоны </w:t>
      </w:r>
      <w:r w:rsidRPr="005D5388">
        <w:rPr>
          <w:rFonts w:cs="Arial"/>
          <w:sz w:val="26"/>
          <w:szCs w:val="26"/>
        </w:rPr>
        <w:t xml:space="preserve">размещения промышленных, сельскохозяйственных предприятий и коммунально-складских объектов </w:t>
      </w:r>
      <w:r w:rsidRPr="005D5388">
        <w:rPr>
          <w:rFonts w:cs="Arial"/>
          <w:sz w:val="26"/>
          <w:szCs w:val="26"/>
          <w:lang w:val="en-US"/>
        </w:rPr>
        <w:t>IV</w:t>
      </w:r>
      <w:r w:rsidRPr="005D5388">
        <w:rPr>
          <w:rFonts w:cs="Arial"/>
          <w:sz w:val="26"/>
          <w:szCs w:val="26"/>
        </w:rPr>
        <w:t xml:space="preserve"> класса санитарной опасности</w:t>
      </w:r>
      <w:r w:rsidRPr="005D5388">
        <w:rPr>
          <w:rFonts w:cs="Arial"/>
          <w:color w:val="000000"/>
          <w:sz w:val="26"/>
          <w:szCs w:val="26"/>
        </w:rPr>
        <w:t>.</w:t>
      </w:r>
    </w:p>
    <w:p w:rsidR="00253AF7" w:rsidRPr="005D5388" w:rsidRDefault="00253AF7" w:rsidP="00253AF7">
      <w:pPr>
        <w:pStyle w:val="ConsPlusNormal0"/>
        <w:ind w:firstLine="0"/>
        <w:jc w:val="both"/>
        <w:rPr>
          <w:sz w:val="26"/>
          <w:szCs w:val="26"/>
          <w:highlight w:val="yellow"/>
        </w:rPr>
      </w:pPr>
    </w:p>
    <w:p w:rsidR="00253AF7" w:rsidRPr="005D5388" w:rsidRDefault="00253AF7" w:rsidP="00253AF7">
      <w:pPr>
        <w:pStyle w:val="ConsPlusNormal0"/>
        <w:ind w:firstLine="709"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 xml:space="preserve">21.1.5 Описание прохождения границ участков зоны размещения промышленных и сельскохозяйственных предприятий и коммунально-складских объектов </w:t>
      </w:r>
      <w:r w:rsidRPr="005D5388">
        <w:rPr>
          <w:b/>
          <w:sz w:val="26"/>
          <w:szCs w:val="26"/>
          <w:lang w:val="en-US"/>
        </w:rPr>
        <w:t>V</w:t>
      </w:r>
      <w:r w:rsidRPr="005D5388">
        <w:rPr>
          <w:b/>
          <w:sz w:val="26"/>
          <w:szCs w:val="26"/>
        </w:rPr>
        <w:t xml:space="preserve"> класса санитарной опасности – П5</w:t>
      </w:r>
    </w:p>
    <w:p w:rsidR="00253AF7" w:rsidRPr="005D5388" w:rsidRDefault="00253AF7" w:rsidP="00253AF7">
      <w:pPr>
        <w:pStyle w:val="ConsPlusNormal0"/>
        <w:ind w:firstLine="567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На территории Советского сельского поселения не выделяется участков зоны размещения промышленных, с/х предприятий и коммунально-складских объектов </w:t>
      </w:r>
      <w:r w:rsidRPr="005D5388">
        <w:rPr>
          <w:sz w:val="26"/>
          <w:szCs w:val="26"/>
          <w:lang w:val="en-US"/>
        </w:rPr>
        <w:t>V</w:t>
      </w:r>
      <w:r w:rsidRPr="005D5388">
        <w:rPr>
          <w:sz w:val="26"/>
          <w:szCs w:val="26"/>
        </w:rPr>
        <w:t xml:space="preserve"> класса санитарной опасности.</w:t>
      </w:r>
    </w:p>
    <w:bookmarkEnd w:id="61"/>
    <w:bookmarkEnd w:id="62"/>
    <w:bookmarkEnd w:id="63"/>
    <w:p w:rsidR="00253AF7" w:rsidRPr="005D5388" w:rsidRDefault="00253AF7" w:rsidP="00253AF7">
      <w:pPr>
        <w:pStyle w:val="ConsPlusNormal0"/>
        <w:widowControl/>
        <w:ind w:firstLine="0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709"/>
        <w:jc w:val="both"/>
        <w:outlineLvl w:val="2"/>
        <w:rPr>
          <w:b/>
          <w:sz w:val="26"/>
          <w:szCs w:val="26"/>
        </w:rPr>
      </w:pPr>
      <w:bookmarkStart w:id="64" w:name="_Toc268488200"/>
      <w:bookmarkStart w:id="65" w:name="_Toc268487380"/>
      <w:bookmarkStart w:id="66" w:name="_Toc268485305"/>
      <w:r w:rsidRPr="005D5388">
        <w:rPr>
          <w:b/>
          <w:sz w:val="26"/>
          <w:szCs w:val="26"/>
        </w:rPr>
        <w:t>21.2. Зона планируемого размещения объектов производственно-коммунального назначения Пп</w:t>
      </w:r>
      <w:bookmarkEnd w:id="64"/>
      <w:bookmarkEnd w:id="65"/>
      <w:bookmarkEnd w:id="66"/>
    </w:p>
    <w:p w:rsidR="00253AF7" w:rsidRPr="005D5388" w:rsidRDefault="00253AF7" w:rsidP="00253AF7">
      <w:pPr>
        <w:ind w:firstLine="709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Участки зоны</w:t>
      </w:r>
      <w:r w:rsidRPr="005D5388">
        <w:rPr>
          <w:rFonts w:cs="Arial"/>
          <w:b/>
          <w:sz w:val="26"/>
          <w:szCs w:val="26"/>
        </w:rPr>
        <w:t xml:space="preserve"> </w:t>
      </w:r>
      <w:r w:rsidRPr="005D5388">
        <w:rPr>
          <w:rFonts w:cs="Arial"/>
          <w:sz w:val="26"/>
          <w:szCs w:val="26"/>
        </w:rPr>
        <w:t>планируемого размещения объектов производственного и коммунально-складского назначения на территории Советского сельского поселения выделяются на основе утвержденных в составе документов территориального планирования зон планируемого размещения объектов капитального строительства производственного и коммунального назна</w:t>
      </w:r>
      <w:bookmarkStart w:id="67" w:name="_Toc268488201"/>
      <w:bookmarkStart w:id="68" w:name="_Toc268487381"/>
      <w:bookmarkStart w:id="69" w:name="_Toc268485306"/>
      <w:r w:rsidRPr="005D5388">
        <w:rPr>
          <w:rFonts w:cs="Arial"/>
          <w:sz w:val="26"/>
          <w:szCs w:val="26"/>
        </w:rPr>
        <w:t>чения, а также недействующих предприятий, с возможным восстановлением или перепрофилированием производства.</w:t>
      </w:r>
    </w:p>
    <w:p w:rsidR="00253AF7" w:rsidRPr="005D5388" w:rsidRDefault="00253AF7" w:rsidP="00253AF7">
      <w:pPr>
        <w:ind w:firstLine="709"/>
        <w:jc w:val="both"/>
        <w:rPr>
          <w:rFonts w:cs="Arial"/>
          <w:sz w:val="26"/>
          <w:szCs w:val="26"/>
          <w:highlight w:val="yellow"/>
        </w:rPr>
      </w:pPr>
    </w:p>
    <w:bookmarkEnd w:id="67"/>
    <w:bookmarkEnd w:id="68"/>
    <w:bookmarkEnd w:id="69"/>
    <w:p w:rsidR="00253AF7" w:rsidRPr="005D5388" w:rsidRDefault="00253AF7" w:rsidP="00253AF7">
      <w:pPr>
        <w:pStyle w:val="ConsPlusNormal0"/>
        <w:widowControl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21.2.1. Описание прохождения границ участка зоны Пп</w:t>
      </w:r>
    </w:p>
    <w:p w:rsidR="00253AF7" w:rsidRPr="005D5388" w:rsidRDefault="00253AF7" w:rsidP="00253AF7">
      <w:pPr>
        <w:pStyle w:val="ConsPlusNormal0"/>
        <w:ind w:firstLine="567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На территории Советского сельского поселения,  выделяется 3 участка зоны планируемого размещения промышленных, с/х предприятий и коммунально-складских объектов, расположенных за границами населенных пунктов.</w:t>
      </w:r>
    </w:p>
    <w:p w:rsidR="00253AF7" w:rsidRPr="005D5388" w:rsidRDefault="00253AF7" w:rsidP="00253AF7">
      <w:pPr>
        <w:ind w:firstLine="709"/>
        <w:jc w:val="both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436"/>
      </w:tblGrid>
      <w:tr w:rsidR="00253AF7" w:rsidRPr="005D5388" w:rsidTr="003C23FC">
        <w:trPr>
          <w:trHeight w:val="299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 xml:space="preserve">Номер </w:t>
            </w:r>
            <w:r w:rsidRPr="005D5388">
              <w:rPr>
                <w:rFonts w:cs="Arial"/>
                <w:b/>
                <w:sz w:val="26"/>
                <w:szCs w:val="26"/>
              </w:rPr>
              <w:lastRenderedPageBreak/>
              <w:t>участка градостроительного зонирования</w:t>
            </w:r>
          </w:p>
        </w:tc>
        <w:tc>
          <w:tcPr>
            <w:tcW w:w="7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lastRenderedPageBreak/>
              <w:t xml:space="preserve">Картографическое описание границ участка </w:t>
            </w:r>
            <w:r w:rsidRPr="005D5388">
              <w:rPr>
                <w:rFonts w:cs="Arial"/>
                <w:b/>
                <w:sz w:val="26"/>
                <w:szCs w:val="26"/>
              </w:rPr>
              <w:lastRenderedPageBreak/>
              <w:t>градостроительного зонирования</w:t>
            </w:r>
          </w:p>
        </w:tc>
      </w:tr>
      <w:tr w:rsidR="00253AF7" w:rsidRPr="005D5388" w:rsidTr="003C23FC">
        <w:trPr>
          <w:trHeight w:val="299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7" w:rsidRPr="005D5388" w:rsidRDefault="00253AF7" w:rsidP="003C23FC">
            <w:pPr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7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F7" w:rsidRPr="005D5388" w:rsidRDefault="00253AF7" w:rsidP="003C23FC">
            <w:pPr>
              <w:rPr>
                <w:rFonts w:cs="Arial"/>
                <w:b/>
                <w:sz w:val="26"/>
                <w:szCs w:val="26"/>
              </w:rPr>
            </w:pPr>
          </w:p>
        </w:tc>
      </w:tr>
      <w:tr w:rsidR="00253AF7" w:rsidRPr="005D5388" w:rsidTr="003C23F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08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lastRenderedPageBreak/>
              <w:t>Пп/1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Участок планируемой зоны совпадает с ЗУ занимаемый недействующей МТФ, расположенной к ЮВ от села Советское, примыкая к границе НП.</w:t>
            </w:r>
          </w:p>
        </w:tc>
      </w:tr>
      <w:tr w:rsidR="00253AF7" w:rsidRPr="005D5388" w:rsidTr="003C23F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08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Пп/2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Участок планируемой зоны совпадает с ЗУ занимаемый недействующим током, расположенной к В от села Советкое, примыкая к границе НП.</w:t>
            </w:r>
          </w:p>
        </w:tc>
      </w:tr>
      <w:tr w:rsidR="00253AF7" w:rsidRPr="005D5388" w:rsidTr="003C23F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08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Пп/3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Участок планируемой зоны совпадает с ЗУ занимаемым недействующей МТМ, расположенной к В от села Советское.</w:t>
            </w:r>
          </w:p>
        </w:tc>
      </w:tr>
    </w:tbl>
    <w:p w:rsidR="00253AF7" w:rsidRPr="005D5388" w:rsidRDefault="00253AF7" w:rsidP="00253AF7">
      <w:pPr>
        <w:pStyle w:val="ConsPlusNormal0"/>
        <w:widowControl/>
        <w:ind w:firstLine="709"/>
        <w:outlineLvl w:val="2"/>
        <w:rPr>
          <w:b/>
          <w:sz w:val="26"/>
          <w:szCs w:val="26"/>
          <w:highlight w:val="yellow"/>
        </w:rPr>
      </w:pPr>
    </w:p>
    <w:p w:rsidR="00253AF7" w:rsidRPr="005D5388" w:rsidRDefault="00253AF7" w:rsidP="00253AF7">
      <w:pPr>
        <w:pStyle w:val="ConsPlusNormal0"/>
        <w:widowControl/>
        <w:ind w:firstLine="709"/>
        <w:outlineLvl w:val="2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21.2.2. Градостроительный регламент зоны планируемого размещения объектов коммунально-складского назначения Пп</w:t>
      </w:r>
    </w:p>
    <w:p w:rsidR="00253AF7" w:rsidRPr="005D5388" w:rsidRDefault="00253AF7" w:rsidP="00253AF7">
      <w:pPr>
        <w:pStyle w:val="ConsPlusNormal0"/>
        <w:ind w:firstLine="709"/>
        <w:rPr>
          <w:sz w:val="26"/>
          <w:szCs w:val="26"/>
        </w:rPr>
      </w:pPr>
      <w:r w:rsidRPr="005D5388">
        <w:rPr>
          <w:sz w:val="26"/>
          <w:szCs w:val="26"/>
        </w:rPr>
        <w:t>1). Перечень видов разрешенного использования земельных участков и объектов капитального строительства в зоне Пп устанавливается на основании утвержденного в установленном порядке проекта планировки участков зоны Пп.</w:t>
      </w:r>
    </w:p>
    <w:p w:rsidR="00253AF7" w:rsidRPr="005D5388" w:rsidRDefault="00253AF7" w:rsidP="00253AF7">
      <w:pPr>
        <w:pStyle w:val="ConsPlusNormal0"/>
        <w:widowControl/>
        <w:ind w:firstLine="709"/>
        <w:rPr>
          <w:sz w:val="26"/>
          <w:szCs w:val="26"/>
        </w:rPr>
      </w:pPr>
      <w:r w:rsidRPr="005D5388">
        <w:rPr>
          <w:sz w:val="26"/>
          <w:szCs w:val="26"/>
        </w:rPr>
        <w:t>2). Параметры застройки земельных участков и объектов капитального строительства зоны Пп устанавливаются на основании утвержденного в установленном порядке проекта планировки участков зоны Пп, с учетом ведущего типа использования.</w:t>
      </w:r>
    </w:p>
    <w:p w:rsidR="00253AF7" w:rsidRPr="005D5388" w:rsidRDefault="00253AF7" w:rsidP="00253AF7">
      <w:pPr>
        <w:pStyle w:val="ConsPlusNormal0"/>
        <w:widowControl/>
        <w:ind w:firstLine="709"/>
        <w:rPr>
          <w:sz w:val="26"/>
          <w:szCs w:val="26"/>
        </w:rPr>
      </w:pPr>
      <w:r w:rsidRPr="005D5388">
        <w:rPr>
          <w:sz w:val="26"/>
          <w:szCs w:val="26"/>
        </w:rPr>
        <w:t>3). Ограничения использования земельных участков и объектов капитального строительства участков в зоне Пп устанавливаются на основании утвержденного в установленном порядке проекта планировки участков зоны Пп.</w:t>
      </w:r>
    </w:p>
    <w:p w:rsidR="00253AF7" w:rsidRPr="005D5388" w:rsidRDefault="00253AF7" w:rsidP="00253AF7">
      <w:pPr>
        <w:pStyle w:val="ConsPlusNormal0"/>
        <w:ind w:firstLine="709"/>
        <w:rPr>
          <w:sz w:val="26"/>
          <w:szCs w:val="26"/>
          <w:highlight w:val="yellow"/>
        </w:rPr>
      </w:pPr>
    </w:p>
    <w:p w:rsidR="00253AF7" w:rsidRPr="005D5388" w:rsidRDefault="00253AF7" w:rsidP="00253AF7">
      <w:pPr>
        <w:ind w:firstLine="680"/>
        <w:jc w:val="both"/>
        <w:rPr>
          <w:rFonts w:eastAsia="Lucida Sans Unicode" w:cs="Arial"/>
          <w:b/>
          <w:kern w:val="2"/>
          <w:sz w:val="26"/>
          <w:szCs w:val="26"/>
        </w:rPr>
      </w:pPr>
      <w:r w:rsidRPr="005D5388">
        <w:rPr>
          <w:rFonts w:eastAsia="Lucida Sans Unicode" w:cs="Arial"/>
          <w:b/>
          <w:kern w:val="2"/>
          <w:sz w:val="26"/>
          <w:szCs w:val="26"/>
        </w:rPr>
        <w:t>Статья 22. Зоны инженерной и транспортной инфраструктуры.</w:t>
      </w:r>
    </w:p>
    <w:p w:rsidR="00253AF7" w:rsidRPr="005D5388" w:rsidRDefault="00253AF7" w:rsidP="00253AF7">
      <w:pPr>
        <w:ind w:firstLine="680"/>
        <w:jc w:val="both"/>
        <w:rPr>
          <w:rFonts w:eastAsia="Lucida Sans Unicode" w:cs="Arial"/>
          <w:b/>
          <w:kern w:val="2"/>
          <w:sz w:val="26"/>
          <w:szCs w:val="26"/>
        </w:rPr>
      </w:pPr>
    </w:p>
    <w:p w:rsidR="00253AF7" w:rsidRPr="005D5388" w:rsidRDefault="00253AF7" w:rsidP="00253AF7">
      <w:pPr>
        <w:ind w:right="-1" w:firstLine="540"/>
        <w:jc w:val="both"/>
        <w:rPr>
          <w:rFonts w:eastAsia="Times New Roman"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Зоны инженерной и транспортной инфраструктуры предназначены для размещения объектов транспортной инфраструктуры, в том числе сооружений и коммуникаций автомобильного, железнодорожного, трубопроводного транспорта, связи;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 xml:space="preserve">Территории зон инженерной и транспортной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автомобильного транспорта и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lastRenderedPageBreak/>
        <w:t>Для предотвращения вредного воздействия от сооружений и коммуникаций зоны транспортной инфраструктуры на среду жизнедеятельности человека, необходимо соблюдение нормативных расстояний до территорий жилых, общественно-деловых и рекреационных зон и других требований в соответствии с государственными градостроительными нормативами и правилами, техническими регламентами, правилами застройки и другими нормативами.</w:t>
      </w:r>
    </w:p>
    <w:p w:rsidR="00253AF7" w:rsidRPr="005D5388" w:rsidRDefault="00253AF7" w:rsidP="00253AF7">
      <w:pPr>
        <w:jc w:val="center"/>
        <w:rPr>
          <w:rFonts w:cs="Arial"/>
          <w:sz w:val="26"/>
          <w:szCs w:val="26"/>
        </w:rPr>
      </w:pPr>
    </w:p>
    <w:p w:rsidR="00253AF7" w:rsidRPr="005D5388" w:rsidRDefault="00253AF7" w:rsidP="00253AF7">
      <w:pPr>
        <w:ind w:firstLine="709"/>
        <w:rPr>
          <w:rFonts w:cs="Arial"/>
          <w:b/>
          <w:sz w:val="26"/>
          <w:szCs w:val="26"/>
        </w:rPr>
      </w:pPr>
      <w:r w:rsidRPr="005D5388">
        <w:rPr>
          <w:rFonts w:eastAsia="Lucida Sans Unicode" w:cs="Arial"/>
          <w:b/>
          <w:kern w:val="2"/>
          <w:sz w:val="26"/>
          <w:szCs w:val="26"/>
        </w:rPr>
        <w:t>22.1.</w:t>
      </w:r>
      <w:r w:rsidRPr="005D5388">
        <w:rPr>
          <w:rFonts w:cs="Arial"/>
          <w:b/>
          <w:sz w:val="26"/>
          <w:szCs w:val="26"/>
        </w:rPr>
        <w:t xml:space="preserve"> Зона инженерно-транспортной инфраструктуры в границах населенных пунктов</w:t>
      </w:r>
      <w:r w:rsidRPr="005D5388">
        <w:rPr>
          <w:rFonts w:eastAsia="Lucida Sans Unicode" w:cs="Arial"/>
          <w:b/>
          <w:kern w:val="2"/>
          <w:sz w:val="26"/>
          <w:szCs w:val="26"/>
        </w:rPr>
        <w:t xml:space="preserve"> - ИТ1</w:t>
      </w:r>
    </w:p>
    <w:p w:rsidR="00253AF7" w:rsidRPr="005D5388" w:rsidRDefault="00253AF7" w:rsidP="00253AF7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В зону инфраструктуры улиц и дорог входит система улиц и дорог, сложившаяся с учетом их функционального назначения, интенсивности движения, характера застройки,  иные коммуникационные территории, объекты транспортной инфраструктуры: автотранспортные предприятия, стоянки, парковки, автобусные остановки; конструктивные элементы дорожно-транспортных сооружений (опоры путепроводов, павильоны на остановочных пунктах общественного транспорта и т.д.); объекты инженерной инфраструктуры: линейные инженерные сети, а также головные сооружения инженерной инфраструктуры (эл. подстанции, котельные, газораспределительные станции).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 xml:space="preserve">Согласно ч. 4,7 ст. 36 Градостроительного кодекса Российской Федерации на земельные участки в границах территорий общего пользования, в т.ч. улицы и площади,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 определяется уполномоченными органами в соответствии с федеральными законами. 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 xml:space="preserve">До утверждения в установленном порядке режима использования улиц населенных пунктов Советского сельского поселения, применяются нормы и правила Региональных нормативов градостроительного проектирования «Планировка жилых, общественно-деловых и рекреационных зон населенных пунктов Воронежской области» (утв. приказом управления архитектуры и градостроительства области от 17 апреля </w:t>
      </w:r>
      <w:smartTag w:uri="urn:schemas-microsoft-com:office:smarttags" w:element="metricconverter">
        <w:smartTagPr>
          <w:attr w:name="ProductID" w:val="2008 г"/>
        </w:smartTagPr>
        <w:r w:rsidRPr="005D5388">
          <w:rPr>
            <w:rFonts w:ascii="Arial" w:hAnsi="Arial" w:cs="Arial"/>
            <w:color w:val="auto"/>
            <w:sz w:val="26"/>
            <w:szCs w:val="26"/>
          </w:rPr>
          <w:t>2008 г</w:t>
        </w:r>
      </w:smartTag>
      <w:r w:rsidRPr="005D5388">
        <w:rPr>
          <w:rFonts w:ascii="Arial" w:hAnsi="Arial" w:cs="Arial"/>
          <w:color w:val="auto"/>
          <w:sz w:val="26"/>
          <w:szCs w:val="26"/>
        </w:rPr>
        <w:t xml:space="preserve">. N 9-п); «Проектирование и размещение гаражей и стоянок легковых автомобилей на территории населенных пунктов Воронежской области» (утв.приказом департамента архитектуры и строительной политики Воронежской области от 12 апреля </w:t>
      </w:r>
      <w:smartTag w:uri="urn:schemas-microsoft-com:office:smarttags" w:element="metricconverter">
        <w:smartTagPr>
          <w:attr w:name="ProductID" w:val="2010 г"/>
        </w:smartTagPr>
        <w:r w:rsidRPr="005D5388">
          <w:rPr>
            <w:rFonts w:ascii="Arial" w:hAnsi="Arial" w:cs="Arial"/>
            <w:color w:val="auto"/>
            <w:sz w:val="26"/>
            <w:szCs w:val="26"/>
          </w:rPr>
          <w:t>2010 г</w:t>
        </w:r>
      </w:smartTag>
      <w:r w:rsidRPr="005D5388">
        <w:rPr>
          <w:rFonts w:ascii="Arial" w:hAnsi="Arial" w:cs="Arial"/>
          <w:color w:val="auto"/>
          <w:sz w:val="26"/>
          <w:szCs w:val="26"/>
        </w:rPr>
        <w:t xml:space="preserve">. № 132),  «Комплексное благоустройство и озеленение населенных пунктов Воронежской области» (утв.приказом департамента архитектуры и строительной политики Воронежской области от 12 апреля </w:t>
      </w:r>
      <w:smartTag w:uri="urn:schemas-microsoft-com:office:smarttags" w:element="metricconverter">
        <w:smartTagPr>
          <w:attr w:name="ProductID" w:val="2010 г"/>
        </w:smartTagPr>
        <w:r w:rsidRPr="005D5388">
          <w:rPr>
            <w:rFonts w:ascii="Arial" w:hAnsi="Arial" w:cs="Arial"/>
            <w:color w:val="auto"/>
            <w:sz w:val="26"/>
            <w:szCs w:val="26"/>
          </w:rPr>
          <w:t>2010 г</w:t>
        </w:r>
      </w:smartTag>
      <w:r w:rsidRPr="005D5388">
        <w:rPr>
          <w:rFonts w:ascii="Arial" w:hAnsi="Arial" w:cs="Arial"/>
          <w:color w:val="auto"/>
          <w:sz w:val="26"/>
          <w:szCs w:val="26"/>
        </w:rPr>
        <w:t xml:space="preserve">. № 133)  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 xml:space="preserve">Согласно ч. 4,7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объектов инженерной инфраструктуры применяются правила действующих технических регламентов, национальных стандартов и норм, а </w:t>
      </w:r>
      <w:r w:rsidRPr="005D5388">
        <w:rPr>
          <w:rFonts w:ascii="Arial" w:hAnsi="Arial" w:cs="Arial"/>
          <w:color w:val="auto"/>
          <w:sz w:val="26"/>
          <w:szCs w:val="26"/>
        </w:rPr>
        <w:lastRenderedPageBreak/>
        <w:t xml:space="preserve">также Регионального норматива градостроительного проектирования «Производственные зоны населенных пунктов Воронежской области», утвержденного приказом управления архитектуры и градостроительства политики Воронежской области от 24 ноября </w:t>
      </w:r>
      <w:smartTag w:uri="urn:schemas-microsoft-com:office:smarttags" w:element="metricconverter">
        <w:smartTagPr>
          <w:attr w:name="ProductID" w:val="2008 г"/>
        </w:smartTagPr>
        <w:r w:rsidRPr="005D5388">
          <w:rPr>
            <w:rFonts w:ascii="Arial" w:hAnsi="Arial" w:cs="Arial"/>
            <w:color w:val="auto"/>
            <w:sz w:val="26"/>
            <w:szCs w:val="26"/>
          </w:rPr>
          <w:t>2008 г</w:t>
        </w:r>
      </w:smartTag>
      <w:r w:rsidRPr="005D5388">
        <w:rPr>
          <w:rFonts w:ascii="Arial" w:hAnsi="Arial" w:cs="Arial"/>
          <w:color w:val="auto"/>
          <w:sz w:val="26"/>
          <w:szCs w:val="26"/>
        </w:rPr>
        <w:t xml:space="preserve">. N 66-п </w:t>
      </w:r>
    </w:p>
    <w:p w:rsidR="00253AF7" w:rsidRPr="005D5388" w:rsidRDefault="00253AF7" w:rsidP="00253AF7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>Для зон инженерной инфраструктуры действуют регламенты в соответствии со ст. 28.4.3 - 28.4.5  настоящих Правил.</w:t>
      </w:r>
    </w:p>
    <w:p w:rsidR="00253AF7" w:rsidRPr="005D5388" w:rsidRDefault="00253AF7" w:rsidP="00253AF7">
      <w:pPr>
        <w:ind w:left="435" w:firstLine="104"/>
        <w:rPr>
          <w:rFonts w:cs="Arial"/>
          <w:b/>
          <w:sz w:val="26"/>
          <w:szCs w:val="26"/>
          <w:highlight w:val="yellow"/>
        </w:rPr>
      </w:pPr>
    </w:p>
    <w:p w:rsidR="00253AF7" w:rsidRPr="005D5388" w:rsidRDefault="00253AF7" w:rsidP="00253AF7">
      <w:pPr>
        <w:ind w:left="435"/>
        <w:rPr>
          <w:rFonts w:cs="Arial"/>
          <w:b/>
          <w:sz w:val="26"/>
          <w:szCs w:val="26"/>
        </w:rPr>
      </w:pPr>
      <w:bookmarkStart w:id="70" w:name="_Toc268488218"/>
      <w:bookmarkStart w:id="71" w:name="_Toc268487398"/>
      <w:bookmarkStart w:id="72" w:name="_Toc268485322"/>
      <w:r w:rsidRPr="005D5388">
        <w:rPr>
          <w:rFonts w:cs="Arial"/>
          <w:b/>
          <w:sz w:val="26"/>
          <w:szCs w:val="26"/>
        </w:rPr>
        <w:t>22.1.1. Описание прохождения границ участков зоны инженерно-транспортной инфраструктуры в границах населенных пунктов ИТ1:</w:t>
      </w:r>
      <w:bookmarkEnd w:id="70"/>
      <w:bookmarkEnd w:id="71"/>
      <w:bookmarkEnd w:id="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096"/>
      </w:tblGrid>
      <w:tr w:rsidR="00253AF7" w:rsidRPr="005D5388" w:rsidTr="003C23FC">
        <w:trPr>
          <w:trHeight w:val="8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  <w:bookmarkStart w:id="73" w:name="_Toc268485323"/>
            <w:bookmarkStart w:id="74" w:name="_Toc268487399"/>
            <w:bookmarkStart w:id="75" w:name="_Toc268488219"/>
            <w:r w:rsidRPr="005D5388">
              <w:rPr>
                <w:b/>
                <w:sz w:val="26"/>
                <w:szCs w:val="26"/>
              </w:rPr>
              <w:t>Номер участка зоны</w:t>
            </w:r>
            <w:bookmarkEnd w:id="73"/>
            <w:bookmarkEnd w:id="74"/>
            <w:bookmarkEnd w:id="75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  <w:bookmarkStart w:id="76" w:name="_Toc268485324"/>
            <w:bookmarkStart w:id="77" w:name="_Toc268487400"/>
            <w:bookmarkStart w:id="78" w:name="_Toc268488220"/>
            <w:r w:rsidRPr="005D5388">
              <w:rPr>
                <w:b/>
                <w:sz w:val="26"/>
                <w:szCs w:val="26"/>
              </w:rPr>
              <w:t>Картографическое описание</w:t>
            </w:r>
            <w:bookmarkEnd w:id="76"/>
            <w:bookmarkEnd w:id="77"/>
            <w:bookmarkEnd w:id="78"/>
          </w:p>
        </w:tc>
      </w:tr>
      <w:tr w:rsidR="00253AF7" w:rsidRPr="005D5388" w:rsidTr="003C23FC">
        <w:trPr>
          <w:trHeight w:val="35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село Советское</w:t>
            </w:r>
          </w:p>
        </w:tc>
      </w:tr>
      <w:tr w:rsidR="00253AF7" w:rsidRPr="005D5388" w:rsidTr="003C23FC">
        <w:trPr>
          <w:trHeight w:val="82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outlineLvl w:val="2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ИТ1/1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outlineLvl w:val="2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Территории всех улиц и проездов в границах красных линий, предназначенные для транспортных и инженерных коммуникаций, благоустройства и озеленения, а также территории, занятые объектами инженерной инфраструктуры.</w:t>
            </w:r>
          </w:p>
          <w:p w:rsidR="00253AF7" w:rsidRPr="005D5388" w:rsidRDefault="00253AF7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1"/>
              <w:gridCol w:w="2551"/>
              <w:gridCol w:w="2552"/>
            </w:tblGrid>
            <w:tr w:rsidR="00253AF7" w:rsidRPr="005D5388" w:rsidTr="003C23FC">
              <w:trPr>
                <w:trHeight w:val="516"/>
              </w:trPr>
              <w:tc>
                <w:tcPr>
                  <w:tcW w:w="26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AF7" w:rsidRPr="005D5388" w:rsidRDefault="00253AF7" w:rsidP="003C23FC">
                  <w:pPr>
                    <w:pStyle w:val="0"/>
                    <w:ind w:firstLine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D5388">
                    <w:rPr>
                      <w:rFonts w:ascii="Arial" w:hAnsi="Arial" w:cs="Arial"/>
                      <w:sz w:val="26"/>
                      <w:szCs w:val="26"/>
                    </w:rPr>
                    <w:t xml:space="preserve">ул. Новая </w:t>
                  </w:r>
                </w:p>
                <w:p w:rsidR="00253AF7" w:rsidRPr="005D5388" w:rsidRDefault="00253AF7" w:rsidP="003C23FC">
                  <w:pPr>
                    <w:pStyle w:val="0"/>
                    <w:ind w:firstLine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D5388">
                    <w:rPr>
                      <w:rFonts w:ascii="Arial" w:hAnsi="Arial" w:cs="Arial"/>
                      <w:sz w:val="26"/>
                      <w:szCs w:val="26"/>
                    </w:rPr>
                    <w:t>ул. Вербовая</w:t>
                  </w:r>
                </w:p>
                <w:p w:rsidR="00253AF7" w:rsidRPr="005D5388" w:rsidRDefault="00253AF7" w:rsidP="003C23FC">
                  <w:pPr>
                    <w:pStyle w:val="0"/>
                    <w:ind w:firstLine="0"/>
                    <w:rPr>
                      <w:rFonts w:ascii="Arial" w:hAnsi="Arial" w:cs="Arial"/>
                      <w:color w:val="auto"/>
                      <w:sz w:val="26"/>
                      <w:szCs w:val="26"/>
                      <w:highlight w:val="yellow"/>
                    </w:rPr>
                  </w:pP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AF7" w:rsidRPr="005D5388" w:rsidRDefault="00253AF7" w:rsidP="003C23FC">
                  <w:pPr>
                    <w:pStyle w:val="0"/>
                    <w:tabs>
                      <w:tab w:val="left" w:pos="1500"/>
                    </w:tabs>
                    <w:ind w:firstLine="0"/>
                    <w:rPr>
                      <w:rFonts w:ascii="Arial" w:hAnsi="Arial" w:cs="Arial"/>
                      <w:color w:val="auto"/>
                      <w:sz w:val="26"/>
                      <w:szCs w:val="26"/>
                    </w:rPr>
                  </w:pPr>
                  <w:r w:rsidRPr="005D5388">
                    <w:rPr>
                      <w:rFonts w:ascii="Arial" w:hAnsi="Arial" w:cs="Arial"/>
                      <w:sz w:val="26"/>
                      <w:szCs w:val="26"/>
                    </w:rPr>
                    <w:t>ул. Песчаная</w:t>
                  </w:r>
                  <w:r w:rsidRPr="005D5388">
                    <w:rPr>
                      <w:rFonts w:ascii="Arial" w:hAnsi="Arial" w:cs="Arial"/>
                      <w:color w:val="auto"/>
                      <w:sz w:val="26"/>
                      <w:szCs w:val="26"/>
                    </w:rPr>
                    <w:t xml:space="preserve"> </w:t>
                  </w:r>
                </w:p>
                <w:p w:rsidR="00253AF7" w:rsidRPr="005D5388" w:rsidRDefault="00253AF7" w:rsidP="003C23FC">
                  <w:pPr>
                    <w:pStyle w:val="0"/>
                    <w:tabs>
                      <w:tab w:val="left" w:pos="1500"/>
                    </w:tabs>
                    <w:ind w:firstLine="0"/>
                    <w:rPr>
                      <w:rFonts w:ascii="Arial" w:hAnsi="Arial" w:cs="Arial"/>
                      <w:color w:val="auto"/>
                      <w:sz w:val="26"/>
                      <w:szCs w:val="26"/>
                    </w:rPr>
                  </w:pPr>
                  <w:r w:rsidRPr="005D5388">
                    <w:rPr>
                      <w:rFonts w:ascii="Arial" w:hAnsi="Arial" w:cs="Arial"/>
                      <w:color w:val="auto"/>
                      <w:sz w:val="26"/>
                      <w:szCs w:val="26"/>
                    </w:rPr>
                    <w:t>ул. Криничная</w:t>
                  </w:r>
                </w:p>
                <w:p w:rsidR="00253AF7" w:rsidRPr="005D5388" w:rsidRDefault="00253AF7" w:rsidP="003C23FC">
                  <w:pPr>
                    <w:pStyle w:val="0"/>
                    <w:tabs>
                      <w:tab w:val="left" w:pos="1500"/>
                    </w:tabs>
                    <w:ind w:firstLine="0"/>
                    <w:rPr>
                      <w:rFonts w:ascii="Arial" w:hAnsi="Arial" w:cs="Arial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3AF7" w:rsidRPr="005D5388" w:rsidRDefault="00253AF7" w:rsidP="003C23FC">
                  <w:pPr>
                    <w:pStyle w:val="0"/>
                    <w:ind w:firstLine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D5388">
                    <w:rPr>
                      <w:rFonts w:ascii="Arial" w:hAnsi="Arial" w:cs="Arial"/>
                      <w:sz w:val="26"/>
                      <w:szCs w:val="26"/>
                    </w:rPr>
                    <w:t>ул. Советская</w:t>
                  </w:r>
                </w:p>
                <w:p w:rsidR="00253AF7" w:rsidRPr="005D5388" w:rsidRDefault="00253AF7" w:rsidP="003C23FC">
                  <w:pPr>
                    <w:pStyle w:val="0"/>
                    <w:ind w:firstLine="0"/>
                    <w:rPr>
                      <w:rFonts w:ascii="Arial" w:hAnsi="Arial" w:cs="Arial"/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253AF7" w:rsidRPr="005D5388" w:rsidRDefault="00253AF7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</w:p>
        </w:tc>
      </w:tr>
    </w:tbl>
    <w:p w:rsidR="00253AF7" w:rsidRPr="005D5388" w:rsidRDefault="00253AF7" w:rsidP="00253AF7">
      <w:pPr>
        <w:pStyle w:val="ConsPlusNormal0"/>
        <w:ind w:firstLine="540"/>
        <w:jc w:val="both"/>
        <w:rPr>
          <w:bCs/>
          <w:sz w:val="26"/>
          <w:szCs w:val="26"/>
        </w:rPr>
      </w:pPr>
      <w:r w:rsidRPr="005D5388">
        <w:rPr>
          <w:bCs/>
          <w:sz w:val="26"/>
          <w:szCs w:val="26"/>
        </w:rPr>
        <w:t xml:space="preserve">Примечание: 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bCs/>
          <w:sz w:val="26"/>
          <w:szCs w:val="26"/>
        </w:rPr>
        <w:t>Участки зоны ИТ1, включающие второстепенные улицы, внутриквартальные проезды, подъездные пути, предназначенные для обеспечения транспортной связи объектов размещенных на внутриквартальной территории с основными улицами, могут не отображаться на схемах и  разрабатываются в составе проекта планировки территорий.</w:t>
      </w:r>
    </w:p>
    <w:p w:rsidR="00253AF7" w:rsidRPr="005D5388" w:rsidRDefault="00253AF7" w:rsidP="00253AF7">
      <w:pPr>
        <w:pStyle w:val="ConsPlusNormal0"/>
        <w:widowControl/>
        <w:ind w:firstLine="709"/>
        <w:outlineLvl w:val="2"/>
        <w:rPr>
          <w:sz w:val="26"/>
          <w:szCs w:val="26"/>
        </w:rPr>
      </w:pPr>
    </w:p>
    <w:p w:rsidR="00253AF7" w:rsidRPr="005D5388" w:rsidRDefault="00253AF7" w:rsidP="00253AF7">
      <w:pPr>
        <w:pStyle w:val="0"/>
        <w:rPr>
          <w:rFonts w:ascii="Arial" w:hAnsi="Arial" w:cs="Arial"/>
          <w:bCs/>
          <w:sz w:val="26"/>
          <w:szCs w:val="26"/>
        </w:rPr>
      </w:pPr>
      <w:r w:rsidRPr="005D5388">
        <w:rPr>
          <w:rFonts w:ascii="Arial" w:hAnsi="Arial" w:cs="Arial"/>
          <w:b/>
          <w:sz w:val="26"/>
          <w:szCs w:val="26"/>
        </w:rPr>
        <w:t>22.1.2 Градостроительный регламент зоны инженерно-транспортной инфраструктуры  (</w:t>
      </w:r>
      <w:r w:rsidRPr="005D5388">
        <w:rPr>
          <w:rFonts w:ascii="Arial" w:hAnsi="Arial" w:cs="Arial"/>
          <w:bCs/>
          <w:color w:val="FF0000"/>
          <w:sz w:val="26"/>
          <w:szCs w:val="26"/>
        </w:rPr>
        <w:t>Регламент носит рекомендательный характер)</w:t>
      </w:r>
      <w:r w:rsidRPr="005D5388">
        <w:rPr>
          <w:rFonts w:ascii="Arial" w:hAnsi="Arial" w:cs="Arial"/>
          <w:bCs/>
          <w:sz w:val="26"/>
          <w:szCs w:val="26"/>
        </w:rPr>
        <w:t>.</w:t>
      </w:r>
    </w:p>
    <w:p w:rsidR="00253AF7" w:rsidRPr="005D5388" w:rsidRDefault="00253AF7" w:rsidP="00253AF7">
      <w:pPr>
        <w:pStyle w:val="ConsPlusNormal0"/>
        <w:widowControl/>
        <w:ind w:firstLine="709"/>
        <w:outlineLvl w:val="2"/>
        <w:rPr>
          <w:sz w:val="26"/>
          <w:szCs w:val="26"/>
        </w:rPr>
      </w:pPr>
      <w:r w:rsidRPr="005D5388">
        <w:rPr>
          <w:sz w:val="26"/>
          <w:szCs w:val="26"/>
        </w:rPr>
        <w:t>Транспортная инфраструктура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253AF7" w:rsidRPr="005D5388" w:rsidTr="003C23FC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keepNext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53AF7" w:rsidRPr="005D5388" w:rsidTr="003C23FC">
        <w:trPr>
          <w:trHeight w:val="883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Существующие и проектируемые улицы и дороги.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Остановочные павильоны;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Диспетчерские пункты и прочие сооружения по организации движения;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 xml:space="preserve">Отстойно-разворотные площадки общественного транспорта; 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 xml:space="preserve">Станции технического обслуживания автомобилей; 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lastRenderedPageBreak/>
              <w:t xml:space="preserve">Мойки автомобилей; 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Автозаправочные станции с объектами обслуживания (магазины, кафе);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Гаражи; автостоянки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lastRenderedPageBreak/>
              <w:t>Вспомогательные здания и сооружения, технологически связанные с ведущим видом использования;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Здания и сооружения для размещения служб охраны и наблюдения,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 xml:space="preserve">Гостевые автостоянки, парковки, 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 xml:space="preserve">Площадки для сбора мусора; 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lastRenderedPageBreak/>
              <w:t xml:space="preserve">Сооружения и устройства сетей инженерно технического обеспечения; 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Благоустройство территорий, элементы малых архитектурных форм;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Общественные туалеты;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Объекты гражданской обороны;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Объекты пожарной охраны (гидранты, резервуары и т.п.)</w:t>
            </w:r>
          </w:p>
        </w:tc>
      </w:tr>
      <w:tr w:rsidR="00253AF7" w:rsidRPr="005D5388" w:rsidTr="003C23FC">
        <w:trPr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lastRenderedPageBreak/>
              <w:t>Условно разрешенные виды использования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253AF7" w:rsidRPr="005D5388" w:rsidTr="003C23FC">
        <w:trPr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Киоски и павильоны ярмарочной торговли;  временные (сезонные) сооружения;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Мемориальные комплексы, памятники и памятные знаки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 xml:space="preserve">Устройства сетей инженерно технического обеспечения, 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Благоустройство территории, малые архитектурные формы</w:t>
            </w:r>
          </w:p>
        </w:tc>
      </w:tr>
    </w:tbl>
    <w:p w:rsidR="00253AF7" w:rsidRPr="005D5388" w:rsidRDefault="00253AF7" w:rsidP="00253AF7">
      <w:pPr>
        <w:pStyle w:val="ConsPlusNormal0"/>
        <w:widowControl/>
        <w:ind w:firstLine="709"/>
        <w:outlineLvl w:val="2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709"/>
        <w:outlineLvl w:val="2"/>
        <w:rPr>
          <w:sz w:val="26"/>
          <w:szCs w:val="26"/>
        </w:rPr>
      </w:pPr>
      <w:r w:rsidRPr="005D5388">
        <w:rPr>
          <w:sz w:val="26"/>
          <w:szCs w:val="26"/>
        </w:rPr>
        <w:t>Инженерная инфраструктура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253AF7" w:rsidRPr="005D5388" w:rsidTr="003C23FC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pStyle w:val="ConsPlusNormal0"/>
              <w:keepLines/>
              <w:widowControl/>
              <w:ind w:firstLine="0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b/>
                <w:color w:val="000000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keepNext/>
              <w:keepLines/>
              <w:widowControl/>
              <w:ind w:firstLine="0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b/>
                <w:color w:val="000000"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53AF7" w:rsidRPr="005D5388" w:rsidTr="003C23FC">
        <w:trPr>
          <w:trHeight w:val="265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b/>
                <w:bCs/>
                <w:sz w:val="26"/>
                <w:szCs w:val="26"/>
              </w:rPr>
              <w:t>инфраструктура газопроводов</w:t>
            </w:r>
          </w:p>
        </w:tc>
      </w:tr>
      <w:tr w:rsidR="00253AF7" w:rsidRPr="005D5388" w:rsidTr="003C23FC">
        <w:trPr>
          <w:trHeight w:val="480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Газопроводы;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Газораспределительные станции (ГРС);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4"/>
              </w:numPr>
              <w:tabs>
                <w:tab w:val="num" w:pos="290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Блочные газорегуляторные пункты (ГРПБ);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4"/>
              </w:numPr>
              <w:tabs>
                <w:tab w:val="num" w:pos="290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Шкафные газорегуляторные пункты (ШРП);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5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Ограждение в установленных случаях;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5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Установка информационных знаков;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5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Благоустройство территории в установленных случаях</w:t>
            </w:r>
          </w:p>
        </w:tc>
      </w:tr>
      <w:tr w:rsidR="00253AF7" w:rsidRPr="005D5388" w:rsidTr="003C23FC">
        <w:trPr>
          <w:trHeight w:val="219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b/>
                <w:bCs/>
                <w:sz w:val="26"/>
                <w:szCs w:val="26"/>
              </w:rPr>
              <w:t>электросетевая инфраструктура</w:t>
            </w:r>
          </w:p>
        </w:tc>
      </w:tr>
      <w:tr w:rsidR="00253AF7" w:rsidRPr="005D5388" w:rsidTr="003C23FC">
        <w:trPr>
          <w:trHeight w:val="551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Воздушные линии электропередачи;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Кабельные линии электропередачи; 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Опоры воздушных линий электропередачи;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Наземные кабельные сооружения (вентиляционные шахты, кабельные колодцы, подпитывающие устройства, переходные пункты);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Электростанции;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Электроподстанции;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Распределительные пункты;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Трансформаторные подстанции;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5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Ограждение в установленных случаях;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5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Установка информационных знаков;</w:t>
            </w:r>
          </w:p>
          <w:p w:rsidR="00253AF7" w:rsidRPr="005D5388" w:rsidRDefault="00253AF7" w:rsidP="003C23FC">
            <w:pPr>
              <w:pStyle w:val="ConsPlusNormal0"/>
              <w:widowControl/>
              <w:numPr>
                <w:ilvl w:val="0"/>
                <w:numId w:val="5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Благоустройство территории в установленных случаях</w:t>
            </w:r>
          </w:p>
        </w:tc>
      </w:tr>
      <w:tr w:rsidR="00253AF7" w:rsidRPr="005D5388" w:rsidTr="003C23FC">
        <w:trPr>
          <w:trHeight w:val="417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b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b/>
                <w:color w:val="000000"/>
                <w:sz w:val="26"/>
                <w:szCs w:val="26"/>
              </w:rPr>
              <w:lastRenderedPageBreak/>
              <w:t>объекты водоснабжения</w:t>
            </w:r>
          </w:p>
        </w:tc>
      </w:tr>
      <w:tr w:rsidR="00253AF7" w:rsidRPr="005D5388" w:rsidTr="003C23FC">
        <w:trPr>
          <w:trHeight w:val="551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Хозяйственно-питьевые централизованные водопроводы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Водопроводы производственного водоснабжения централизованные и локальные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Водопроводы для пожаротушения централизованные и локальные;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Локальные водопроводы для поливки и мойки территорий, работы фонтанов и т.п.; поливки посадок в теплицах, парниках и на открытых участках, а также приусадебных участков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Водозаборные сооружения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 xml:space="preserve">Сооружения водоподготовки 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Насосные станции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Противопожарные емкости (подземные и наземные)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Резервуары и водонапорные башни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Подъезды и проезды к зданиям и сооружениям водопровода, водозаборам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Ограждения в установленных случаях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Информационные знаки</w:t>
            </w:r>
          </w:p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</w:tr>
      <w:tr w:rsidR="00253AF7" w:rsidRPr="005D5388" w:rsidTr="003C23FC">
        <w:trPr>
          <w:trHeight w:val="29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b/>
                <w:bCs/>
                <w:sz w:val="26"/>
                <w:szCs w:val="26"/>
              </w:rPr>
              <w:t>объекты связи</w:t>
            </w:r>
          </w:p>
        </w:tc>
      </w:tr>
      <w:tr w:rsidR="00253AF7" w:rsidRPr="005D5388" w:rsidTr="003C23FC">
        <w:trPr>
          <w:trHeight w:val="410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Кабельные линии связи;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Воздушные линии;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Радиорелейные линии;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 xml:space="preserve">Узловые радиорелейные станции с мачтой или башней (от 40 до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5D5388">
                <w:rPr>
                  <w:rFonts w:cs="Arial"/>
                  <w:color w:val="000000"/>
                  <w:sz w:val="26"/>
                  <w:szCs w:val="26"/>
                </w:rPr>
                <w:t>120 м</w:t>
              </w:r>
            </w:smartTag>
            <w:r w:rsidRPr="005D5388">
              <w:rPr>
                <w:rFonts w:cs="Arial"/>
                <w:color w:val="000000"/>
                <w:sz w:val="26"/>
                <w:szCs w:val="26"/>
              </w:rPr>
              <w:t>.);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Промежуточные радиорелейные станции с мачтой или башней высотой от 30 до 120м;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Отделение почтовой связи;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 xml:space="preserve">АТС; 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Концентратор;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Звуковые трансформаторные подстанции (из расчета на 10 - 12 тыс. абонентов);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Технический центр кабельного телевидения;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Объекты коммунального хозяйства по обслуживанию инженерных коммуникаций (общих коллекторов):</w:t>
            </w:r>
          </w:p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Необслуживаемые усилительные пункты в металлических цистернах;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Необслуживаемые усилительные пункты в контейнерах;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Обслуживаемые усилительные пункты и сетевые узлы выделения;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Вспомогательные осевые узлы выделения;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Технические службы кабельных участков;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Службы технической эксплуатации кабельных и радиорелейных магистралей);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Основные усилительные пункты;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Аварийно-профилактические службы;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Дополнительные усилительные пункты;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Вспомогательные усилительные пункты (со служебной жилой площадью)</w:t>
            </w:r>
          </w:p>
        </w:tc>
      </w:tr>
      <w:tr w:rsidR="00253AF7" w:rsidRPr="005D5388" w:rsidTr="003C23FC">
        <w:trPr>
          <w:trHeight w:val="193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b/>
                <w:bCs/>
                <w:sz w:val="26"/>
                <w:szCs w:val="26"/>
              </w:rPr>
              <w:t xml:space="preserve">объекты теплоснабжения  </w:t>
            </w:r>
          </w:p>
        </w:tc>
      </w:tr>
      <w:tr w:rsidR="00253AF7" w:rsidRPr="005D5388" w:rsidTr="003C23FC">
        <w:trPr>
          <w:trHeight w:val="1466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lastRenderedPageBreak/>
              <w:t>Котельные, работающие на угольном, газовом, мазутном и газомазутном топливе;</w:t>
            </w:r>
          </w:p>
          <w:p w:rsidR="00253AF7" w:rsidRPr="005D5388" w:rsidRDefault="00253AF7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Подъезды и проезды к зданиям и сооружениям тепловых сетей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Ограждения в установленных случаях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Благоустройство зданий и сооружений</w:t>
            </w:r>
          </w:p>
          <w:p w:rsidR="00253AF7" w:rsidRPr="005D5388" w:rsidRDefault="00253AF7" w:rsidP="003C23FC">
            <w:pPr>
              <w:widowControl/>
              <w:numPr>
                <w:ilvl w:val="0"/>
                <w:numId w:val="4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Временные стоянки автотранспорта</w:t>
            </w:r>
          </w:p>
        </w:tc>
      </w:tr>
    </w:tbl>
    <w:p w:rsidR="00253AF7" w:rsidRPr="005D5388" w:rsidRDefault="00253AF7" w:rsidP="00253AF7">
      <w:pPr>
        <w:pStyle w:val="ConsPlusNormal0"/>
        <w:widowControl/>
        <w:ind w:firstLine="540"/>
        <w:jc w:val="both"/>
        <w:rPr>
          <w:color w:val="000000"/>
          <w:sz w:val="26"/>
          <w:szCs w:val="26"/>
        </w:rPr>
      </w:pPr>
      <w:r w:rsidRPr="005D5388">
        <w:rPr>
          <w:color w:val="000000"/>
          <w:sz w:val="26"/>
          <w:szCs w:val="26"/>
        </w:rPr>
        <w:t>Условно разрешенные виды использования не устанавливаются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2). Параметры застройки земельных участков и объектов капитального строительства зоны ИТ</w:t>
      </w:r>
      <w:r w:rsidRPr="005D5388">
        <w:rPr>
          <w:b/>
          <w:sz w:val="26"/>
          <w:szCs w:val="26"/>
        </w:rPr>
        <w:t xml:space="preserve"> </w:t>
      </w:r>
      <w:r w:rsidRPr="005D5388">
        <w:rPr>
          <w:sz w:val="26"/>
          <w:szCs w:val="26"/>
        </w:rPr>
        <w:t>определяются расчетом и вносятся в градостроительный план земельного участка.</w:t>
      </w: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253AF7" w:rsidRPr="005D5388" w:rsidRDefault="00253AF7" w:rsidP="00253AF7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3). Ограничения и особенности использования земельных участков и объектов капитального строительства участков в зоне ИТ1: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6368"/>
        <w:gridCol w:w="1914"/>
      </w:tblGrid>
      <w:tr w:rsidR="00253AF7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№ пп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Вид ограничения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Код участка зоны </w:t>
            </w:r>
          </w:p>
        </w:tc>
      </w:tr>
      <w:tr w:rsidR="00253AF7" w:rsidRPr="005D5388" w:rsidTr="003C23FC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Транспортная инфраструктура</w:t>
            </w:r>
          </w:p>
        </w:tc>
      </w:tr>
      <w:tr w:rsidR="00253AF7" w:rsidRPr="005D5388" w:rsidTr="003C23FC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1. Общие требования.</w:t>
            </w:r>
          </w:p>
        </w:tc>
      </w:tr>
      <w:tr w:rsidR="00253AF7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1.1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Размещение АЗС в пределах придорожных полос автомобильных дорог общего пользования производить с учетом НПБ 111-98* "Автозапрвочные станции. требования пожарной безопасности"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1.2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Объекты придорожного сервиса должны быть обустроены площадками для стоянки и остановки автомобилей, рассчитанными в зависимости от вместимости объектов придорожного сервиса, с учетом их возможного одновременного посещения, а также подъездами, съездами и примыканиями, обеспечивающими доступ к ним с автомобильной дороги.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1.3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При примыкании к автомобильной дороге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1.4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"/>
              <w:jc w:val="both"/>
              <w:rPr>
                <w:rFonts w:cs="Arial"/>
                <w:bCs/>
                <w:color w:val="FF0000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Покрытие дорог и тротуаров должно осуществляться с применением долговечных устойчивых материалов, допускающих очистку, уборку и надлежащее сохранение их в процессе эксплуатации в летнее и зимнее время.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253AF7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1.5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ind w:right="-1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Обязательному обустройству подлежит бордюрное  обрамление проезжей части улиц, тротуаров, газонов с учетом требований по обеспеченности беспрепятственного передвижения маломобильных групп населения.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F7" w:rsidRPr="005D5388" w:rsidRDefault="00253AF7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</w:tbl>
    <w:p w:rsidR="006547E3" w:rsidRDefault="00253AF7">
      <w:bookmarkStart w:id="79" w:name="_GoBack"/>
      <w:bookmarkEnd w:id="79"/>
    </w:p>
    <w:sectPr w:rsidR="006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1D8A"/>
    <w:multiLevelType w:val="hybridMultilevel"/>
    <w:tmpl w:val="375E8492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720F4"/>
    <w:multiLevelType w:val="hybridMultilevel"/>
    <w:tmpl w:val="EF2885D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4228F"/>
    <w:multiLevelType w:val="hybridMultilevel"/>
    <w:tmpl w:val="E5C427B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D079C"/>
    <w:multiLevelType w:val="hybridMultilevel"/>
    <w:tmpl w:val="1F741CCA"/>
    <w:lvl w:ilvl="0" w:tplc="18FCE4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A8"/>
    <w:rsid w:val="00234884"/>
    <w:rsid w:val="00253AF7"/>
    <w:rsid w:val="003071A8"/>
    <w:rsid w:val="00747512"/>
    <w:rsid w:val="0091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7646E-E13F-492B-9CC5-83B09C45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F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3AF7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53AF7"/>
    <w:pPr>
      <w:keepNext/>
      <w:widowControl/>
      <w:suppressAutoHyphens w:val="0"/>
      <w:spacing w:before="240" w:after="60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AF7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A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53A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A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253AF7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53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nienie">
    <w:name w:val="nienie"/>
    <w:basedOn w:val="a"/>
    <w:rsid w:val="00253AF7"/>
    <w:pPr>
      <w:keepLines/>
      <w:suppressAutoHyphens w:val="0"/>
      <w:ind w:left="709" w:hanging="284"/>
      <w:jc w:val="both"/>
    </w:pPr>
    <w:rPr>
      <w:rFonts w:ascii="Peterburg" w:eastAsia="Times New Roman" w:hAnsi="Peterburg"/>
      <w:szCs w:val="20"/>
    </w:rPr>
  </w:style>
  <w:style w:type="paragraph" w:customStyle="1" w:styleId="Iauiue">
    <w:name w:val="Iau?iue"/>
    <w:rsid w:val="00253A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"/>
    <w:rsid w:val="00253AF7"/>
    <w:pPr>
      <w:widowControl/>
      <w:ind w:firstLine="539"/>
      <w:jc w:val="both"/>
    </w:pPr>
    <w:rPr>
      <w:rFonts w:ascii="Times New Roman" w:eastAsia="Times New Roman" w:hAnsi="Times New Roman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9377</Words>
  <Characters>53453</Characters>
  <Application>Microsoft Office Word</Application>
  <DocSecurity>0</DocSecurity>
  <Lines>445</Lines>
  <Paragraphs>125</Paragraphs>
  <ScaleCrop>false</ScaleCrop>
  <Company/>
  <LinksUpToDate>false</LinksUpToDate>
  <CharactersWithSpaces>62705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2024-02-19T07:56:00Z</dcterms:created>
  <dcterms:modified xsi:type="dcterms:W3CDTF">2024-02-19T07:56:00Z</dcterms:modified>
</cp:coreProperties>
</file>