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E8" w:rsidRPr="00E602E8" w:rsidRDefault="00E602E8" w:rsidP="00E602E8">
      <w:pPr>
        <w:spacing w:after="0" w:line="240" w:lineRule="auto"/>
        <w:ind w:firstLine="567"/>
        <w:jc w:val="both"/>
        <w:rPr>
          <w:rFonts w:ascii="Arial" w:eastAsia="Times New Roman" w:hAnsi="Arial" w:cs="Arial"/>
          <w:color w:val="000000"/>
          <w:sz w:val="24"/>
          <w:szCs w:val="24"/>
          <w:lang w:eastAsia="ru-RU"/>
        </w:rPr>
      </w:pPr>
      <w:r w:rsidRPr="00E602E8">
        <w:rPr>
          <w:rFonts w:ascii="Arial" w:eastAsia="Times New Roman" w:hAnsi="Arial" w:cs="Arial"/>
          <w:color w:val="000000"/>
          <w:sz w:val="24"/>
          <w:szCs w:val="24"/>
          <w:lang w:eastAsia="ru-RU"/>
        </w:rPr>
        <w:t> </w:t>
      </w:r>
    </w:p>
    <w:p w:rsidR="00E602E8" w:rsidRPr="00E602E8" w:rsidRDefault="00E602E8" w:rsidP="00E602E8">
      <w:pPr>
        <w:spacing w:after="0" w:line="240" w:lineRule="auto"/>
        <w:ind w:firstLine="709"/>
        <w:jc w:val="center"/>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СОВЕТ НАРОДНЫХ ДЕПУТАТОВ</w:t>
      </w:r>
    </w:p>
    <w:p w:rsidR="00E602E8" w:rsidRPr="00E602E8" w:rsidRDefault="00E602E8" w:rsidP="00E602E8">
      <w:pPr>
        <w:spacing w:after="0" w:line="240" w:lineRule="auto"/>
        <w:ind w:firstLine="567"/>
        <w:jc w:val="center"/>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СОВЕТСКОГО СЕЛЬСКОГО ПОСЕЛЕНИЯ</w:t>
      </w:r>
    </w:p>
    <w:p w:rsidR="00E602E8" w:rsidRPr="00E602E8" w:rsidRDefault="00E602E8" w:rsidP="00E602E8">
      <w:pPr>
        <w:spacing w:after="0" w:line="240" w:lineRule="auto"/>
        <w:ind w:firstLine="567"/>
        <w:jc w:val="center"/>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КАЛАЧЕЕВСКОГО МУНИЦИПАЛЬНОГО РАЙОНА</w:t>
      </w:r>
    </w:p>
    <w:p w:rsidR="00E602E8" w:rsidRPr="00E602E8" w:rsidRDefault="00E602E8" w:rsidP="00E602E8">
      <w:pPr>
        <w:spacing w:after="0" w:line="240" w:lineRule="auto"/>
        <w:ind w:firstLine="567"/>
        <w:jc w:val="center"/>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ВОРОНЕЖСКОЙ ОБЛАСТИ</w:t>
      </w:r>
    </w:p>
    <w:p w:rsidR="00E602E8" w:rsidRPr="00E602E8" w:rsidRDefault="00E602E8" w:rsidP="00E602E8">
      <w:pPr>
        <w:spacing w:after="0" w:line="240" w:lineRule="auto"/>
        <w:ind w:firstLine="567"/>
        <w:jc w:val="center"/>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РЕШЕНИЕ</w:t>
      </w:r>
    </w:p>
    <w:p w:rsidR="00E602E8" w:rsidRPr="00E602E8" w:rsidRDefault="00E602E8" w:rsidP="00E602E8">
      <w:pPr>
        <w:spacing w:after="0" w:line="240" w:lineRule="auto"/>
        <w:ind w:firstLine="567"/>
        <w:jc w:val="center"/>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 </w:t>
      </w:r>
    </w:p>
    <w:p w:rsidR="00E602E8" w:rsidRPr="00E602E8" w:rsidRDefault="00E602E8" w:rsidP="00E602E8">
      <w:pPr>
        <w:spacing w:after="0" w:line="240" w:lineRule="auto"/>
        <w:ind w:firstLine="567"/>
        <w:jc w:val="both"/>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от 13 июня 2012г. № 108</w:t>
      </w:r>
    </w:p>
    <w:p w:rsidR="00E602E8" w:rsidRPr="00E602E8" w:rsidRDefault="00E602E8" w:rsidP="00E602E8">
      <w:pPr>
        <w:spacing w:after="0" w:line="240" w:lineRule="auto"/>
        <w:ind w:firstLine="567"/>
        <w:jc w:val="both"/>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 xml:space="preserve">(В ред. </w:t>
      </w:r>
      <w:proofErr w:type="spellStart"/>
      <w:r w:rsidRPr="00E602E8">
        <w:rPr>
          <w:rFonts w:ascii="Arial" w:eastAsia="Times New Roman" w:hAnsi="Arial" w:cs="Arial"/>
          <w:color w:val="000000"/>
          <w:sz w:val="24"/>
          <w:szCs w:val="24"/>
          <w:lang w:eastAsia="ru-RU"/>
        </w:rPr>
        <w:t>реш</w:t>
      </w:r>
      <w:proofErr w:type="spellEnd"/>
      <w:r w:rsidRPr="00E602E8">
        <w:rPr>
          <w:rFonts w:ascii="Arial" w:eastAsia="Times New Roman" w:hAnsi="Arial" w:cs="Arial"/>
          <w:color w:val="000000"/>
          <w:sz w:val="24"/>
          <w:szCs w:val="24"/>
          <w:lang w:eastAsia="ru-RU"/>
        </w:rPr>
        <w:t>. от 10.12.2018 № 122, от 12.11.2021 № 47, от 30.05.2022 № 83, от 13.03.2023 № 111)</w:t>
      </w:r>
    </w:p>
    <w:p w:rsidR="00E602E8" w:rsidRPr="00E602E8" w:rsidRDefault="00E602E8" w:rsidP="00E602E8">
      <w:pPr>
        <w:spacing w:before="240" w:after="60" w:line="240" w:lineRule="auto"/>
        <w:ind w:firstLine="567"/>
        <w:jc w:val="center"/>
        <w:rPr>
          <w:rFonts w:ascii="Arial" w:eastAsia="Times New Roman" w:hAnsi="Arial" w:cs="Arial"/>
          <w:b/>
          <w:bCs/>
          <w:color w:val="000000"/>
          <w:sz w:val="32"/>
          <w:szCs w:val="32"/>
          <w:lang w:eastAsia="ru-RU"/>
        </w:rPr>
      </w:pPr>
      <w:r w:rsidRPr="00E602E8">
        <w:rPr>
          <w:rFonts w:ascii="Arial" w:eastAsia="Times New Roman" w:hAnsi="Arial" w:cs="Arial"/>
          <w:b/>
          <w:bCs/>
          <w:color w:val="000000"/>
          <w:sz w:val="32"/>
          <w:szCs w:val="32"/>
          <w:lang w:eastAsia="ru-RU"/>
        </w:rPr>
        <w:t>Об утверждении Правил благоустройства и санитарного содержания территории Советского сельского поселения</w:t>
      </w:r>
    </w:p>
    <w:p w:rsidR="00E602E8" w:rsidRPr="00E602E8" w:rsidRDefault="00E602E8" w:rsidP="00E602E8">
      <w:pPr>
        <w:spacing w:after="0" w:line="240" w:lineRule="auto"/>
        <w:ind w:firstLine="567"/>
        <w:jc w:val="both"/>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В соответствии с Федеральными законами от 06.10.2003 №131 – ФЗ «Об общих принципах организации местного самоуправления в Российской Федерации»,</w:t>
      </w:r>
      <w:r w:rsidRPr="00E602E8">
        <w:rPr>
          <w:rFonts w:ascii="Arial" w:eastAsia="Times New Roman" w:hAnsi="Arial" w:cs="Arial"/>
          <w:color w:val="111111"/>
          <w:sz w:val="24"/>
          <w:szCs w:val="24"/>
          <w:lang w:eastAsia="ru-RU"/>
        </w:rPr>
        <w:t xml:space="preserve"> от 24 июня 1998 года N 89-ФЗ "Об отходах производства и потребления", Санитарными правилами содержания территорий населенных мест, утвержденными Минздравом СССР 5 августа 1988 года N 4690-88 (СанПиН 42-128-4690-88), приказом </w:t>
      </w:r>
      <w:proofErr w:type="spellStart"/>
      <w:r w:rsidRPr="00E602E8">
        <w:rPr>
          <w:rFonts w:ascii="Arial" w:eastAsia="Times New Roman" w:hAnsi="Arial" w:cs="Arial"/>
          <w:color w:val="111111"/>
          <w:sz w:val="24"/>
          <w:szCs w:val="24"/>
          <w:lang w:eastAsia="ru-RU"/>
        </w:rPr>
        <w:t>Министрерства</w:t>
      </w:r>
      <w:proofErr w:type="spellEnd"/>
      <w:r w:rsidRPr="00E602E8">
        <w:rPr>
          <w:rFonts w:ascii="Arial" w:eastAsia="Times New Roman" w:hAnsi="Arial" w:cs="Arial"/>
          <w:color w:val="111111"/>
          <w:sz w:val="24"/>
          <w:szCs w:val="24"/>
          <w:lang w:eastAsia="ru-RU"/>
        </w:rPr>
        <w:t xml:space="preserve"> регионального развития РФ от 27.12.2011 № 613 «Об утверждении методических рекомендаций по разработке норм и правил благоустройства территорий муниципальных образований», решением Совета депутатов Советского сельского поселения № 85 от 29.12.2011 г. «Об утверждении </w:t>
      </w:r>
      <w:r w:rsidRPr="00E602E8">
        <w:rPr>
          <w:rFonts w:ascii="Arial" w:eastAsia="Times New Roman" w:hAnsi="Arial" w:cs="Arial"/>
          <w:color w:val="000000"/>
          <w:sz w:val="24"/>
          <w:szCs w:val="24"/>
          <w:lang w:eastAsia="ru-RU"/>
        </w:rPr>
        <w:t>Правил землепользования и застройки Советского сельского поселения»,</w:t>
      </w:r>
      <w:r w:rsidRPr="00E602E8">
        <w:rPr>
          <w:rFonts w:ascii="Arial" w:eastAsia="Times New Roman" w:hAnsi="Arial" w:cs="Arial"/>
          <w:color w:val="111111"/>
          <w:sz w:val="24"/>
          <w:szCs w:val="24"/>
          <w:lang w:eastAsia="ru-RU"/>
        </w:rPr>
        <w:t> иными нормативными правовыми актами и стандартами Российской Федерации, Воронежской области, определяющими требования к состоянию благоустройства, санитарному содержанию и уборке территории Советского сельского поселения, </w:t>
      </w:r>
      <w:r w:rsidRPr="00E602E8">
        <w:rPr>
          <w:rFonts w:ascii="Arial" w:eastAsia="Times New Roman" w:hAnsi="Arial" w:cs="Arial"/>
          <w:color w:val="000000"/>
          <w:sz w:val="24"/>
          <w:szCs w:val="24"/>
          <w:lang w:eastAsia="ru-RU"/>
        </w:rPr>
        <w:t>Совет народных депутатов Советского сельского поселения Калачеевского муниципального района РЕШИЛ:</w:t>
      </w:r>
    </w:p>
    <w:p w:rsidR="00E602E8" w:rsidRPr="00E602E8" w:rsidRDefault="00E602E8" w:rsidP="00E602E8">
      <w:pPr>
        <w:spacing w:after="0" w:line="240" w:lineRule="auto"/>
        <w:ind w:firstLine="567"/>
        <w:jc w:val="both"/>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1. Утвердить прилагаемые Правила благоустройства и санитарного содержания территории Советского сельского поселения.</w:t>
      </w:r>
    </w:p>
    <w:p w:rsidR="00E602E8" w:rsidRPr="00E602E8" w:rsidRDefault="00E602E8" w:rsidP="00E602E8">
      <w:pPr>
        <w:spacing w:after="0" w:line="240" w:lineRule="auto"/>
        <w:ind w:firstLine="567"/>
        <w:jc w:val="both"/>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2. Опубликовать решение в информационном Вестнике Советского сельского поселения Калачеевского муниципального района Воронежской области.</w:t>
      </w:r>
    </w:p>
    <w:tbl>
      <w:tblPr>
        <w:tblW w:w="0" w:type="auto"/>
        <w:tblCellMar>
          <w:left w:w="0" w:type="dxa"/>
          <w:right w:w="0" w:type="dxa"/>
        </w:tblCellMar>
        <w:tblLook w:val="04A0" w:firstRow="1" w:lastRow="0" w:firstColumn="1" w:lastColumn="0" w:noHBand="0" w:noVBand="1"/>
      </w:tblPr>
      <w:tblGrid>
        <w:gridCol w:w="3174"/>
        <w:gridCol w:w="3051"/>
        <w:gridCol w:w="3130"/>
      </w:tblGrid>
      <w:tr w:rsidR="00E602E8" w:rsidRPr="00E602E8" w:rsidTr="00E602E8">
        <w:tc>
          <w:tcPr>
            <w:tcW w:w="3284" w:type="dxa"/>
            <w:tcMar>
              <w:top w:w="0" w:type="dxa"/>
              <w:left w:w="108" w:type="dxa"/>
              <w:bottom w:w="0" w:type="dxa"/>
              <w:right w:w="108" w:type="dxa"/>
            </w:tcMar>
            <w:hideMark/>
          </w:tcPr>
          <w:p w:rsidR="00E602E8" w:rsidRPr="00E602E8" w:rsidRDefault="00E602E8" w:rsidP="00E602E8">
            <w:pPr>
              <w:spacing w:after="0" w:line="240" w:lineRule="auto"/>
              <w:jc w:val="both"/>
              <w:rPr>
                <w:rFonts w:ascii="Arial" w:eastAsia="Times New Roman" w:hAnsi="Arial" w:cs="Arial"/>
                <w:sz w:val="24"/>
                <w:szCs w:val="24"/>
                <w:lang w:eastAsia="ru-RU"/>
              </w:rPr>
            </w:pPr>
            <w:r w:rsidRPr="00E602E8">
              <w:rPr>
                <w:rFonts w:ascii="Arial" w:eastAsia="Times New Roman" w:hAnsi="Arial" w:cs="Arial"/>
                <w:sz w:val="24"/>
                <w:szCs w:val="24"/>
                <w:lang w:eastAsia="ru-RU"/>
              </w:rPr>
              <w:t>Глава Советского сельского</w:t>
            </w:r>
          </w:p>
          <w:p w:rsidR="00E602E8" w:rsidRPr="00E602E8" w:rsidRDefault="00E602E8" w:rsidP="00E602E8">
            <w:pPr>
              <w:spacing w:after="0" w:line="240" w:lineRule="auto"/>
              <w:jc w:val="both"/>
              <w:rPr>
                <w:rFonts w:ascii="Arial" w:eastAsia="Times New Roman" w:hAnsi="Arial" w:cs="Arial"/>
                <w:sz w:val="24"/>
                <w:szCs w:val="24"/>
                <w:lang w:eastAsia="ru-RU"/>
              </w:rPr>
            </w:pPr>
            <w:r w:rsidRPr="00E602E8">
              <w:rPr>
                <w:rFonts w:ascii="Arial" w:eastAsia="Times New Roman" w:hAnsi="Arial" w:cs="Arial"/>
                <w:sz w:val="24"/>
                <w:szCs w:val="24"/>
                <w:lang w:eastAsia="ru-RU"/>
              </w:rPr>
              <w:t>Поселения Калачеевского района</w:t>
            </w:r>
          </w:p>
        </w:tc>
        <w:tc>
          <w:tcPr>
            <w:tcW w:w="3285" w:type="dxa"/>
            <w:tcMar>
              <w:top w:w="0" w:type="dxa"/>
              <w:left w:w="108" w:type="dxa"/>
              <w:bottom w:w="0" w:type="dxa"/>
              <w:right w:w="108" w:type="dxa"/>
            </w:tcMar>
            <w:hideMark/>
          </w:tcPr>
          <w:p w:rsidR="00E602E8" w:rsidRPr="00E602E8" w:rsidRDefault="00E602E8" w:rsidP="00E602E8">
            <w:pPr>
              <w:spacing w:after="0" w:line="240" w:lineRule="auto"/>
              <w:jc w:val="both"/>
              <w:rPr>
                <w:rFonts w:ascii="Arial" w:eastAsia="Times New Roman" w:hAnsi="Arial" w:cs="Arial"/>
                <w:sz w:val="24"/>
                <w:szCs w:val="24"/>
                <w:lang w:eastAsia="ru-RU"/>
              </w:rPr>
            </w:pPr>
            <w:r w:rsidRPr="00E602E8">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E602E8" w:rsidRPr="00E602E8" w:rsidRDefault="00E602E8" w:rsidP="00E602E8">
            <w:pPr>
              <w:spacing w:after="0" w:line="240" w:lineRule="auto"/>
              <w:jc w:val="both"/>
              <w:rPr>
                <w:rFonts w:ascii="Arial" w:eastAsia="Times New Roman" w:hAnsi="Arial" w:cs="Arial"/>
                <w:sz w:val="24"/>
                <w:szCs w:val="24"/>
                <w:lang w:eastAsia="ru-RU"/>
              </w:rPr>
            </w:pPr>
            <w:r w:rsidRPr="00E602E8">
              <w:rPr>
                <w:rFonts w:ascii="Arial" w:eastAsia="Times New Roman" w:hAnsi="Arial" w:cs="Arial"/>
                <w:sz w:val="24"/>
                <w:szCs w:val="24"/>
                <w:lang w:eastAsia="ru-RU"/>
              </w:rPr>
              <w:t>С.В. Дубровин</w:t>
            </w:r>
          </w:p>
        </w:tc>
      </w:tr>
    </w:tbl>
    <w:p w:rsidR="00E602E8" w:rsidRPr="00E602E8" w:rsidRDefault="00E602E8" w:rsidP="00E602E8">
      <w:pPr>
        <w:spacing w:after="0" w:line="240" w:lineRule="auto"/>
        <w:ind w:firstLine="567"/>
        <w:jc w:val="both"/>
        <w:rPr>
          <w:rFonts w:ascii="Arial" w:eastAsia="Times New Roman" w:hAnsi="Arial" w:cs="Arial"/>
          <w:color w:val="000000"/>
          <w:sz w:val="26"/>
          <w:szCs w:val="26"/>
          <w:lang w:eastAsia="ru-RU"/>
        </w:rPr>
      </w:pPr>
      <w:r w:rsidRPr="00E602E8">
        <w:rPr>
          <w:rFonts w:ascii="Arial" w:eastAsia="Times New Roman" w:hAnsi="Arial" w:cs="Arial"/>
          <w:color w:val="000000"/>
          <w:sz w:val="24"/>
          <w:szCs w:val="24"/>
          <w:lang w:eastAsia="ru-RU"/>
        </w:rPr>
        <w:t> </w:t>
      </w:r>
    </w:p>
    <w:p w:rsidR="00E602E8" w:rsidRPr="00E602E8" w:rsidRDefault="00E602E8" w:rsidP="00E602E8">
      <w:pPr>
        <w:spacing w:after="0" w:line="240" w:lineRule="auto"/>
        <w:ind w:firstLine="709"/>
        <w:jc w:val="center"/>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br w:type="textWrapping" w:clear="all"/>
      </w: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Default="00E602E8" w:rsidP="00E602E8">
      <w:pPr>
        <w:spacing w:after="0" w:line="240" w:lineRule="auto"/>
        <w:ind w:left="5529"/>
        <w:jc w:val="both"/>
        <w:rPr>
          <w:rFonts w:ascii="Arial" w:eastAsia="Times New Roman" w:hAnsi="Arial" w:cs="Arial"/>
          <w:color w:val="000000"/>
          <w:sz w:val="26"/>
          <w:szCs w:val="26"/>
          <w:lang w:eastAsia="ru-RU"/>
        </w:rPr>
      </w:pPr>
    </w:p>
    <w:p w:rsidR="00E602E8" w:rsidRPr="00E602E8" w:rsidRDefault="00E602E8" w:rsidP="00E602E8">
      <w:pPr>
        <w:spacing w:after="0" w:line="240" w:lineRule="auto"/>
        <w:ind w:left="5529"/>
        <w:jc w:val="both"/>
        <w:rPr>
          <w:rFonts w:ascii="Arial" w:eastAsia="Times New Roman" w:hAnsi="Arial" w:cs="Arial"/>
          <w:color w:val="000000"/>
          <w:sz w:val="26"/>
          <w:szCs w:val="26"/>
          <w:lang w:eastAsia="ru-RU"/>
        </w:rPr>
      </w:pPr>
      <w:bookmarkStart w:id="0" w:name="_GoBack"/>
      <w:bookmarkEnd w:id="0"/>
      <w:r w:rsidRPr="00E602E8">
        <w:rPr>
          <w:rFonts w:ascii="Arial" w:eastAsia="Times New Roman" w:hAnsi="Arial" w:cs="Arial"/>
          <w:color w:val="000000"/>
          <w:sz w:val="26"/>
          <w:szCs w:val="26"/>
          <w:lang w:eastAsia="ru-RU"/>
        </w:rPr>
        <w:lastRenderedPageBreak/>
        <w:t xml:space="preserve">Приложение к решению Совета народных депутатов Советского сельского поселения от 13.06.2012 г. № 108 (в ред. </w:t>
      </w:r>
      <w:proofErr w:type="spellStart"/>
      <w:r w:rsidRPr="00E602E8">
        <w:rPr>
          <w:rFonts w:ascii="Arial" w:eastAsia="Times New Roman" w:hAnsi="Arial" w:cs="Arial"/>
          <w:color w:val="000000"/>
          <w:sz w:val="26"/>
          <w:szCs w:val="26"/>
          <w:lang w:eastAsia="ru-RU"/>
        </w:rPr>
        <w:t>реш</w:t>
      </w:r>
      <w:proofErr w:type="spellEnd"/>
      <w:r w:rsidRPr="00E602E8">
        <w:rPr>
          <w:rFonts w:ascii="Arial" w:eastAsia="Times New Roman" w:hAnsi="Arial" w:cs="Arial"/>
          <w:color w:val="000000"/>
          <w:sz w:val="26"/>
          <w:szCs w:val="26"/>
          <w:lang w:eastAsia="ru-RU"/>
        </w:rPr>
        <w:t>. от 10.12.2018 г. № 122, от 12.11.2021 № 47, от 30.05.2022 № 83, от 13.03.2023 № 111)</w:t>
      </w:r>
    </w:p>
    <w:p w:rsidR="00E602E8" w:rsidRPr="00E602E8" w:rsidRDefault="00E602E8" w:rsidP="00E602E8">
      <w:pPr>
        <w:spacing w:after="0" w:line="240" w:lineRule="auto"/>
        <w:ind w:firstLine="709"/>
        <w:jc w:val="center"/>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Правила</w:t>
      </w:r>
    </w:p>
    <w:p w:rsidR="00E602E8" w:rsidRPr="00E602E8" w:rsidRDefault="00E602E8" w:rsidP="00E602E8">
      <w:pPr>
        <w:spacing w:after="0" w:line="240" w:lineRule="auto"/>
        <w:ind w:firstLine="709"/>
        <w:jc w:val="center"/>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благоустройства и санитарного содержания территории Советского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 Общие положения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1.1.1. Правила благоустройства утверждаются решением Совета народных депутатов Советского сельского поселения Калачеевского муниципального района Воронежской области.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1.1.2. Правила благоустройства могут регулировать вопросы: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содержания территории общего пользования и порядка пользования такими территориями;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внешнего вида фасадов и ограждающих конструкций зданий, строений,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организации освещения территории муниципального образования, включая архитектурную подсветку зданий, строений,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организации озеленения территории муниципального образования, включая порядок создания, содержания, </w:t>
      </w:r>
      <w:proofErr w:type="gramStart"/>
      <w:r w:rsidRPr="00E602E8">
        <w:rPr>
          <w:rFonts w:ascii="Arial" w:eastAsia="Times New Roman" w:hAnsi="Arial" w:cs="Arial"/>
          <w:color w:val="000000"/>
          <w:sz w:val="26"/>
          <w:szCs w:val="26"/>
          <w:lang w:eastAsia="ru-RU"/>
        </w:rPr>
        <w:t>восстановления и охраны</w:t>
      </w:r>
      <w:proofErr w:type="gramEnd"/>
      <w:r w:rsidRPr="00E602E8">
        <w:rPr>
          <w:rFonts w:ascii="Arial" w:eastAsia="Times New Roman" w:hAnsi="Arial" w:cs="Arial"/>
          <w:color w:val="000000"/>
          <w:sz w:val="26"/>
          <w:szCs w:val="26"/>
          <w:lang w:eastAsia="ru-RU"/>
        </w:rPr>
        <w:t xml:space="preserve"> расположенных в границах населенных пунктов газонов, цветников и иных территорий, занятых травянистыми растениями;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организации пешеходных коммуникаций, в том числе тротуаров, аллей, дорожек, тропинок;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уборки территории муниципального образования, в том числе в зимний период;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организации стоков ливневых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порядка проведения земляных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определения границ прилегающих территорий в соответствии с порядком, установленным законом субъекта Российской Федерации;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праздничного оформления территории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порядка участия граждан и организаций в реализации мероприятий по благоустройству территории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осуществления контроля за соблюдением правил благоустройства территории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 Основные понятия и определения, используемые в настоящих Правилах: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Бестарный вывоз отходов - вывоз отходов, складируемых в специально отведенных местах, осуществляемый ручным способом уборки.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Зеленые насаждения - совокупность древесных, кустарниковых и травянистых растений на определенной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Контейнер - стандартная емкость объемом до 1,5 куб. м. для сбора твердых бытовых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Контейнерная площадка - оборудованная специальным образом площадка для установки контейнера(</w:t>
      </w:r>
      <w:proofErr w:type="spellStart"/>
      <w:r w:rsidRPr="00E602E8">
        <w:rPr>
          <w:rFonts w:ascii="Arial" w:eastAsia="Times New Roman" w:hAnsi="Arial" w:cs="Arial"/>
          <w:color w:val="000000"/>
          <w:sz w:val="26"/>
          <w:szCs w:val="26"/>
          <w:lang w:eastAsia="ru-RU"/>
        </w:rPr>
        <w:t>ов</w:t>
      </w:r>
      <w:proofErr w:type="spellEnd"/>
      <w:r w:rsidRPr="00E602E8">
        <w:rPr>
          <w:rFonts w:ascii="Arial" w:eastAsia="Times New Roman" w:hAnsi="Arial" w:cs="Arial"/>
          <w:color w:val="000000"/>
          <w:sz w:val="26"/>
          <w:szCs w:val="26"/>
          <w:lang w:eastAsia="ru-RU"/>
        </w:rPr>
        <w:t>) или бункера-накопителя(ей).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Крупногабаритный мусор (далее - КГМ) - отходы потребления и хозяйственной деятельности (бытовая техника, мебель и др.), утратившие </w:t>
      </w:r>
      <w:r w:rsidRPr="00E602E8">
        <w:rPr>
          <w:rFonts w:ascii="Arial" w:eastAsia="Times New Roman" w:hAnsi="Arial" w:cs="Arial"/>
          <w:color w:val="000000"/>
          <w:sz w:val="26"/>
          <w:szCs w:val="26"/>
          <w:lang w:eastAsia="ru-RU"/>
        </w:rPr>
        <w:lastRenderedPageBreak/>
        <w:t>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Компенсационное озеленение - воспроизводство зеленых насаждений взамен уничтоженных или поврежденных.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Ночное время - период времени с 22.00 до 6.00 часов.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Общественные пространства - это территории сельского поселения, которые постоянно доступны для населения, в том числе площади, улицы, </w:t>
      </w:r>
      <w:r w:rsidRPr="00E602E8">
        <w:rPr>
          <w:rFonts w:ascii="Arial" w:eastAsia="Times New Roman" w:hAnsi="Arial" w:cs="Arial"/>
          <w:color w:val="000000"/>
          <w:sz w:val="26"/>
          <w:szCs w:val="26"/>
          <w:lang w:eastAsia="ru-RU"/>
        </w:rPr>
        <w:lastRenderedPageBreak/>
        <w:t>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детские площадки, спортивные и другие площадки отдыха и досуга;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площадки для выгула и дрессировки собак;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площадки автостоянок;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улицы (в том числе пешеходные) и дороги;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парки, скверы, иные зеленые зоны;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площади, набережные и другие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технические зоны транспортных, инженерных коммуникаций, </w:t>
      </w:r>
      <w:proofErr w:type="spellStart"/>
      <w:r w:rsidRPr="00E602E8">
        <w:rPr>
          <w:rFonts w:ascii="Arial" w:eastAsia="Times New Roman" w:hAnsi="Arial" w:cs="Arial"/>
          <w:color w:val="000000"/>
          <w:sz w:val="26"/>
          <w:szCs w:val="26"/>
          <w:lang w:eastAsia="ru-RU"/>
        </w:rPr>
        <w:t>водоохранные</w:t>
      </w:r>
      <w:proofErr w:type="spellEnd"/>
      <w:r w:rsidRPr="00E602E8">
        <w:rPr>
          <w:rFonts w:ascii="Arial" w:eastAsia="Times New Roman" w:hAnsi="Arial" w:cs="Arial"/>
          <w:color w:val="000000"/>
          <w:sz w:val="26"/>
          <w:szCs w:val="26"/>
          <w:lang w:eastAsia="ru-RU"/>
        </w:rPr>
        <w:t xml:space="preserve"> зоны;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контейнерные площадки и площадки для складирования отдельных групп коммунальных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Охрана зеленых насаждений - система административно-правовых, организационно-хозяйственных, экономических, архитектурно 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Парк - озелененная территория общего пользования от 10 га, представляющая собой самостоятельный архитектурно-ландшафтный </w:t>
      </w:r>
      <w:r w:rsidRPr="00E602E8">
        <w:rPr>
          <w:rFonts w:ascii="Arial" w:eastAsia="Times New Roman" w:hAnsi="Arial" w:cs="Arial"/>
          <w:color w:val="000000"/>
          <w:sz w:val="26"/>
          <w:szCs w:val="26"/>
          <w:lang w:eastAsia="ru-RU"/>
        </w:rPr>
        <w:lastRenderedPageBreak/>
        <w:t>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Подтопление - подъем уровня грунтовых вод, вызванный повышением горизонтов воды в реках.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Воронежской области.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Проект благоустройства - документация, содержащая материалы в текстовой и графической форме и определяющая проектные решения (в том </w:t>
      </w:r>
      <w:r w:rsidRPr="00E602E8">
        <w:rPr>
          <w:rFonts w:ascii="Arial" w:eastAsia="Times New Roman" w:hAnsi="Arial" w:cs="Arial"/>
          <w:color w:val="000000"/>
          <w:sz w:val="26"/>
          <w:szCs w:val="26"/>
          <w:lang w:eastAsia="ru-RU"/>
        </w:rPr>
        <w:lastRenderedPageBreak/>
        <w:t>числе цветовые) по благоустройству территории и иных объектов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Размещение отходов - хранение и захоронение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Стихийная свалка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proofErr w:type="spellStart"/>
      <w:r w:rsidRPr="00E602E8">
        <w:rPr>
          <w:rFonts w:ascii="Arial" w:eastAsia="Times New Roman" w:hAnsi="Arial" w:cs="Arial"/>
          <w:color w:val="000000"/>
          <w:sz w:val="26"/>
          <w:szCs w:val="26"/>
          <w:lang w:eastAsia="ru-RU"/>
        </w:rPr>
        <w:t>Снегосвалка</w:t>
      </w:r>
      <w:proofErr w:type="spellEnd"/>
      <w:r w:rsidRPr="00E602E8">
        <w:rPr>
          <w:rFonts w:ascii="Arial" w:eastAsia="Times New Roman" w:hAnsi="Arial" w:cs="Arial"/>
          <w:color w:val="000000"/>
          <w:sz w:val="26"/>
          <w:szCs w:val="26"/>
          <w:lang w:eastAsia="ru-RU"/>
        </w:rPr>
        <w:t xml:space="preserve"> – земельный участок, специально отведенный под вывоз на него снежной массы.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Средства наружной рекламы и информации - конструкции для размещения рекламной (рекламные конструкции, </w:t>
      </w:r>
      <w:proofErr w:type="spellStart"/>
      <w:r w:rsidRPr="00E602E8">
        <w:rPr>
          <w:rFonts w:ascii="Arial" w:eastAsia="Times New Roman" w:hAnsi="Arial" w:cs="Arial"/>
          <w:color w:val="000000"/>
          <w:sz w:val="26"/>
          <w:szCs w:val="26"/>
          <w:lang w:eastAsia="ru-RU"/>
        </w:rPr>
        <w:t>рекламоносители</w:t>
      </w:r>
      <w:proofErr w:type="spellEnd"/>
      <w:r w:rsidRPr="00E602E8">
        <w:rPr>
          <w:rFonts w:ascii="Arial" w:eastAsia="Times New Roman" w:hAnsi="Arial" w:cs="Arial"/>
          <w:color w:val="000000"/>
          <w:sz w:val="26"/>
          <w:szCs w:val="26"/>
          <w:lang w:eastAsia="ru-RU"/>
        </w:rPr>
        <w:t xml:space="preserve">) и (или) не рекламной (вывески) информации, предназначенной для неопределенного круга лиц. К ним относятся различные носители рекламных </w:t>
      </w:r>
      <w:r w:rsidRPr="00E602E8">
        <w:rPr>
          <w:rFonts w:ascii="Arial" w:eastAsia="Times New Roman" w:hAnsi="Arial" w:cs="Arial"/>
          <w:color w:val="000000"/>
          <w:sz w:val="26"/>
          <w:szCs w:val="26"/>
          <w:lang w:eastAsia="ru-RU"/>
        </w:rPr>
        <w:lastRenderedPageBreak/>
        <w:t xml:space="preserve">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E602E8">
        <w:rPr>
          <w:rFonts w:ascii="Arial" w:eastAsia="Times New Roman" w:hAnsi="Arial" w:cs="Arial"/>
          <w:color w:val="000000"/>
          <w:sz w:val="26"/>
          <w:szCs w:val="26"/>
          <w:lang w:eastAsia="ru-RU"/>
        </w:rPr>
        <w:t>штендеры</w:t>
      </w:r>
      <w:proofErr w:type="spellEnd"/>
      <w:r w:rsidRPr="00E602E8">
        <w:rPr>
          <w:rFonts w:ascii="Arial" w:eastAsia="Times New Roman" w:hAnsi="Arial" w:cs="Arial"/>
          <w:color w:val="000000"/>
          <w:sz w:val="26"/>
          <w:szCs w:val="26"/>
          <w:lang w:eastAsia="ru-RU"/>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Субъекты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Тарный вывоз отходов - вывоз специализированным автотранспортом отходов, складируемых в контейнеры или бункеры-накопители.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Твердое покрытие - дорожное покрытие в составе дорожных одежд.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Улично-коммунальное оборудование - различные виды мусоросборников - контейнеров и урн.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E602E8">
        <w:rPr>
          <w:rFonts w:ascii="Arial" w:eastAsia="Times New Roman" w:hAnsi="Arial" w:cs="Arial"/>
          <w:color w:val="000000"/>
          <w:sz w:val="26"/>
          <w:szCs w:val="26"/>
          <w:lang w:eastAsia="ru-RU"/>
        </w:rPr>
        <w:t>вендинговые</w:t>
      </w:r>
      <w:proofErr w:type="spellEnd"/>
      <w:r w:rsidRPr="00E602E8">
        <w:rPr>
          <w:rFonts w:ascii="Arial" w:eastAsia="Times New Roman" w:hAnsi="Arial" w:cs="Arial"/>
          <w:color w:val="000000"/>
          <w:sz w:val="26"/>
          <w:szCs w:val="26"/>
          <w:lang w:eastAsia="ru-RU"/>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Участники деятельности по благоустройству: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 исполнители работ, специалисты по благоустройству и озеленению, в том числе возведению малых архитектурных форм;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 иные лица.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Фасад здания - наружная сторона здания или сооружения. Различают главный фасад, уличный фасад, дворовой фасад, боковой фасад.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Чистота - состояние земельных участков, объектов недвижимости, иных объектов, характеризующееся опрятностью, аккуратностью, </w:t>
      </w:r>
      <w:r w:rsidRPr="00E602E8">
        <w:rPr>
          <w:rFonts w:ascii="Arial" w:eastAsia="Times New Roman" w:hAnsi="Arial" w:cs="Arial"/>
          <w:color w:val="000000"/>
          <w:sz w:val="26"/>
          <w:szCs w:val="26"/>
          <w:lang w:eastAsia="ru-RU"/>
        </w:rPr>
        <w:lastRenderedPageBreak/>
        <w:t xml:space="preserve">безопасностью, </w:t>
      </w:r>
      <w:proofErr w:type="spellStart"/>
      <w:r w:rsidRPr="00E602E8">
        <w:rPr>
          <w:rFonts w:ascii="Arial" w:eastAsia="Times New Roman" w:hAnsi="Arial" w:cs="Arial"/>
          <w:color w:val="000000"/>
          <w:sz w:val="26"/>
          <w:szCs w:val="26"/>
          <w:lang w:eastAsia="ru-RU"/>
        </w:rPr>
        <w:t>очищенностью</w:t>
      </w:r>
      <w:proofErr w:type="spellEnd"/>
      <w:r w:rsidRPr="00E602E8">
        <w:rPr>
          <w:rFonts w:ascii="Arial" w:eastAsia="Times New Roman" w:hAnsi="Arial" w:cs="Arial"/>
          <w:color w:val="000000"/>
          <w:sz w:val="26"/>
          <w:szCs w:val="26"/>
          <w:lang w:eastAsia="ru-RU"/>
        </w:rPr>
        <w:t xml:space="preserve"> от грязи, посторонних предметов, бытовых, промышленных и строительных отходов, навалов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Элементы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элементы озеленения;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покрытия;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ограждения (заборы);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водные 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уличное коммунально-бытовое и техническое оборудование;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игровое и спортивное оборудование;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элементы освещения;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средства размещения информации и рекламные конструкции;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малые архитектурные формы и городская мебель;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некапитальные нестационарные сооружения;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элементы объектов капитального строительства.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2. Порядок определения границ прилегающих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 Границы прилегающих территорий определяются настоящими Правилами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 В этих целях используются основные понятия, установленные Федеральным законом от 6 октября 2003 года N 131-ФЗ "Об общих принципах организации местного самоуправления в Российской Федерации", Градостроительным кодексом Российской Федерации, Законом Воронежской области «О порядке определения границ прилегающих территорий в Воронежской области» от 05.07.2018 г. 108-ОЗ, а также следующие понятия: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2.3.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w:t>
      </w:r>
      <w:r w:rsidRPr="00E602E8">
        <w:rPr>
          <w:rFonts w:ascii="Arial" w:eastAsia="Times New Roman" w:hAnsi="Arial" w:cs="Arial"/>
          <w:color w:val="000000"/>
          <w:sz w:val="26"/>
          <w:szCs w:val="26"/>
          <w:lang w:eastAsia="ru-RU"/>
        </w:rPr>
        <w:lastRenderedPageBreak/>
        <w:t>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настоящих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2.4. В границах прилегающих территорий могут располагаться следующие территории общего пользования или их части: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пешеходные коммуникации, в том числе тротуары, аллеи, дорожки, тропинки;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палисадники, клумбы;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2.5. Границы прилегающей территории определяются с учетом следующих ограничений: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пересечение границ прилегающих территорий не допускается;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E602E8">
        <w:rPr>
          <w:rFonts w:ascii="Arial" w:eastAsia="Times New Roman" w:hAnsi="Arial" w:cs="Arial"/>
          <w:color w:val="000000"/>
          <w:sz w:val="26"/>
          <w:szCs w:val="26"/>
          <w:lang w:eastAsia="ru-RU"/>
        </w:rPr>
        <w:t>вкрапливания</w:t>
      </w:r>
      <w:proofErr w:type="spellEnd"/>
      <w:r w:rsidRPr="00E602E8">
        <w:rPr>
          <w:rFonts w:ascii="Arial" w:eastAsia="Times New Roman" w:hAnsi="Arial" w:cs="Arial"/>
          <w:color w:val="000000"/>
          <w:sz w:val="26"/>
          <w:szCs w:val="26"/>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2.6. Определение границ прилегающих территорий осуществляется администрацией Советского сельского поселения Калачеевского муниципального района Воронежской области с составлением схематической карты прилегающей территории, согласованной с </w:t>
      </w:r>
      <w:r w:rsidRPr="00E602E8">
        <w:rPr>
          <w:rFonts w:ascii="Arial" w:eastAsia="Times New Roman" w:hAnsi="Arial" w:cs="Arial"/>
          <w:color w:val="000000"/>
          <w:sz w:val="26"/>
          <w:szCs w:val="26"/>
          <w:lang w:eastAsia="ru-RU"/>
        </w:rPr>
        <w:lastRenderedPageBreak/>
        <w:t>собственниками зданий (помещений в них), сооружений и земельных участков (далее - собственники), с учетом требований настоящих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2.7.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2.8. Подготовка схемы границ прилегающей территории осуществляется в соответствии с настоящими Правилами администрацией Советского сельского поселения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2.9. Подготовка схемы границ прилегающей территории может осуществляться на бумажном носителе и (или) в форме электронного документа, размещаемого в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Советского сельского поселения могут быть подготовлены в форме одного электронного документа.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на бумажном носителе собственноручной подписью;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 форме электронного документа усиленной квалифицированной подписью.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2.10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 Утверждение схемы границ прилегающей территории и внесение в неё изменений осуществляются администрацией Советского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2.12. Администрация Советского сельского поселения не позднее десяти рабочих дней со дня утверждения схемы границ прилегающих территорий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2.13. Муниципальный правовой акт, устанавливающий (изменяющий) границы прилегающих территорий, а также утвержденные администрацией Советского сельского поселения схемы границ прилегающих территорий публикуется в порядке, установленном для официального опубликования муниципальных правовых актов, и размещаются на официальном сайте администрации Советского сельского поселения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w:t>
      </w:r>
      <w:r w:rsidRPr="00E602E8">
        <w:rPr>
          <w:rFonts w:ascii="Arial" w:eastAsia="Times New Roman" w:hAnsi="Arial" w:cs="Arial"/>
          <w:color w:val="000000"/>
          <w:sz w:val="26"/>
          <w:szCs w:val="26"/>
          <w:lang w:eastAsia="ru-RU"/>
        </w:rPr>
        <w:lastRenderedPageBreak/>
        <w:t>утверждения, если иные сроки не установлены для официального муниципальных правовых актов.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2.14. Настоящими Правилами устанавливаются следующие минимальные площади прилегающей территории в зависимости от предназначения объекта: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 для индивидуальных жилых домов и домов блокированной застройки: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случае, если в отношении земельного участка, на котором расположен жилой дом, осуществлен государственный кадастровый учет –500 кв.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600 кв.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–500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 для зданий, в которых располагаются образовательные, медицинские организации, организации социально-культурного и бытового назначения:</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имеющих ограждение –1000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не имеющих ограждения –2000 кв. </w:t>
      </w:r>
      <w:proofErr w:type="gramStart"/>
      <w:r w:rsidRPr="00E602E8">
        <w:rPr>
          <w:rFonts w:ascii="Arial" w:eastAsia="Times New Roman" w:hAnsi="Arial" w:cs="Arial"/>
          <w:color w:val="000000"/>
          <w:sz w:val="26"/>
          <w:szCs w:val="26"/>
          <w:lang w:eastAsia="ru-RU"/>
        </w:rPr>
        <w:t>м. ;</w:t>
      </w:r>
      <w:proofErr w:type="gramEnd"/>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для зданий, в которых располагаются культурные, торговые, спортивные, развлекательные центры:</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имеющих парковки для автомобильного транспорта –2000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не имеющих парковки –1000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 для отдельно стоящих стационарных и нестационарных объектов потребительского рынка (киосков, палаток, павильонов, автомоек и др.) –500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 для автостоянок –1000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 для промышленных объектов, включая объекты захоронения, хранения, обезвреживания, размещения отходов – 8000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ж) для строительных объектов, включая места проведения ремонтных работ (аварийно-восстановительных работ) –1000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з) для автозаправочных станций (далее – АЗС) –1000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 для земельных участков, предназначенные для отдыха, спорта, в том числе для детских площадок –500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 для территорий розничных рынков, ярмарок –500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л) для контейнерных площадок, в случае, если такие площадки не расположены на земельном участке многоквартирного дома, поставленного на кадастровый учет –200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 для кладбищ –5000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2.15. Для объектов, не установленных пунктом 2.14, минимальная площадь прилегающей территории принимается 500 кв. м.</w:t>
      </w:r>
    </w:p>
    <w:p w:rsidR="00E602E8" w:rsidRPr="00E602E8" w:rsidRDefault="00E602E8" w:rsidP="00E602E8">
      <w:pPr>
        <w:shd w:val="clear" w:color="auto" w:fill="FFFFFF"/>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2.16. </w:t>
      </w:r>
      <w:r w:rsidRPr="00E602E8">
        <w:rPr>
          <w:rFonts w:ascii="Arial" w:eastAsia="Times New Roman" w:hAnsi="Arial" w:cs="Arial"/>
          <w:color w:val="000000"/>
          <w:spacing w:val="2"/>
          <w:sz w:val="26"/>
          <w:szCs w:val="26"/>
          <w:shd w:val="clear" w:color="auto" w:fill="FFFFFF"/>
          <w:lang w:eastAsia="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2.17. Максимальное значение расстояния от объекта до границ прилегающей территории не может превышать более чем 30 процентов минимального расстояния.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2.18. При нахождении рядом двух и более граничащих (соседних) объектов установление границ между ними осуществляется с учетом: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суммарного значения минимальных расстояний;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возможного максимального значения расстояния от объекта до границ прилегающей территории, определенного в соответствии с пунктом 2.17 настоящих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фактического расстояния до соседнего объекта, определенного в соответствии с пунктом 2.16 настоящих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2.19.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2.20. В случае,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настоящими Правилами минимальных расстояний от объекта до границ прилегающих территорий по каждому из объектов.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Положения абзаца первого пункта 2.20 настоящих Правил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жилым домом.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2.21.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E602E8">
        <w:rPr>
          <w:rFonts w:ascii="Arial" w:eastAsia="Times New Roman" w:hAnsi="Arial" w:cs="Arial"/>
          <w:color w:val="000000"/>
          <w:sz w:val="26"/>
          <w:szCs w:val="26"/>
          <w:lang w:eastAsia="ru-RU"/>
        </w:rPr>
        <w:t>водоохранные</w:t>
      </w:r>
      <w:proofErr w:type="spellEnd"/>
      <w:r w:rsidRPr="00E602E8">
        <w:rPr>
          <w:rFonts w:ascii="Arial" w:eastAsia="Times New Roman" w:hAnsi="Arial" w:cs="Arial"/>
          <w:color w:val="000000"/>
          <w:sz w:val="26"/>
          <w:szCs w:val="26"/>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Раздел 3. Общие требования к благоустройству территорий общего пользования Советского сельского поселения и порядку пользования такими территориями.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 Общие требования к благоустройству и порядку пользования территориями индивидуальной жилой застройки.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3.1.1. Настоящие Правила задают следующие основные принципы, применяемые при разработке проектов комплексного благоустройства улиц в районах ИЖС:</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принцип ориентации на пользователей;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принцип целостности;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принцип комплексности.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w:t>
      </w:r>
      <w:proofErr w:type="spellStart"/>
      <w:r w:rsidRPr="00E602E8">
        <w:rPr>
          <w:rFonts w:ascii="Arial" w:eastAsia="Times New Roman" w:hAnsi="Arial" w:cs="Arial"/>
          <w:color w:val="000000"/>
          <w:sz w:val="26"/>
          <w:szCs w:val="26"/>
          <w:lang w:eastAsia="ru-RU"/>
        </w:rPr>
        <w:t>гуманизацию</w:t>
      </w:r>
      <w:proofErr w:type="spellEnd"/>
      <w:r w:rsidRPr="00E602E8">
        <w:rPr>
          <w:rFonts w:ascii="Arial" w:eastAsia="Times New Roman" w:hAnsi="Arial" w:cs="Arial"/>
          <w:color w:val="000000"/>
          <w:sz w:val="26"/>
          <w:szCs w:val="26"/>
          <w:lang w:eastAsia="ru-RU"/>
        </w:rPr>
        <w:t xml:space="preserve">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внимание к потребностям, ценностям, интересам и ожиданиям граждан;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3.1.4.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E602E8">
        <w:rPr>
          <w:rFonts w:ascii="Arial" w:eastAsia="Times New Roman" w:hAnsi="Arial" w:cs="Arial"/>
          <w:color w:val="000000"/>
          <w:sz w:val="26"/>
          <w:szCs w:val="26"/>
          <w:lang w:eastAsia="ru-RU"/>
        </w:rPr>
        <w:t>межперсональных</w:t>
      </w:r>
      <w:proofErr w:type="spellEnd"/>
      <w:r w:rsidRPr="00E602E8">
        <w:rPr>
          <w:rFonts w:ascii="Arial" w:eastAsia="Times New Roman" w:hAnsi="Arial" w:cs="Arial"/>
          <w:color w:val="000000"/>
          <w:sz w:val="26"/>
          <w:szCs w:val="26"/>
          <w:lang w:eastAsia="ru-RU"/>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Воронежской области в мероприятиях по благоустройству улиц.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 Функциональные зоны улицы различаются по назначению и виду использования, среди которых можно выделить следующие зоны: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3.1.5.1. Зона уличного фронта — часть придомовой территории жилых домов, иных зданий и сооружений, составляющих фронт улицы;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3.1.5.2. Пешеходная зона тротуара — свободный от преград и препятствий выделенный участок тротуара, предназначенный для движения пешеходов;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3.1.5.3. 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3.1.5.4. Проезжая часть;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3.1.5.5. Велосипедная дорожка;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3.1.5.6. Зона общественного обслуживания — территория, где размещаются скамейки, киоски, торговые павильоны, террасы кафе;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3.1.5.7. Продольная парковка (линейная парковка)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3.1.6. Перечень элементов благоустройства на территории улиц в массивах ИЖС муниципальных образований: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пешеходная инфраструктура;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автомобильная инфраструктура;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велосипедная инфраструктура;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инфраструктура общественного транспорта;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озеленение;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освещение;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система регулирования стоков;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уличная навигация.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3.1.7. Подъезды (подходы) к домовладениями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3.1.8. Собственники индивидуальных жилых домов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осуществлять ежедневную уборку территории общего пользования, прилегающей к домовладению;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обеспечивать сохранность и надлежащий уход за зелеными насаждениями;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 оборудовать и очищать водоотводные канавы и трубы, в весенний период обеспечивать пропуск талых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 складировать отходы производства и потребления только в специально отведенных местах (контейнерных площадках);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 обеспечить своевременную очистку урн от мусора на прилегающей территории, в границах, определяемых в соответствии с Разделом 2 настоящих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 обеспечить регулярный вывоз твердых бытовых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3.1.9.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3.1.10. Собственники жилых домов на территориях индивидуальной застройки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содержать в чистоте и порядке жилой дом, надворные постройки, ограждения и прилегающую к жилому дому территорию;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обеспечивать сохранность имеющихся перед жилым домом зеленых насаждений, их полив в сухую погоду;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очищать канавы, трубы для стока воды на прилегающей территории для обеспечения отвода талых вод в весенний период;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5) заключать договоры на вывоз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 осуществлять сброс, накопление мусора и отходов в специально отведенных для этих целей местах (в контейнеры);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 обустраивать и содержать ливневые канализации, не допуская розлива (слива) сточных и фекальных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 производить земляные работы на землях общего пользования в установленном порядке;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 иметь на жилом доме номерной знак и поддерживать его в исправном состоянии;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13) оборудовать в соответствии с санитарными нормами в пределах землеотвода при отсутствии централизованного </w:t>
      </w:r>
      <w:proofErr w:type="spellStart"/>
      <w:r w:rsidRPr="00E602E8">
        <w:rPr>
          <w:rFonts w:ascii="Arial" w:eastAsia="Times New Roman" w:hAnsi="Arial" w:cs="Arial"/>
          <w:color w:val="000000"/>
          <w:sz w:val="26"/>
          <w:szCs w:val="26"/>
          <w:lang w:eastAsia="ru-RU"/>
        </w:rPr>
        <w:t>канализования</w:t>
      </w:r>
      <w:proofErr w:type="spellEnd"/>
      <w:r w:rsidRPr="00E602E8">
        <w:rPr>
          <w:rFonts w:ascii="Arial" w:eastAsia="Times New Roman" w:hAnsi="Arial" w:cs="Arial"/>
          <w:color w:val="000000"/>
          <w:sz w:val="26"/>
          <w:szCs w:val="26"/>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 не допускать захламления прилегающей территории отходами производства и потребления;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 иметь компостную яму для компостирования органических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3.1.11. Собственникам жилых домов на территориях индивидуальной застройки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осуществлять сброс, накопление отходов и мусора в местах, не отведенных для этих целей;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 складировать мусор и отходы на прилегающей территории и </w:t>
      </w:r>
      <w:proofErr w:type="spellStart"/>
      <w:r w:rsidRPr="00E602E8">
        <w:rPr>
          <w:rFonts w:ascii="Arial" w:eastAsia="Times New Roman" w:hAnsi="Arial" w:cs="Arial"/>
          <w:color w:val="000000"/>
          <w:sz w:val="26"/>
          <w:szCs w:val="26"/>
          <w:lang w:eastAsia="ru-RU"/>
        </w:rPr>
        <w:t>прилотковой</w:t>
      </w:r>
      <w:proofErr w:type="spellEnd"/>
      <w:r w:rsidRPr="00E602E8">
        <w:rPr>
          <w:rFonts w:ascii="Arial" w:eastAsia="Times New Roman" w:hAnsi="Arial" w:cs="Arial"/>
          <w:color w:val="000000"/>
          <w:sz w:val="26"/>
          <w:szCs w:val="26"/>
          <w:lang w:eastAsia="ru-RU"/>
        </w:rPr>
        <w:t xml:space="preserve">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 выбрасывать, размещать и складировать металлический лом, строительный и бытовой мусор, уголь, дрова, шлак, золу, тару и </w:t>
      </w:r>
      <w:proofErr w:type="gramStart"/>
      <w:r w:rsidRPr="00E602E8">
        <w:rPr>
          <w:rFonts w:ascii="Arial" w:eastAsia="Times New Roman" w:hAnsi="Arial" w:cs="Arial"/>
          <w:color w:val="000000"/>
          <w:sz w:val="26"/>
          <w:szCs w:val="26"/>
          <w:lang w:eastAsia="ru-RU"/>
        </w:rPr>
        <w:t>другие материалы</w:t>
      </w:r>
      <w:proofErr w:type="gramEnd"/>
      <w:r w:rsidRPr="00E602E8">
        <w:rPr>
          <w:rFonts w:ascii="Arial" w:eastAsia="Times New Roman" w:hAnsi="Arial" w:cs="Arial"/>
          <w:color w:val="000000"/>
          <w:sz w:val="26"/>
          <w:szCs w:val="26"/>
          <w:lang w:eastAsia="ru-RU"/>
        </w:rPr>
        <w:t xml:space="preserve"> и отходы производства и потребления, сливать жидкие бытовые отходы за территорией домовладения;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 сжигать листву, любые виды отходов и мусор на территориях домовладений и на прилегающих к ним территориях;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6) выталкивать, сбрасывать, складировать снег, сколы наледи и льда за пределы границ прилегающей для благоустройства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 размещать ограждение за границами домовладения;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 изменять уровень рельефа, в том числе прилегающей территории, создавать условия для подтопления соседних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 самовольное строительство выгребной ямы (септика) для сбора жидких бытовых отходов вне придомовой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 выпускать домашнюю птицу и скот за пределы принадлежащего собственнику земельного участка вне специально отведенных мест, установленных местной администрацией;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 мыть транспортные средства за территорией домовладения;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 разрушать и причинять вред объектам благоустройства, малым архитектурным формам, зеленым насаждениям, засорять водоемы.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 Общие требования к благоустройству и порядку пользования территориями рекреационного назначения.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состав зон рекреационного назначения могут включаться зоны в границах территорий, занятых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3.2.3. При реконструкции объектов рекреации предусматривается: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для парков и садов: реконструкцию планировочной структуры (например, изменение плотности дорожной сети), </w:t>
      </w:r>
      <w:proofErr w:type="spellStart"/>
      <w:r w:rsidRPr="00E602E8">
        <w:rPr>
          <w:rFonts w:ascii="Arial" w:eastAsia="Times New Roman" w:hAnsi="Arial" w:cs="Arial"/>
          <w:color w:val="000000"/>
          <w:sz w:val="26"/>
          <w:szCs w:val="26"/>
          <w:lang w:eastAsia="ru-RU"/>
        </w:rPr>
        <w:t>разреживание</w:t>
      </w:r>
      <w:proofErr w:type="spellEnd"/>
      <w:r w:rsidRPr="00E602E8">
        <w:rPr>
          <w:rFonts w:ascii="Arial" w:eastAsia="Times New Roman" w:hAnsi="Arial" w:cs="Arial"/>
          <w:color w:val="000000"/>
          <w:sz w:val="26"/>
          <w:szCs w:val="26"/>
          <w:lang w:eastAsia="ru-RU"/>
        </w:rPr>
        <w:t xml:space="preserve"> участков с повышенной плотностью насаждений, удаление больных, старых, </w:t>
      </w:r>
      <w:r w:rsidRPr="00E602E8">
        <w:rPr>
          <w:rFonts w:ascii="Arial" w:eastAsia="Times New Roman" w:hAnsi="Arial" w:cs="Arial"/>
          <w:color w:val="000000"/>
          <w:sz w:val="26"/>
          <w:szCs w:val="26"/>
          <w:lang w:eastAsia="ru-RU"/>
        </w:rPr>
        <w:lastRenderedPageBreak/>
        <w:t>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3.2.4.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 Зоны отдыха - территории, предназначенные и обустроенные для организации активного массового отдыха, купания и рекреации.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3.2.5.6. Контейнеры емкостью 0,75 куб. м следует устанавливать из расчета один контейнер на 3500 - 4000 кв. м площади пляжа.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3.2.5.8.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проточные </w:t>
      </w:r>
      <w:r w:rsidRPr="00E602E8">
        <w:rPr>
          <w:rFonts w:ascii="Arial" w:eastAsia="Times New Roman" w:hAnsi="Arial" w:cs="Arial"/>
          <w:color w:val="000000"/>
          <w:sz w:val="26"/>
          <w:szCs w:val="26"/>
          <w:lang w:eastAsia="ru-RU"/>
        </w:rPr>
        <w:lastRenderedPageBreak/>
        <w:t>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3.2.5.9. Открытые и закрытые раздевалки, павильоны для раздевания, гардеробы следует мыть ежедневно с применением дезинфицирующих растворов.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3.2.5.10. Ежегодно на пляж необходимо подсыпать чистый песок или гальку.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3.2.5.12. В местах, предназначенных для купания, категорически запрещается стирать белье и купать животных.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3.2.5.13. Некапитальные нестационарные сооружения мелкорозничной торговли и питания, туалетных кабин должны быть огорожены.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 На территориях муниципальных образований организуются следующие виды парков: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специализированные - предназначены для организации специализированных видов отдыха;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парки жилых районов - предназначены для организации активного и тихого отдыха населения жилого района.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Применяются различные виды и приемы озеленения: вертикального (</w:t>
      </w:r>
      <w:proofErr w:type="spellStart"/>
      <w:r w:rsidRPr="00E602E8">
        <w:rPr>
          <w:rFonts w:ascii="Arial" w:eastAsia="Times New Roman" w:hAnsi="Arial" w:cs="Arial"/>
          <w:color w:val="000000"/>
          <w:sz w:val="26"/>
          <w:szCs w:val="26"/>
          <w:lang w:eastAsia="ru-RU"/>
        </w:rPr>
        <w:t>перголы</w:t>
      </w:r>
      <w:proofErr w:type="spellEnd"/>
      <w:r w:rsidRPr="00E602E8">
        <w:rPr>
          <w:rFonts w:ascii="Arial" w:eastAsia="Times New Roman" w:hAnsi="Arial" w:cs="Arial"/>
          <w:color w:val="000000"/>
          <w:sz w:val="26"/>
          <w:szCs w:val="26"/>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3.2.6.6. При определении числа контейнеров для хозяйственных площадок следует исходить из среднего накопления отходов за 3 дня.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3.2.7. На территориях муниципальных образований возможно формирование следующих видов садов: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сады отдыха - предназначены для организации кратковременного отдыха населения и прогулок;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сады при сооружениях, сады-выставки (экспозиционная территория, действующая как самостоятельный объект или как часть парка);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3.2.8. Бульвары и скверы предназначены для организации кратковременного отдыха, прогулок, транзитных пешеходных передвижений.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3.2.8.1.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3.2.9. Леса населенных пунктов выполняют функции защиты природных и иных объектов, подлежат освоению в целях сохранения </w:t>
      </w:r>
      <w:proofErr w:type="spellStart"/>
      <w:r w:rsidRPr="00E602E8">
        <w:rPr>
          <w:rFonts w:ascii="Arial" w:eastAsia="Times New Roman" w:hAnsi="Arial" w:cs="Arial"/>
          <w:color w:val="000000"/>
          <w:sz w:val="26"/>
          <w:szCs w:val="26"/>
          <w:lang w:eastAsia="ru-RU"/>
        </w:rPr>
        <w:t>средообразующих</w:t>
      </w:r>
      <w:proofErr w:type="spellEnd"/>
      <w:r w:rsidRPr="00E602E8">
        <w:rPr>
          <w:rFonts w:ascii="Arial" w:eastAsia="Times New Roman" w:hAnsi="Arial" w:cs="Arial"/>
          <w:color w:val="000000"/>
          <w:sz w:val="26"/>
          <w:szCs w:val="26"/>
          <w:lang w:eastAsia="ru-RU"/>
        </w:rPr>
        <w:t xml:space="preserve">, </w:t>
      </w:r>
      <w:proofErr w:type="spellStart"/>
      <w:r w:rsidRPr="00E602E8">
        <w:rPr>
          <w:rFonts w:ascii="Arial" w:eastAsia="Times New Roman" w:hAnsi="Arial" w:cs="Arial"/>
          <w:color w:val="000000"/>
          <w:sz w:val="26"/>
          <w:szCs w:val="26"/>
          <w:lang w:eastAsia="ru-RU"/>
        </w:rPr>
        <w:t>водоохранных</w:t>
      </w:r>
      <w:proofErr w:type="spellEnd"/>
      <w:r w:rsidRPr="00E602E8">
        <w:rPr>
          <w:rFonts w:ascii="Arial" w:eastAsia="Times New Roman" w:hAnsi="Arial" w:cs="Arial"/>
          <w:color w:val="000000"/>
          <w:sz w:val="26"/>
          <w:szCs w:val="26"/>
          <w:lang w:eastAsia="ru-RU"/>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3.2.9.1. 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Границы лесов населенных пунктов должны быть обозначены в натуре лесохозяйственными знаками.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Изменение границ лесов населенных пунктов, которое может привести к уменьшению их площади, не допускается.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3.2.9.2. Организация мероприятий по использованию, охране, защите и воспроизводству лесов населенных пунктов, расположенных в границах муниципального образования, осуществляется в порядке, установленном действующим законодательством.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3.2.9.3. На территории лесов населенных пунктов муниципальных образований: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используются токсичные химические препараты для охраны и защиты лесов, в том числе в научных целях;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осуществляются виды деятельности в сфере охотничьего хозяйства;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ведется сельское хозяйство;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разрабатывается месторождение полезных ископаемых;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размещаются объекты капитального строительства, за исключением гидротехнических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уничтожаются (разоряются) муравейники, гнезда, норы или другие места обитания животных;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уничтожаются либо повреждаются мелиоративные системы, расположенные в лесах;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сжигается бытовой и промышленный мусор;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предусмотрена самовольная рубка деревьев и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выжигается хворост, лесная подстилка, сухая трава и другой горючий лесной материал;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делаются на деревьях надрезы, надписи, не забиваются в деревья крючки и гвозди для подвешивания гамаков, качелей, веревок, проводов.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3.2.9.4. Граждане имеют право свободно и бесплатно находиться на территории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Пребывание граждан в лесах может быть ограничено в соответствии с действующим законодательством в целях обеспечения: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 пожарной безопасности и санитарной безопасности в лесах;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 безопасности граждан при выполнении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Граждане обязаны соблюдать правила пожарной безопасности в лесах и не причинять вреда окружающей среде и лесным ресурсам.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3.2.9.5. При осуществлении рекреационной деятельности на лесных участках допускается организация: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мероприятий по благоустройству (размещение дорожно-</w:t>
      </w:r>
      <w:proofErr w:type="spellStart"/>
      <w:r w:rsidRPr="00E602E8">
        <w:rPr>
          <w:rFonts w:ascii="Arial" w:eastAsia="Times New Roman" w:hAnsi="Arial" w:cs="Arial"/>
          <w:color w:val="000000"/>
          <w:sz w:val="26"/>
          <w:szCs w:val="26"/>
          <w:lang w:eastAsia="ru-RU"/>
        </w:rPr>
        <w:t>тропиночной</w:t>
      </w:r>
      <w:proofErr w:type="spellEnd"/>
      <w:r w:rsidRPr="00E602E8">
        <w:rPr>
          <w:rFonts w:ascii="Arial" w:eastAsia="Times New Roman" w:hAnsi="Arial" w:cs="Arial"/>
          <w:color w:val="000000"/>
          <w:sz w:val="26"/>
          <w:szCs w:val="26"/>
          <w:lang w:eastAsia="ru-RU"/>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3.2.10. Разработка проекта благоустройства территорий </w:t>
      </w:r>
      <w:proofErr w:type="spellStart"/>
      <w:r w:rsidRPr="00E602E8">
        <w:rPr>
          <w:rFonts w:ascii="Arial" w:eastAsia="Times New Roman" w:hAnsi="Arial" w:cs="Arial"/>
          <w:color w:val="000000"/>
          <w:sz w:val="26"/>
          <w:szCs w:val="26"/>
          <w:lang w:eastAsia="ru-RU"/>
        </w:rPr>
        <w:t>водоохранных</w:t>
      </w:r>
      <w:proofErr w:type="spellEnd"/>
      <w:r w:rsidRPr="00E602E8">
        <w:rPr>
          <w:rFonts w:ascii="Arial" w:eastAsia="Times New Roman" w:hAnsi="Arial" w:cs="Arial"/>
          <w:color w:val="000000"/>
          <w:sz w:val="26"/>
          <w:szCs w:val="26"/>
          <w:lang w:eastAsia="ru-RU"/>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3.2.11. При проектировании озеленения территории рекреационного назначения: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производится оценка существующей растительности, состояния древесных растений и травянистого покрова;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производится выявление сухих поврежденных вредителями древесных растений, разрабатываются мероприятия по их удалению с объектов;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обеспечивается недопущение использования территории зоны отдыха для целей выгуливания собак.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3.2.12. Ответственность за содержание и сохранность зеленых насаждений несут их владельцы: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 парках, садах, бульварах, лесопарках - объектах общественного пользования - руководители поселковых или районных организаций садово-паркового хозяйства;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соответствии с настоящими Правилами все руководители подразделений, имеющих зеленый фонд на вверенных им территориях,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обеспечить полную сохранность и квалифицированный уход за существующими зелеными насаждениями, принимать меры к расширению их площади;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6) не допускать </w:t>
      </w:r>
      <w:proofErr w:type="spellStart"/>
      <w:r w:rsidRPr="00E602E8">
        <w:rPr>
          <w:rFonts w:ascii="Arial" w:eastAsia="Times New Roman" w:hAnsi="Arial" w:cs="Arial"/>
          <w:color w:val="000000"/>
          <w:sz w:val="26"/>
          <w:szCs w:val="26"/>
          <w:lang w:eastAsia="ru-RU"/>
        </w:rPr>
        <w:t>вытаптывания</w:t>
      </w:r>
      <w:proofErr w:type="spellEnd"/>
      <w:r w:rsidRPr="00E602E8">
        <w:rPr>
          <w:rFonts w:ascii="Arial" w:eastAsia="Times New Roman" w:hAnsi="Arial" w:cs="Arial"/>
          <w:color w:val="000000"/>
          <w:sz w:val="26"/>
          <w:szCs w:val="26"/>
          <w:lang w:eastAsia="ru-RU"/>
        </w:rPr>
        <w:t xml:space="preserve"> газонов и складирования на них различных материалов, мусора, сколов льда, грязного снега и т. 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 поливать зеленые насаждения в сухое время летом;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 содержать в чистоте и в нормальном санитарном состоянии имеющиеся на объекте водоемы, производя полную очистку один раз в 10 лет;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9) обеспечивать охрану, защиту и </w:t>
      </w:r>
      <w:proofErr w:type="spellStart"/>
      <w:r w:rsidRPr="00E602E8">
        <w:rPr>
          <w:rFonts w:ascii="Arial" w:eastAsia="Times New Roman" w:hAnsi="Arial" w:cs="Arial"/>
          <w:color w:val="000000"/>
          <w:sz w:val="26"/>
          <w:szCs w:val="26"/>
          <w:lang w:eastAsia="ru-RU"/>
        </w:rPr>
        <w:t>подкармливание</w:t>
      </w:r>
      <w:proofErr w:type="spellEnd"/>
      <w:r w:rsidRPr="00E602E8">
        <w:rPr>
          <w:rFonts w:ascii="Arial" w:eastAsia="Times New Roman" w:hAnsi="Arial" w:cs="Arial"/>
          <w:color w:val="000000"/>
          <w:sz w:val="26"/>
          <w:szCs w:val="26"/>
          <w:lang w:eastAsia="ru-RU"/>
        </w:rPr>
        <w:t xml:space="preserve"> птиц и диких зверей.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 Общие требования к благоустройству и порядку пользования территориями производственного назначения.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w:t>
      </w:r>
      <w:r w:rsidRPr="00E602E8">
        <w:rPr>
          <w:rFonts w:ascii="Arial" w:eastAsia="Times New Roman" w:hAnsi="Arial" w:cs="Arial"/>
          <w:color w:val="000000"/>
          <w:sz w:val="26"/>
          <w:szCs w:val="26"/>
          <w:lang w:eastAsia="ru-RU"/>
        </w:rPr>
        <w:lastRenderedPageBreak/>
        <w:t>оборудование, носители информационного оформления. Подъездные пути должны иметь твердое покрытие.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3.3.3. Площадь озеленения санитарно-защитных зон (далее - СЗЗ) территорий производственного назначения должна определяться проектным решением.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3.3.5. Перечень элементов благоустройства озелененных территорий СЗЗ включает: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элементы сопряжения озелененного участка с прилегающими территориями (бортовой камень, подпорные стенки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элементы защиты насаждений и участков озеленения.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3.3.6. Озеленение необходимо формировать в виде живописных композиций, исключающих однообразие и монотонность.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3.3.7. В состав производственных зон, зон инженерной и транспортной инфраструктур могут включаться: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производственные зоны - зоны размещения производственных объектов с различными нормативами воздействия на окружающую среду;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иные виды производственной, инженерной и транспортной инфраструктур.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Ямы, устраиваемые для технических целей, должны быть ограждены.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3.3.10. Разрывы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3.3.11. Водостоки (канавы) для отвода атмосферных вод надлежит регулярно прочищать и ремонтировать.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xml:space="preserve">3.3.12. Тоннели, мосты, переходы, эстакады, а также ограждения (перила, обшивка, </w:t>
      </w:r>
      <w:proofErr w:type="spellStart"/>
      <w:r w:rsidRPr="00E602E8">
        <w:rPr>
          <w:rFonts w:ascii="Arial" w:eastAsia="Times New Roman" w:hAnsi="Arial" w:cs="Arial"/>
          <w:color w:val="000000"/>
          <w:sz w:val="26"/>
          <w:szCs w:val="26"/>
          <w:lang w:eastAsia="ru-RU"/>
        </w:rPr>
        <w:t>борты</w:t>
      </w:r>
      <w:proofErr w:type="spellEnd"/>
      <w:r w:rsidRPr="00E602E8">
        <w:rPr>
          <w:rFonts w:ascii="Arial" w:eastAsia="Times New Roman" w:hAnsi="Arial" w:cs="Arial"/>
          <w:color w:val="000000"/>
          <w:sz w:val="26"/>
          <w:szCs w:val="26"/>
          <w:lang w:eastAsia="ru-RU"/>
        </w:rPr>
        <w:t>) должны содержаться в исправности.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3.3.13. Территория промышленных предприятий должна быть максимально озеленена, а пешеходные дорожки должны иметь твердые покрытия.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3.3.14. 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Мусоросборники должны быть оборудованы плотно закрывающимися крышками и регулярно очищаться, не допуская их переполнения.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3.3.15. На территории предприятия не разрешается возводить жилые здания или устраивать жилые помещения, а также воспрещается проживание людей.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 Общие требования к благоустройству и порядку пользования территориями транспортной инфраструктуры.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(подпункт 3.4.1. пункта 3.4. раздела 3 </w:t>
      </w:r>
      <w:proofErr w:type="spellStart"/>
      <w:r w:rsidRPr="00E602E8">
        <w:rPr>
          <w:rFonts w:ascii="Arial" w:eastAsia="Times New Roman" w:hAnsi="Arial" w:cs="Arial"/>
          <w:color w:val="000000"/>
          <w:sz w:val="26"/>
          <w:szCs w:val="26"/>
          <w:lang w:eastAsia="ru-RU"/>
        </w:rPr>
        <w:t>излож</w:t>
      </w:r>
      <w:proofErr w:type="spellEnd"/>
      <w:r w:rsidRPr="00E602E8">
        <w:rPr>
          <w:rFonts w:ascii="Arial" w:eastAsia="Times New Roman" w:hAnsi="Arial" w:cs="Arial"/>
          <w:color w:val="000000"/>
          <w:sz w:val="26"/>
          <w:szCs w:val="26"/>
          <w:lang w:eastAsia="ru-RU"/>
        </w:rPr>
        <w:t xml:space="preserve">. в ред. </w:t>
      </w:r>
      <w:proofErr w:type="spellStart"/>
      <w:r w:rsidRPr="00E602E8">
        <w:rPr>
          <w:rFonts w:ascii="Arial" w:eastAsia="Times New Roman" w:hAnsi="Arial" w:cs="Arial"/>
          <w:color w:val="000000"/>
          <w:sz w:val="26"/>
          <w:szCs w:val="26"/>
          <w:lang w:eastAsia="ru-RU"/>
        </w:rPr>
        <w:t>реш</w:t>
      </w:r>
      <w:proofErr w:type="spellEnd"/>
      <w:r w:rsidRPr="00E602E8">
        <w:rPr>
          <w:rFonts w:ascii="Arial" w:eastAsia="Times New Roman" w:hAnsi="Arial" w:cs="Arial"/>
          <w:color w:val="000000"/>
          <w:sz w:val="26"/>
          <w:szCs w:val="26"/>
          <w:lang w:eastAsia="ru-RU"/>
        </w:rPr>
        <w:t>. от 30.05.2022 № 83)</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 объектам транспортной инфраструктуры относятся: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дороги и прилегающие к ним площадки, тротуары, пешеходные дорожки, газоны, разделительные полосы, временные проезды и объезды;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места для стоянки (парковочные места) транспортных средств;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искусственные сооружения (тоннели, эстакады, мосты, виадуки, и т.д.) и их охранные зоны;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трубопроводы, продуктопроводы и другие наземные транспортные сооружения;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 автомобильные вокзалы, автомобильные станции;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 речные вокзалы, порты и причалы;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7) диспетчерские пункты, остановки и остановочные платформы, разворотные площадки и площадки </w:t>
      </w:r>
      <w:proofErr w:type="spellStart"/>
      <w:r w:rsidRPr="00E602E8">
        <w:rPr>
          <w:rFonts w:ascii="Arial" w:eastAsia="Times New Roman" w:hAnsi="Arial" w:cs="Arial"/>
          <w:color w:val="000000"/>
          <w:sz w:val="26"/>
          <w:szCs w:val="26"/>
          <w:lang w:eastAsia="ru-RU"/>
        </w:rPr>
        <w:t>межрейсового</w:t>
      </w:r>
      <w:proofErr w:type="spellEnd"/>
      <w:r w:rsidRPr="00E602E8">
        <w:rPr>
          <w:rFonts w:ascii="Arial" w:eastAsia="Times New Roman" w:hAnsi="Arial" w:cs="Arial"/>
          <w:color w:val="000000"/>
          <w:sz w:val="26"/>
          <w:szCs w:val="26"/>
          <w:lang w:eastAsia="ru-RU"/>
        </w:rPr>
        <w:t xml:space="preserve"> отстоя общественного наземного транспорта;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8) полосы отвода, земляное полотно и водоотводы, иные обеспечивающие функционирование транспортного комплекса здания и сооружения.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3.4.4. Виды и конструкции дорожного покрытия проектируются с учетом категории улицы и обеспечением безопасности движения.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3.4.5. </w:t>
      </w:r>
      <w:proofErr w:type="spellStart"/>
      <w:r w:rsidRPr="00E602E8">
        <w:rPr>
          <w:rFonts w:ascii="Arial" w:eastAsia="Times New Roman" w:hAnsi="Arial" w:cs="Arial"/>
          <w:color w:val="000000"/>
          <w:sz w:val="26"/>
          <w:szCs w:val="26"/>
          <w:lang w:eastAsia="ru-RU"/>
        </w:rPr>
        <w:t>Дождеприемные</w:t>
      </w:r>
      <w:proofErr w:type="spellEnd"/>
      <w:r w:rsidRPr="00E602E8">
        <w:rPr>
          <w:rFonts w:ascii="Arial" w:eastAsia="Times New Roman" w:hAnsi="Arial" w:cs="Arial"/>
          <w:color w:val="000000"/>
          <w:sz w:val="26"/>
          <w:szCs w:val="26"/>
          <w:lang w:eastAsia="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сельского поселения не допускается устройство поглощающих колодцев и испарительных площадок.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3.4.10. Площади по функциональному назначению подразделяются на: главные (у зданий органов власти, общественных организаций), </w:t>
      </w:r>
      <w:proofErr w:type="spellStart"/>
      <w:r w:rsidRPr="00E602E8">
        <w:rPr>
          <w:rFonts w:ascii="Arial" w:eastAsia="Times New Roman" w:hAnsi="Arial" w:cs="Arial"/>
          <w:color w:val="000000"/>
          <w:sz w:val="26"/>
          <w:szCs w:val="26"/>
          <w:lang w:eastAsia="ru-RU"/>
        </w:rPr>
        <w:lastRenderedPageBreak/>
        <w:t>приобъектные</w:t>
      </w:r>
      <w:proofErr w:type="spellEnd"/>
      <w:r w:rsidRPr="00E602E8">
        <w:rPr>
          <w:rFonts w:ascii="Arial" w:eastAsia="Times New Roman" w:hAnsi="Arial" w:cs="Arial"/>
          <w:color w:val="000000"/>
          <w:sz w:val="26"/>
          <w:szCs w:val="26"/>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3.4.12. В зависимости от функционального назначения площади размещаются следующие дополнительные элементы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на главных, </w:t>
      </w:r>
      <w:proofErr w:type="spellStart"/>
      <w:r w:rsidRPr="00E602E8">
        <w:rPr>
          <w:rFonts w:ascii="Arial" w:eastAsia="Times New Roman" w:hAnsi="Arial" w:cs="Arial"/>
          <w:color w:val="000000"/>
          <w:sz w:val="26"/>
          <w:szCs w:val="26"/>
          <w:lang w:eastAsia="ru-RU"/>
        </w:rPr>
        <w:t>приобъектных</w:t>
      </w:r>
      <w:proofErr w:type="spellEnd"/>
      <w:r w:rsidRPr="00E602E8">
        <w:rPr>
          <w:rFonts w:ascii="Arial" w:eastAsia="Times New Roman" w:hAnsi="Arial" w:cs="Arial"/>
          <w:color w:val="000000"/>
          <w:sz w:val="26"/>
          <w:szCs w:val="26"/>
          <w:lang w:eastAsia="ru-RU"/>
        </w:rPr>
        <w:t>, мемориальных площадях - произведения монументально-декоративного искусства, водные устройства (фонтаны);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3.4.15. При озеленении площади используется </w:t>
      </w:r>
      <w:proofErr w:type="spellStart"/>
      <w:r w:rsidRPr="00E602E8">
        <w:rPr>
          <w:rFonts w:ascii="Arial" w:eastAsia="Times New Roman" w:hAnsi="Arial" w:cs="Arial"/>
          <w:color w:val="000000"/>
          <w:sz w:val="26"/>
          <w:szCs w:val="26"/>
          <w:lang w:eastAsia="ru-RU"/>
        </w:rPr>
        <w:t>периметральное</w:t>
      </w:r>
      <w:proofErr w:type="spellEnd"/>
      <w:r w:rsidRPr="00E602E8">
        <w:rPr>
          <w:rFonts w:ascii="Arial" w:eastAsia="Times New Roman" w:hAnsi="Arial" w:cs="Arial"/>
          <w:color w:val="000000"/>
          <w:sz w:val="26"/>
          <w:szCs w:val="26"/>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3.4.16. Пешеходные переходы размещаются в местах пересечения основных пешеходных коммуникаций с улицами и дорогами.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3.4.19. В зоне наземного пешеходного перехода обеспечивается дополнительное освещение, отчетливо выделяющее его на проезжей части.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3.4.20.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w:t>
      </w:r>
      <w:r w:rsidRPr="00E602E8">
        <w:rPr>
          <w:rFonts w:ascii="Arial" w:eastAsia="Times New Roman" w:hAnsi="Arial" w:cs="Arial"/>
          <w:color w:val="000000"/>
          <w:sz w:val="26"/>
          <w:szCs w:val="26"/>
          <w:lang w:eastAsia="ru-RU"/>
        </w:rPr>
        <w:lastRenderedPageBreak/>
        <w:t>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3.4.21. Содержание объектов транспортной инфраструктуры предусматривает: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текущий и капитальный ремонт;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регулярную уборку;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проведение мероприятий, направленных на обеспечение безопасности и улучшение организации дорожного движения.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3.4.22. Владельцы объектов транспортной инфраструктуры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проводить работы по содержанию объектов транспортной инфраструктуры;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осуществлять мероприятия, направленные на обеспечение безопасности и улучшение организации дорожного движения в пределах компетенции;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осуществлять мероприятия по оценке состояния сельских дорог;</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 наносить на вновь созданных и существующих стоянках (парковках) транспортных средств горизонтальную разметку;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3.4.23.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осуществлять мойку транспортных средств вне предназначенных для этого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осуществлять движение своим ходом машин и механизмов на гусеничном ходу по дорогам с асфальтовым покрытием;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выливать жидкие продукты, воду на тротуары, газоны и городские дороги;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 сбрасывать снег, лед, грязь, отходы производства и потребления на проезжую часть дорог;</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 складировать снег, грязь, мусор на дорогах, тротуарах и газонах;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 смывать грязь и мусор на газоны, тротуары и другие объекты транспортной инфраструктуры при мытье проезжей части дорог;</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 Общие требования к благоустройству и порядку пользования территориями инженерной инфраструктуры.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3.5.4. В зоне линий высоковольтных передач напряжением менее 110 кВт размещаются площадки для выгула и дрессировки собак.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3.5.6. Содержание инженерных сетей и сооружений осуществляют их собственники (владельцы), которые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соблюдать правила охраны надземных, </w:t>
      </w:r>
      <w:proofErr w:type="spellStart"/>
      <w:r w:rsidRPr="00E602E8">
        <w:rPr>
          <w:rFonts w:ascii="Arial" w:eastAsia="Times New Roman" w:hAnsi="Arial" w:cs="Arial"/>
          <w:color w:val="000000"/>
          <w:sz w:val="26"/>
          <w:szCs w:val="26"/>
          <w:lang w:eastAsia="ru-RU"/>
        </w:rPr>
        <w:t>надземно</w:t>
      </w:r>
      <w:proofErr w:type="spellEnd"/>
      <w:r w:rsidRPr="00E602E8">
        <w:rPr>
          <w:rFonts w:ascii="Arial" w:eastAsia="Times New Roman" w:hAnsi="Arial" w:cs="Arial"/>
          <w:color w:val="000000"/>
          <w:sz w:val="26"/>
          <w:szCs w:val="26"/>
          <w:lang w:eastAsia="ru-RU"/>
        </w:rPr>
        <w:t xml:space="preserve">-подземных и </w:t>
      </w:r>
      <w:proofErr w:type="gramStart"/>
      <w:r w:rsidRPr="00E602E8">
        <w:rPr>
          <w:rFonts w:ascii="Arial" w:eastAsia="Times New Roman" w:hAnsi="Arial" w:cs="Arial"/>
          <w:color w:val="000000"/>
          <w:sz w:val="26"/>
          <w:szCs w:val="26"/>
          <w:lang w:eastAsia="ru-RU"/>
        </w:rPr>
        <w:t>подземных инженерных систем</w:t>
      </w:r>
      <w:proofErr w:type="gramEnd"/>
      <w:r w:rsidRPr="00E602E8">
        <w:rPr>
          <w:rFonts w:ascii="Arial" w:eastAsia="Times New Roman" w:hAnsi="Arial" w:cs="Arial"/>
          <w:color w:val="000000"/>
          <w:sz w:val="26"/>
          <w:szCs w:val="26"/>
          <w:lang w:eastAsia="ru-RU"/>
        </w:rPr>
        <w:t xml:space="preserve"> и коммуникаций, а также содержать в исправном состоянии дренажи и приемники сточных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обеспечить установку временных ограждений при производстве ремонтных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E602E8">
        <w:rPr>
          <w:rFonts w:ascii="Arial" w:eastAsia="Times New Roman" w:hAnsi="Arial" w:cs="Arial"/>
          <w:color w:val="000000"/>
          <w:sz w:val="26"/>
          <w:szCs w:val="26"/>
          <w:lang w:eastAsia="ru-RU"/>
        </w:rPr>
        <w:lastRenderedPageBreak/>
        <w:t>дождеприемные</w:t>
      </w:r>
      <w:proofErr w:type="spellEnd"/>
      <w:r w:rsidRPr="00E602E8">
        <w:rPr>
          <w:rFonts w:ascii="Arial" w:eastAsia="Times New Roman" w:hAnsi="Arial" w:cs="Arial"/>
          <w:color w:val="000000"/>
          <w:sz w:val="26"/>
          <w:szCs w:val="26"/>
          <w:lang w:eastAsia="ru-RU"/>
        </w:rPr>
        <w:t xml:space="preserve"> колодцы; сброс поверхностных вод в колодцы и камеры инженерных сетей, кроме ливневой канализации;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 Общие требования к благоустройству и порядку пользования территориями автостоянок.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3.6.1.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E602E8">
        <w:rPr>
          <w:rFonts w:ascii="Arial" w:eastAsia="Times New Roman" w:hAnsi="Arial" w:cs="Arial"/>
          <w:color w:val="000000"/>
          <w:sz w:val="26"/>
          <w:szCs w:val="26"/>
          <w:lang w:eastAsia="ru-RU"/>
        </w:rPr>
        <w:t>приобъектные</w:t>
      </w:r>
      <w:proofErr w:type="spellEnd"/>
      <w:r w:rsidRPr="00E602E8">
        <w:rPr>
          <w:rFonts w:ascii="Arial" w:eastAsia="Times New Roman" w:hAnsi="Arial" w:cs="Arial"/>
          <w:color w:val="000000"/>
          <w:sz w:val="26"/>
          <w:szCs w:val="26"/>
          <w:lang w:eastAsia="ru-RU"/>
        </w:rPr>
        <w:t xml:space="preserve"> (у объекта или группы объектов); прочие (грузовые, перехватывающие и др.).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3.6.2. Площадки для автостоянок в зоне остановок пассажирского транспорта не проектируются. Организацию заездов на автостоянки предусматривают не ближе 15 м от конца или начала посадочной площадки.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3.6.4. Сопряжение покрытия площадки с проездом выполняется в одном уровне без укладки бортового камня.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3.6.5. Разделительные элементы на площадках должны быть выполнены в виде разметки (белых полос), озелененных полос (газонов), мобильного озеленения.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3.6.6. На площадках </w:t>
      </w:r>
      <w:proofErr w:type="spellStart"/>
      <w:r w:rsidRPr="00E602E8">
        <w:rPr>
          <w:rFonts w:ascii="Arial" w:eastAsia="Times New Roman" w:hAnsi="Arial" w:cs="Arial"/>
          <w:color w:val="000000"/>
          <w:sz w:val="26"/>
          <w:szCs w:val="26"/>
          <w:lang w:eastAsia="ru-RU"/>
        </w:rPr>
        <w:t>приобъектных</w:t>
      </w:r>
      <w:proofErr w:type="spellEnd"/>
      <w:r w:rsidRPr="00E602E8">
        <w:rPr>
          <w:rFonts w:ascii="Arial" w:eastAsia="Times New Roman" w:hAnsi="Arial" w:cs="Arial"/>
          <w:color w:val="000000"/>
          <w:sz w:val="26"/>
          <w:szCs w:val="26"/>
          <w:lang w:eastAsia="ru-RU"/>
        </w:rPr>
        <w:t xml:space="preserve"> автостоянок долю мест необходимо проектировать для автомобилей инвалидов.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3.6.9. Допускается установка на территориях стоянок некапитальных объектов для дежурства персонала общей площадью не более 15,0 кв. м, выполняемых из конструкций облегченного типа с последующей отделкой </w:t>
      </w:r>
      <w:r w:rsidRPr="00E602E8">
        <w:rPr>
          <w:rFonts w:ascii="Arial" w:eastAsia="Times New Roman" w:hAnsi="Arial" w:cs="Arial"/>
          <w:color w:val="000000"/>
          <w:sz w:val="26"/>
          <w:szCs w:val="26"/>
          <w:lang w:eastAsia="ru-RU"/>
        </w:rPr>
        <w:lastRenderedPageBreak/>
        <w:t>наружных стен современными отделочными материалами нейтральной цветовой гаммы.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3.6.12. На территориях автостоянок мойка автомобилей, а также стоянка автомобилей, имеющих течь горюче-смазочных материалов не производится.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3.6.15. 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24.11.1995г. №181-ФЗ «О социальной защите инвалидов в Российской Федерации».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 Общие требования к благоустройству и порядку пользования территориями автозаправочных станций (АЗС).</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заправочных пунктов являются небольшие мини-АЗС, включающие: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резервуар емкостью до 30 м3,</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насосный агрегат для перекачки топлива или ТРК,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трубопроводное оборудование,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необходимые контрольно-измерительные приборы.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3.7.2. По функциональному назначению выделяются: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АЗС общего пользования – многотопливные АЗС, на территории которых предусмотрена заправка транспортных средств двумя или тремя видами топлива (бензин, дизельное топливо, сжиженный углеводородный и сжатый природный газ).</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3.7.3. По конструктивному исполнению АЗС подразделяются 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Стационарные (Традиционные)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Блочные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Контейнерные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Модульные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Передвижные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w:t>
      </w:r>
      <w:proofErr w:type="gramStart"/>
      <w:r w:rsidRPr="00E602E8">
        <w:rPr>
          <w:rFonts w:ascii="Arial" w:eastAsia="Times New Roman" w:hAnsi="Arial" w:cs="Arial"/>
          <w:color w:val="000000"/>
          <w:sz w:val="26"/>
          <w:szCs w:val="26"/>
          <w:lang w:eastAsia="ru-RU"/>
        </w:rPr>
        <w:t>например</w:t>
      </w:r>
      <w:proofErr w:type="gramEnd"/>
      <w:r w:rsidRPr="00E602E8">
        <w:rPr>
          <w:rFonts w:ascii="Arial" w:eastAsia="Times New Roman" w:hAnsi="Arial" w:cs="Arial"/>
          <w:color w:val="000000"/>
          <w:sz w:val="26"/>
          <w:szCs w:val="26"/>
          <w:lang w:eastAsia="ru-RU"/>
        </w:rPr>
        <w:t xml:space="preserve"> в автопарках;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 Контейнерные – АЗС с надземным расположением резервуаров для хранения топлива. Они характеризуются раздельным размещением ТРК и резервуара с технологическим оборудованием в контейнерах, выполненных как отдельные заводские изделия;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3.7.4. По способу размещения резервуаров все заправочные пункты можно подразделяются на три категории: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 подземным расположением (традиционные – классические и блочные АЗС);</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 наземным расположением (контейнерные и модульные АЗС);</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 расположением на транспортном средстве (передвижные АЗС).</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3.7.5. К элементам благоустройства АЗС относятся: покрытия; озеленение; ограждения; уличная мебель; освещение; инженерные системы.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3.7.6. Настоящие Правила служат для унификации элементов благоустройства не регламентируемых </w:t>
      </w:r>
      <w:proofErr w:type="spellStart"/>
      <w:r w:rsidRPr="00E602E8">
        <w:rPr>
          <w:rFonts w:ascii="Arial" w:eastAsia="Times New Roman" w:hAnsi="Arial" w:cs="Arial"/>
          <w:color w:val="000000"/>
          <w:sz w:val="26"/>
          <w:szCs w:val="26"/>
          <w:lang w:eastAsia="ru-RU"/>
        </w:rPr>
        <w:t>брендбуками</w:t>
      </w:r>
      <w:proofErr w:type="spellEnd"/>
      <w:r w:rsidRPr="00E602E8">
        <w:rPr>
          <w:rFonts w:ascii="Arial" w:eastAsia="Times New Roman" w:hAnsi="Arial" w:cs="Arial"/>
          <w:color w:val="000000"/>
          <w:sz w:val="26"/>
          <w:szCs w:val="26"/>
          <w:lang w:eastAsia="ru-RU"/>
        </w:rPr>
        <w:t xml:space="preserve"> топливных компаний.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3.7.7. Территория АЗС должна соответствовать согласованному в установленном порядке проекту по ее строительству.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3.7.8. Проезжая часть территории АЗС должна иметь твердое покрытие и быть в исправном состоянии, обеспечивать свободный подъезд автотранспорта к каждой </w:t>
      </w:r>
      <w:proofErr w:type="gramStart"/>
      <w:r w:rsidRPr="00E602E8">
        <w:rPr>
          <w:rFonts w:ascii="Arial" w:eastAsia="Times New Roman" w:hAnsi="Arial" w:cs="Arial"/>
          <w:color w:val="000000"/>
          <w:sz w:val="26"/>
          <w:szCs w:val="26"/>
          <w:lang w:eastAsia="ru-RU"/>
        </w:rPr>
        <w:t>топливо-раздаточной</w:t>
      </w:r>
      <w:proofErr w:type="gramEnd"/>
      <w:r w:rsidRPr="00E602E8">
        <w:rPr>
          <w:rFonts w:ascii="Arial" w:eastAsia="Times New Roman" w:hAnsi="Arial" w:cs="Arial"/>
          <w:color w:val="000000"/>
          <w:sz w:val="26"/>
          <w:szCs w:val="26"/>
          <w:lang w:eastAsia="ru-RU"/>
        </w:rPr>
        <w:t xml:space="preserve"> колонке, сливным устройствам, пожарным водоемам, местам выгрузки тарных грузов.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3.7.9.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3.7.10.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3.7.11. В зимнее время проходы и проезды на территории АЗС регулярно очищаются от снега и льда.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3.7.12.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3.7.13. При выполнении ремонтных работ на территории АЗС в котлованах, ямах, траншеях осуществляется контроль за состоянием воздушной среды в них.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3.7.14. В случае ограждения территории АЗС, ограждающие конструкции должны быть продуваемые.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3.7.15. Не допускается озеленение территории АЗС деревьями хвойных пород, деревьями, кустарниками и травами, выделяющими волокнистые вещества или опушенные семена.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3.7.16. Территория АЗС в темное время суток должна иметь среднюю горизонтальную освещенность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3.7.17. Выполнение любого рода ремонтных работ транспортных средств на территории АЗС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3.7.18. Размещение парковочных мест на территории АЗС запрещено, кроме парковок, определенных проектом.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(пункт 3.8. </w:t>
      </w:r>
      <w:proofErr w:type="spellStart"/>
      <w:r w:rsidRPr="00E602E8">
        <w:rPr>
          <w:rFonts w:ascii="Arial" w:eastAsia="Times New Roman" w:hAnsi="Arial" w:cs="Arial"/>
          <w:color w:val="000000"/>
          <w:sz w:val="26"/>
          <w:szCs w:val="26"/>
          <w:lang w:eastAsia="ru-RU"/>
        </w:rPr>
        <w:t>излож</w:t>
      </w:r>
      <w:proofErr w:type="spellEnd"/>
      <w:r w:rsidRPr="00E602E8">
        <w:rPr>
          <w:rFonts w:ascii="Arial" w:eastAsia="Times New Roman" w:hAnsi="Arial" w:cs="Arial"/>
          <w:color w:val="000000"/>
          <w:sz w:val="26"/>
          <w:szCs w:val="26"/>
          <w:lang w:eastAsia="ru-RU"/>
        </w:rPr>
        <w:t xml:space="preserve">. в ред. </w:t>
      </w:r>
      <w:proofErr w:type="spellStart"/>
      <w:r w:rsidRPr="00E602E8">
        <w:rPr>
          <w:rFonts w:ascii="Arial" w:eastAsia="Times New Roman" w:hAnsi="Arial" w:cs="Arial"/>
          <w:color w:val="000000"/>
          <w:sz w:val="26"/>
          <w:szCs w:val="26"/>
          <w:lang w:eastAsia="ru-RU"/>
        </w:rPr>
        <w:t>реш</w:t>
      </w:r>
      <w:proofErr w:type="spellEnd"/>
      <w:r w:rsidRPr="00E602E8">
        <w:rPr>
          <w:rFonts w:ascii="Arial" w:eastAsia="Times New Roman" w:hAnsi="Arial" w:cs="Arial"/>
          <w:color w:val="000000"/>
          <w:sz w:val="26"/>
          <w:szCs w:val="26"/>
          <w:lang w:eastAsia="ru-RU"/>
        </w:rPr>
        <w:t>. от 12.11.2021 № 47)</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(ред. </w:t>
      </w:r>
      <w:proofErr w:type="spellStart"/>
      <w:r w:rsidRPr="00E602E8">
        <w:rPr>
          <w:rFonts w:ascii="Arial" w:eastAsia="Times New Roman" w:hAnsi="Arial" w:cs="Arial"/>
          <w:color w:val="000000"/>
          <w:sz w:val="26"/>
          <w:szCs w:val="26"/>
          <w:lang w:eastAsia="ru-RU"/>
        </w:rPr>
        <w:t>реш</w:t>
      </w:r>
      <w:proofErr w:type="spellEnd"/>
      <w:r w:rsidRPr="00E602E8">
        <w:rPr>
          <w:rFonts w:ascii="Arial" w:eastAsia="Times New Roman" w:hAnsi="Arial" w:cs="Arial"/>
          <w:color w:val="000000"/>
          <w:sz w:val="26"/>
          <w:szCs w:val="26"/>
          <w:lang w:eastAsia="ru-RU"/>
        </w:rPr>
        <w:t>. от 13.03.2023 № 111 в пункт 3.8.1. внесены изм.)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3.8.1. Площадка для установки </w:t>
      </w:r>
      <w:proofErr w:type="spellStart"/>
      <w:r w:rsidRPr="00E602E8">
        <w:rPr>
          <w:rFonts w:ascii="Arial" w:eastAsia="Times New Roman" w:hAnsi="Arial" w:cs="Arial"/>
          <w:color w:val="000000"/>
          <w:sz w:val="26"/>
          <w:szCs w:val="26"/>
          <w:lang w:eastAsia="ru-RU"/>
        </w:rPr>
        <w:t>мусоросборных</w:t>
      </w:r>
      <w:proofErr w:type="spellEnd"/>
      <w:r w:rsidRPr="00E602E8">
        <w:rPr>
          <w:rFonts w:ascii="Arial" w:eastAsia="Times New Roman" w:hAnsi="Arial" w:cs="Arial"/>
          <w:color w:val="000000"/>
          <w:sz w:val="26"/>
          <w:szCs w:val="26"/>
          <w:lang w:eastAsia="ru-RU"/>
        </w:rPr>
        <w:t xml:space="preserve"> контейнеров - специально оборудованное место, предназначенное для сбора твердых коммунальных отходов (ТКО).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На территории сельского поселения (далее - населенного пункта)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 или системы подземного накопления ТКО с автоматическими подъемниками для подъема контейнеров (далее контейнерные площадки) и (или) специальные площадки (далее</w:t>
      </w:r>
      <w:r w:rsidRPr="00E602E8">
        <w:rPr>
          <w:rFonts w:ascii="Arial" w:eastAsia="Times New Roman" w:hAnsi="Arial" w:cs="Arial"/>
          <w:color w:val="000000"/>
          <w:spacing w:val="4"/>
          <w:sz w:val="26"/>
          <w:szCs w:val="26"/>
          <w:lang w:eastAsia="ru-RU"/>
        </w:rPr>
        <w:t> -</w:t>
      </w:r>
      <w:r w:rsidRPr="00E602E8">
        <w:rPr>
          <w:rFonts w:ascii="Arial" w:eastAsia="Times New Roman" w:hAnsi="Arial" w:cs="Arial"/>
          <w:color w:val="000000"/>
          <w:spacing w:val="14"/>
          <w:sz w:val="26"/>
          <w:szCs w:val="26"/>
          <w:lang w:eastAsia="ru-RU"/>
        </w:rPr>
        <w:t> </w:t>
      </w:r>
      <w:r w:rsidRPr="00E602E8">
        <w:rPr>
          <w:rFonts w:ascii="Arial" w:eastAsia="Times New Roman" w:hAnsi="Arial" w:cs="Arial"/>
          <w:color w:val="000000"/>
          <w:sz w:val="26"/>
          <w:szCs w:val="26"/>
          <w:lang w:eastAsia="ru-RU"/>
        </w:rPr>
        <w:t>специальные</w:t>
      </w:r>
      <w:r w:rsidRPr="00E602E8">
        <w:rPr>
          <w:rFonts w:ascii="Arial" w:eastAsia="Times New Roman" w:hAnsi="Arial" w:cs="Arial"/>
          <w:color w:val="000000"/>
          <w:spacing w:val="22"/>
          <w:sz w:val="26"/>
          <w:szCs w:val="26"/>
          <w:lang w:eastAsia="ru-RU"/>
        </w:rPr>
        <w:t> </w:t>
      </w:r>
      <w:r w:rsidRPr="00E602E8">
        <w:rPr>
          <w:rFonts w:ascii="Arial" w:eastAsia="Times New Roman" w:hAnsi="Arial" w:cs="Arial"/>
          <w:color w:val="000000"/>
          <w:sz w:val="26"/>
          <w:szCs w:val="26"/>
          <w:lang w:eastAsia="ru-RU"/>
        </w:rPr>
        <w:t>площадки) для накопления крупногабаритных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отходов (далее - КГО)</w:t>
      </w:r>
      <w:r w:rsidRPr="00E602E8">
        <w:rPr>
          <w:rFonts w:ascii="Arial" w:eastAsia="Times New Roman" w:hAnsi="Arial" w:cs="Arial"/>
          <w:color w:val="000000"/>
          <w:spacing w:val="2"/>
          <w:sz w:val="26"/>
          <w:szCs w:val="26"/>
          <w:lang w:eastAsia="ru-RU"/>
        </w:rPr>
        <w:t>.</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Контейнерные</w:t>
      </w:r>
      <w:r w:rsidRPr="00E602E8">
        <w:rPr>
          <w:rFonts w:ascii="Arial" w:eastAsia="Times New Roman" w:hAnsi="Arial" w:cs="Arial"/>
          <w:color w:val="000000"/>
          <w:spacing w:val="24"/>
          <w:sz w:val="26"/>
          <w:szCs w:val="26"/>
          <w:lang w:eastAsia="ru-RU"/>
        </w:rPr>
        <w:t> </w:t>
      </w:r>
      <w:r w:rsidRPr="00E602E8">
        <w:rPr>
          <w:rFonts w:ascii="Arial" w:eastAsia="Times New Roman" w:hAnsi="Arial" w:cs="Arial"/>
          <w:color w:val="000000"/>
          <w:sz w:val="26"/>
          <w:szCs w:val="26"/>
          <w:lang w:eastAsia="ru-RU"/>
        </w:rPr>
        <w:t>площадки,</w:t>
      </w:r>
      <w:r w:rsidRPr="00E602E8">
        <w:rPr>
          <w:rFonts w:ascii="Arial" w:eastAsia="Times New Roman" w:hAnsi="Arial" w:cs="Arial"/>
          <w:color w:val="000000"/>
          <w:spacing w:val="27"/>
          <w:sz w:val="26"/>
          <w:szCs w:val="26"/>
          <w:lang w:eastAsia="ru-RU"/>
        </w:rPr>
        <w:t> </w:t>
      </w:r>
      <w:r w:rsidRPr="00E602E8">
        <w:rPr>
          <w:rFonts w:ascii="Arial" w:eastAsia="Times New Roman" w:hAnsi="Arial" w:cs="Arial"/>
          <w:color w:val="000000"/>
          <w:sz w:val="26"/>
          <w:szCs w:val="26"/>
          <w:lang w:eastAsia="ru-RU"/>
        </w:rPr>
        <w:t>организуемые</w:t>
      </w:r>
      <w:r w:rsidRPr="00E602E8">
        <w:rPr>
          <w:rFonts w:ascii="Arial" w:eastAsia="Times New Roman" w:hAnsi="Arial" w:cs="Arial"/>
          <w:color w:val="000000"/>
          <w:spacing w:val="27"/>
          <w:sz w:val="26"/>
          <w:szCs w:val="26"/>
          <w:lang w:eastAsia="ru-RU"/>
        </w:rPr>
        <w:t> </w:t>
      </w:r>
      <w:r w:rsidRPr="00E602E8">
        <w:rPr>
          <w:rFonts w:ascii="Arial" w:eastAsia="Times New Roman" w:hAnsi="Arial" w:cs="Arial"/>
          <w:color w:val="000000"/>
          <w:sz w:val="26"/>
          <w:szCs w:val="26"/>
          <w:lang w:eastAsia="ru-RU"/>
        </w:rPr>
        <w:t>заинтересованными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лицами</w:t>
      </w:r>
      <w:r w:rsidRPr="00E602E8">
        <w:rPr>
          <w:rFonts w:ascii="Arial" w:eastAsia="Times New Roman" w:hAnsi="Arial" w:cs="Arial"/>
          <w:color w:val="000000"/>
          <w:spacing w:val="7"/>
          <w:sz w:val="26"/>
          <w:szCs w:val="26"/>
          <w:lang w:eastAsia="ru-RU"/>
        </w:rPr>
        <w:t> </w:t>
      </w:r>
      <w:r w:rsidRPr="00E602E8">
        <w:rPr>
          <w:rFonts w:ascii="Arial" w:eastAsia="Times New Roman" w:hAnsi="Arial" w:cs="Arial"/>
          <w:color w:val="000000"/>
          <w:sz w:val="26"/>
          <w:szCs w:val="26"/>
          <w:lang w:eastAsia="ru-RU"/>
        </w:rPr>
        <w:t>(далее заинтересованные лица), независимо от видов мусоросборников (контейнеров и</w:t>
      </w:r>
      <w:r w:rsidRPr="00E602E8">
        <w:rPr>
          <w:rFonts w:ascii="Arial" w:eastAsia="Times New Roman" w:hAnsi="Arial" w:cs="Arial"/>
          <w:color w:val="000000"/>
          <w:spacing w:val="1"/>
          <w:sz w:val="26"/>
          <w:szCs w:val="26"/>
          <w:lang w:eastAsia="ru-RU"/>
        </w:rPr>
        <w:t> бункеров) должны иметь подъездной путь, твердое (асфальтовое, бетонное) </w:t>
      </w:r>
      <w:r w:rsidRPr="00E602E8">
        <w:rPr>
          <w:rFonts w:ascii="Arial" w:eastAsia="Times New Roman" w:hAnsi="Arial" w:cs="Arial"/>
          <w:color w:val="000000"/>
          <w:sz w:val="26"/>
          <w:szCs w:val="26"/>
          <w:lang w:eastAsia="ru-RU"/>
        </w:rPr>
        <w:t>покрытие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уклоном</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для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отведения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талых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дождевых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сточных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во</w:t>
      </w:r>
      <w:r w:rsidRPr="00E602E8">
        <w:rPr>
          <w:rFonts w:ascii="Arial" w:eastAsia="Times New Roman" w:hAnsi="Arial" w:cs="Arial"/>
          <w:color w:val="000000"/>
          <w:sz w:val="26"/>
          <w:szCs w:val="26"/>
          <w:lang w:eastAsia="ru-RU"/>
        </w:rPr>
        <w:lastRenderedPageBreak/>
        <w:t>д,</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а</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также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ограждение,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обеспечивающее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предупреждение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распространения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отходов</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за</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пределы</w:t>
      </w:r>
      <w:r w:rsidRPr="00E602E8">
        <w:rPr>
          <w:rFonts w:ascii="Arial" w:eastAsia="Times New Roman" w:hAnsi="Arial" w:cs="Arial"/>
          <w:color w:val="000000"/>
          <w:spacing w:val="20"/>
          <w:sz w:val="26"/>
          <w:szCs w:val="26"/>
          <w:lang w:eastAsia="ru-RU"/>
        </w:rPr>
        <w:t> </w:t>
      </w:r>
      <w:r w:rsidRPr="00E602E8">
        <w:rPr>
          <w:rFonts w:ascii="Arial" w:eastAsia="Times New Roman" w:hAnsi="Arial" w:cs="Arial"/>
          <w:color w:val="000000"/>
          <w:sz w:val="26"/>
          <w:szCs w:val="26"/>
          <w:lang w:eastAsia="ru-RU"/>
        </w:rPr>
        <w:t>контейнерной</w:t>
      </w:r>
      <w:r w:rsidRPr="00E602E8">
        <w:rPr>
          <w:rFonts w:ascii="Arial" w:eastAsia="Times New Roman" w:hAnsi="Arial" w:cs="Arial"/>
          <w:color w:val="000000"/>
          <w:spacing w:val="31"/>
          <w:sz w:val="26"/>
          <w:szCs w:val="26"/>
          <w:lang w:eastAsia="ru-RU"/>
        </w:rPr>
        <w:t> п</w:t>
      </w:r>
      <w:r w:rsidRPr="00E602E8">
        <w:rPr>
          <w:rFonts w:ascii="Arial" w:eastAsia="Times New Roman" w:hAnsi="Arial" w:cs="Arial"/>
          <w:color w:val="000000"/>
          <w:sz w:val="26"/>
          <w:szCs w:val="26"/>
          <w:lang w:eastAsia="ru-RU"/>
        </w:rPr>
        <w:t>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Специальные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площадки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должны</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иметь</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подъездной</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путь,</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твердое</w:t>
      </w:r>
      <w:r w:rsidRPr="00E602E8">
        <w:rPr>
          <w:rFonts w:ascii="Arial" w:eastAsia="Times New Roman" w:hAnsi="Arial" w:cs="Arial"/>
          <w:color w:val="000000"/>
          <w:spacing w:val="1"/>
          <w:sz w:val="26"/>
          <w:szCs w:val="26"/>
          <w:lang w:eastAsia="ru-RU"/>
        </w:rPr>
        <w:t> (асфальтовое, бетонное) </w:t>
      </w:r>
      <w:r w:rsidRPr="00E602E8">
        <w:rPr>
          <w:rFonts w:ascii="Arial" w:eastAsia="Times New Roman" w:hAnsi="Arial" w:cs="Arial"/>
          <w:color w:val="000000"/>
          <w:sz w:val="26"/>
          <w:szCs w:val="26"/>
          <w:lang w:eastAsia="ru-RU"/>
        </w:rPr>
        <w:t>покрытие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уклоном</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для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отведения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талых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дождевых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сточных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вод,</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а</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также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ограждение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w:t>
      </w:r>
      <w:r w:rsidRPr="00E602E8">
        <w:rPr>
          <w:rFonts w:ascii="Arial" w:eastAsia="Times New Roman" w:hAnsi="Arial" w:cs="Arial"/>
          <w:color w:val="000000"/>
          <w:spacing w:val="11"/>
          <w:sz w:val="26"/>
          <w:szCs w:val="26"/>
          <w:lang w:eastAsia="ru-RU"/>
        </w:rPr>
        <w:t> </w:t>
      </w:r>
      <w:r w:rsidRPr="00E602E8">
        <w:rPr>
          <w:rFonts w:ascii="Arial" w:eastAsia="Times New Roman" w:hAnsi="Arial" w:cs="Arial"/>
          <w:color w:val="000000"/>
          <w:sz w:val="26"/>
          <w:szCs w:val="26"/>
          <w:lang w:eastAsia="ru-RU"/>
        </w:rPr>
        <w:t>трех</w:t>
      </w:r>
      <w:r w:rsidRPr="00E602E8">
        <w:rPr>
          <w:rFonts w:ascii="Arial" w:eastAsia="Times New Roman" w:hAnsi="Arial" w:cs="Arial"/>
          <w:color w:val="000000"/>
          <w:spacing w:val="12"/>
          <w:sz w:val="26"/>
          <w:szCs w:val="26"/>
          <w:lang w:eastAsia="ru-RU"/>
        </w:rPr>
        <w:t> </w:t>
      </w:r>
      <w:r w:rsidRPr="00E602E8">
        <w:rPr>
          <w:rFonts w:ascii="Arial" w:eastAsia="Times New Roman" w:hAnsi="Arial" w:cs="Arial"/>
          <w:color w:val="000000"/>
          <w:sz w:val="26"/>
          <w:szCs w:val="26"/>
          <w:lang w:eastAsia="ru-RU"/>
        </w:rPr>
        <w:t>сторон</w:t>
      </w:r>
      <w:r w:rsidRPr="00E602E8">
        <w:rPr>
          <w:rFonts w:ascii="Arial" w:eastAsia="Times New Roman" w:hAnsi="Arial" w:cs="Arial"/>
          <w:color w:val="000000"/>
          <w:spacing w:val="14"/>
          <w:sz w:val="26"/>
          <w:szCs w:val="26"/>
          <w:lang w:eastAsia="ru-RU"/>
        </w:rPr>
        <w:t> </w:t>
      </w:r>
      <w:r w:rsidRPr="00E602E8">
        <w:rPr>
          <w:rFonts w:ascii="Arial" w:eastAsia="Times New Roman" w:hAnsi="Arial" w:cs="Arial"/>
          <w:color w:val="000000"/>
          <w:sz w:val="26"/>
          <w:szCs w:val="26"/>
          <w:lang w:eastAsia="ru-RU"/>
        </w:rPr>
        <w:t>высотой</w:t>
      </w:r>
      <w:r w:rsidRPr="00E602E8">
        <w:rPr>
          <w:rFonts w:ascii="Arial" w:eastAsia="Times New Roman" w:hAnsi="Arial" w:cs="Arial"/>
          <w:color w:val="000000"/>
          <w:spacing w:val="19"/>
          <w:sz w:val="26"/>
          <w:szCs w:val="26"/>
          <w:lang w:eastAsia="ru-RU"/>
        </w:rPr>
        <w:t> </w:t>
      </w:r>
      <w:r w:rsidRPr="00E602E8">
        <w:rPr>
          <w:rFonts w:ascii="Arial" w:eastAsia="Times New Roman" w:hAnsi="Arial" w:cs="Arial"/>
          <w:color w:val="000000"/>
          <w:sz w:val="26"/>
          <w:szCs w:val="26"/>
          <w:lang w:eastAsia="ru-RU"/>
        </w:rPr>
        <w:t>не</w:t>
      </w:r>
      <w:r w:rsidRPr="00E602E8">
        <w:rPr>
          <w:rFonts w:ascii="Arial" w:eastAsia="Times New Roman" w:hAnsi="Arial" w:cs="Arial"/>
          <w:color w:val="000000"/>
          <w:spacing w:val="7"/>
          <w:sz w:val="26"/>
          <w:szCs w:val="26"/>
          <w:lang w:eastAsia="ru-RU"/>
        </w:rPr>
        <w:t> </w:t>
      </w:r>
      <w:r w:rsidRPr="00E602E8">
        <w:rPr>
          <w:rFonts w:ascii="Arial" w:eastAsia="Times New Roman" w:hAnsi="Arial" w:cs="Arial"/>
          <w:color w:val="000000"/>
          <w:sz w:val="26"/>
          <w:szCs w:val="26"/>
          <w:lang w:eastAsia="ru-RU"/>
        </w:rPr>
        <w:t>менее</w:t>
      </w:r>
      <w:r w:rsidRPr="00E602E8">
        <w:rPr>
          <w:rFonts w:ascii="Arial" w:eastAsia="Times New Roman" w:hAnsi="Arial" w:cs="Arial"/>
          <w:color w:val="000000"/>
          <w:spacing w:val="28"/>
          <w:sz w:val="26"/>
          <w:szCs w:val="26"/>
          <w:lang w:eastAsia="ru-RU"/>
        </w:rPr>
        <w:t> </w:t>
      </w:r>
      <w:r w:rsidRPr="00E602E8">
        <w:rPr>
          <w:rFonts w:ascii="Arial" w:eastAsia="Times New Roman" w:hAnsi="Arial" w:cs="Arial"/>
          <w:color w:val="000000"/>
          <w:sz w:val="26"/>
          <w:szCs w:val="26"/>
          <w:lang w:eastAsia="ru-RU"/>
        </w:rPr>
        <w:t>1</w:t>
      </w:r>
      <w:r w:rsidRPr="00E602E8">
        <w:rPr>
          <w:rFonts w:ascii="Arial" w:eastAsia="Times New Roman" w:hAnsi="Arial" w:cs="Arial"/>
          <w:color w:val="000000"/>
          <w:spacing w:val="35"/>
          <w:sz w:val="26"/>
          <w:szCs w:val="26"/>
          <w:lang w:eastAsia="ru-RU"/>
        </w:rPr>
        <w:t> </w:t>
      </w:r>
      <w:r w:rsidRPr="00E602E8">
        <w:rPr>
          <w:rFonts w:ascii="Arial" w:eastAsia="Times New Roman" w:hAnsi="Arial" w:cs="Arial"/>
          <w:color w:val="000000"/>
          <w:sz w:val="26"/>
          <w:szCs w:val="26"/>
          <w:lang w:eastAsia="ru-RU"/>
        </w:rPr>
        <w:t>метра.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остатки), строительства и капитального ремонта объектов.</w:t>
      </w:r>
    </w:p>
    <w:p w:rsidR="00E602E8" w:rsidRPr="00E602E8" w:rsidRDefault="00E602E8" w:rsidP="00E602E8">
      <w:pPr>
        <w:spacing w:after="0" w:line="240" w:lineRule="auto"/>
        <w:ind w:firstLine="709"/>
        <w:jc w:val="both"/>
        <w:rPr>
          <w:rFonts w:ascii="Arial" w:eastAsia="Times New Roman" w:hAnsi="Arial" w:cs="Arial"/>
          <w:color w:val="000000"/>
          <w:sz w:val="24"/>
          <w:szCs w:val="24"/>
          <w:lang w:eastAsia="ru-RU"/>
        </w:rPr>
      </w:pPr>
      <w:r w:rsidRPr="00E602E8">
        <w:rPr>
          <w:rFonts w:ascii="Arial" w:eastAsia="Times New Roman" w:hAnsi="Arial" w:cs="Arial"/>
          <w:color w:val="000000"/>
          <w:sz w:val="24"/>
          <w:szCs w:val="24"/>
          <w:lang w:eastAsia="ru-RU"/>
        </w:rPr>
        <w:t>3.8.2. Расстояние</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от</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контейнерных</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(или)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специальных</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площадок</w:t>
      </w:r>
      <w:r w:rsidRPr="00E602E8">
        <w:rPr>
          <w:rFonts w:ascii="Arial" w:eastAsia="Times New Roman" w:hAnsi="Arial" w:cs="Arial"/>
          <w:color w:val="000000"/>
          <w:spacing w:val="1"/>
          <w:sz w:val="24"/>
          <w:szCs w:val="24"/>
          <w:lang w:eastAsia="ru-RU"/>
        </w:rPr>
        <w:t> д</w:t>
      </w:r>
      <w:r w:rsidRPr="00E602E8">
        <w:rPr>
          <w:rFonts w:ascii="Arial" w:eastAsia="Times New Roman" w:hAnsi="Arial" w:cs="Arial"/>
          <w:color w:val="000000"/>
          <w:sz w:val="24"/>
          <w:szCs w:val="24"/>
          <w:lang w:eastAsia="ru-RU"/>
        </w:rPr>
        <w:t>о индивидуальных жилых домов, детских игровых</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и спортивных площадок, зданий и игровых, прогулочных и спортивных площадок</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организаций воспитания и обучения, отдыха и оздоровления детей и молодежи должно</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быть</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не</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менее</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20</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метров,</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но</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не</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более</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100</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метров;</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до</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территорий</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медицинских</w:t>
      </w:r>
      <w:r w:rsidRPr="00E602E8">
        <w:rPr>
          <w:rFonts w:ascii="Arial" w:eastAsia="Times New Roman" w:hAnsi="Arial" w:cs="Arial"/>
          <w:color w:val="000000"/>
          <w:spacing w:val="52"/>
          <w:sz w:val="24"/>
          <w:szCs w:val="24"/>
          <w:lang w:eastAsia="ru-RU"/>
        </w:rPr>
        <w:t> </w:t>
      </w:r>
      <w:r w:rsidRPr="00E602E8">
        <w:rPr>
          <w:rFonts w:ascii="Arial" w:eastAsia="Times New Roman" w:hAnsi="Arial" w:cs="Arial"/>
          <w:color w:val="000000"/>
          <w:sz w:val="24"/>
          <w:szCs w:val="24"/>
          <w:lang w:eastAsia="ru-RU"/>
        </w:rPr>
        <w:t>организаций в сельских</w:t>
      </w:r>
      <w:r w:rsidRPr="00E602E8">
        <w:rPr>
          <w:rFonts w:ascii="Arial" w:eastAsia="Times New Roman" w:hAnsi="Arial" w:cs="Arial"/>
          <w:color w:val="000000"/>
          <w:spacing w:val="22"/>
          <w:sz w:val="24"/>
          <w:szCs w:val="24"/>
          <w:lang w:eastAsia="ru-RU"/>
        </w:rPr>
        <w:t> </w:t>
      </w:r>
      <w:r w:rsidRPr="00E602E8">
        <w:rPr>
          <w:rFonts w:ascii="Arial" w:eastAsia="Times New Roman" w:hAnsi="Arial" w:cs="Arial"/>
          <w:color w:val="000000"/>
          <w:sz w:val="24"/>
          <w:szCs w:val="24"/>
          <w:lang w:eastAsia="ru-RU"/>
        </w:rPr>
        <w:t>населенных</w:t>
      </w:r>
      <w:r w:rsidRPr="00E602E8">
        <w:rPr>
          <w:rFonts w:ascii="Arial" w:eastAsia="Times New Roman" w:hAnsi="Arial" w:cs="Arial"/>
          <w:color w:val="000000"/>
          <w:spacing w:val="39"/>
          <w:sz w:val="24"/>
          <w:szCs w:val="24"/>
          <w:lang w:eastAsia="ru-RU"/>
        </w:rPr>
        <w:t> </w:t>
      </w:r>
      <w:r w:rsidRPr="00E602E8">
        <w:rPr>
          <w:rFonts w:ascii="Arial" w:eastAsia="Times New Roman" w:hAnsi="Arial" w:cs="Arial"/>
          <w:color w:val="000000"/>
          <w:sz w:val="24"/>
          <w:szCs w:val="24"/>
          <w:lang w:eastAsia="ru-RU"/>
        </w:rPr>
        <w:t>пунктах</w:t>
      </w:r>
      <w:r w:rsidRPr="00E602E8">
        <w:rPr>
          <w:rFonts w:ascii="Arial" w:eastAsia="Times New Roman" w:hAnsi="Arial" w:cs="Arial"/>
          <w:color w:val="000000"/>
          <w:spacing w:val="15"/>
          <w:sz w:val="24"/>
          <w:szCs w:val="24"/>
          <w:lang w:eastAsia="ru-RU"/>
        </w:rPr>
        <w:t> -</w:t>
      </w:r>
      <w:r w:rsidRPr="00E602E8">
        <w:rPr>
          <w:rFonts w:ascii="Arial" w:eastAsia="Times New Roman" w:hAnsi="Arial" w:cs="Arial"/>
          <w:color w:val="000000"/>
          <w:spacing w:val="12"/>
          <w:sz w:val="24"/>
          <w:szCs w:val="24"/>
          <w:lang w:eastAsia="ru-RU"/>
        </w:rPr>
        <w:t> </w:t>
      </w:r>
      <w:r w:rsidRPr="00E602E8">
        <w:rPr>
          <w:rFonts w:ascii="Arial" w:eastAsia="Times New Roman" w:hAnsi="Arial" w:cs="Arial"/>
          <w:color w:val="000000"/>
          <w:sz w:val="24"/>
          <w:szCs w:val="24"/>
          <w:lang w:eastAsia="ru-RU"/>
        </w:rPr>
        <w:t>не</w:t>
      </w:r>
      <w:r w:rsidRPr="00E602E8">
        <w:rPr>
          <w:rFonts w:ascii="Arial" w:eastAsia="Times New Roman" w:hAnsi="Arial" w:cs="Arial"/>
          <w:color w:val="000000"/>
          <w:spacing w:val="3"/>
          <w:sz w:val="24"/>
          <w:szCs w:val="24"/>
          <w:lang w:eastAsia="ru-RU"/>
        </w:rPr>
        <w:t> </w:t>
      </w:r>
      <w:r w:rsidRPr="00E602E8">
        <w:rPr>
          <w:rFonts w:ascii="Arial" w:eastAsia="Times New Roman" w:hAnsi="Arial" w:cs="Arial"/>
          <w:color w:val="000000"/>
          <w:sz w:val="24"/>
          <w:szCs w:val="24"/>
          <w:lang w:eastAsia="ru-RU"/>
        </w:rPr>
        <w:t>менее</w:t>
      </w:r>
      <w:r w:rsidRPr="00E602E8">
        <w:rPr>
          <w:rFonts w:ascii="Arial" w:eastAsia="Times New Roman" w:hAnsi="Arial" w:cs="Arial"/>
          <w:color w:val="000000"/>
          <w:spacing w:val="38"/>
          <w:sz w:val="24"/>
          <w:szCs w:val="24"/>
          <w:lang w:eastAsia="ru-RU"/>
        </w:rPr>
        <w:t> </w:t>
      </w:r>
      <w:r w:rsidRPr="00E602E8">
        <w:rPr>
          <w:rFonts w:ascii="Arial" w:eastAsia="Times New Roman" w:hAnsi="Arial" w:cs="Arial"/>
          <w:color w:val="000000"/>
          <w:sz w:val="24"/>
          <w:szCs w:val="24"/>
          <w:lang w:eastAsia="ru-RU"/>
        </w:rPr>
        <w:t>15</w:t>
      </w:r>
      <w:r w:rsidRPr="00E602E8">
        <w:rPr>
          <w:rFonts w:ascii="Arial" w:eastAsia="Times New Roman" w:hAnsi="Arial" w:cs="Arial"/>
          <w:color w:val="000000"/>
          <w:spacing w:val="7"/>
          <w:sz w:val="24"/>
          <w:szCs w:val="24"/>
          <w:lang w:eastAsia="ru-RU"/>
        </w:rPr>
        <w:t> </w:t>
      </w:r>
      <w:r w:rsidRPr="00E602E8">
        <w:rPr>
          <w:rFonts w:ascii="Arial" w:eastAsia="Times New Roman" w:hAnsi="Arial" w:cs="Arial"/>
          <w:color w:val="000000"/>
          <w:sz w:val="24"/>
          <w:szCs w:val="24"/>
          <w:lang w:eastAsia="ru-RU"/>
        </w:rPr>
        <w:t>метров.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Допускается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уменьшение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не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более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чем</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на</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25%</w:t>
      </w:r>
      <w:r w:rsidRPr="00E602E8">
        <w:rPr>
          <w:rFonts w:ascii="Arial" w:eastAsia="Times New Roman" w:hAnsi="Arial" w:cs="Arial"/>
          <w:color w:val="000000"/>
          <w:spacing w:val="53"/>
          <w:sz w:val="26"/>
          <w:szCs w:val="26"/>
          <w:lang w:eastAsia="ru-RU"/>
        </w:rPr>
        <w:t> </w:t>
      </w:r>
      <w:r w:rsidRPr="00E602E8">
        <w:rPr>
          <w:rFonts w:ascii="Arial" w:eastAsia="Times New Roman" w:hAnsi="Arial" w:cs="Arial"/>
          <w:color w:val="000000"/>
          <w:sz w:val="26"/>
          <w:szCs w:val="26"/>
          <w:lang w:eastAsia="ru-RU"/>
        </w:rPr>
        <w:t>расстояний на основании результатов оценки заявки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на</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создание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места</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(площадки)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накопления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TKO</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на</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предмет</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ее</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соответствии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санитарно-эпидемиологическим требованиям.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случае раздельного накопления отходов расстояние от контейнерных (или)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специальных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площадок</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до</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многоквартирных</w:t>
      </w:r>
      <w:r w:rsidRPr="00E602E8">
        <w:rPr>
          <w:rFonts w:ascii="Arial" w:eastAsia="Times New Roman" w:hAnsi="Arial" w:cs="Arial"/>
          <w:color w:val="000000"/>
          <w:spacing w:val="53"/>
          <w:sz w:val="26"/>
          <w:szCs w:val="26"/>
          <w:lang w:eastAsia="ru-RU"/>
        </w:rPr>
        <w:t> </w:t>
      </w:r>
      <w:r w:rsidRPr="00E602E8">
        <w:rPr>
          <w:rFonts w:ascii="Arial" w:eastAsia="Times New Roman" w:hAnsi="Arial" w:cs="Arial"/>
          <w:color w:val="000000"/>
          <w:sz w:val="26"/>
          <w:szCs w:val="26"/>
          <w:lang w:eastAsia="ru-RU"/>
        </w:rPr>
        <w:t>жилых</w:t>
      </w:r>
      <w:r w:rsidRPr="00E602E8">
        <w:rPr>
          <w:rFonts w:ascii="Arial" w:eastAsia="Times New Roman" w:hAnsi="Arial" w:cs="Arial"/>
          <w:color w:val="000000"/>
          <w:spacing w:val="53"/>
          <w:sz w:val="26"/>
          <w:szCs w:val="26"/>
          <w:lang w:eastAsia="ru-RU"/>
        </w:rPr>
        <w:t> </w:t>
      </w:r>
      <w:r w:rsidRPr="00E602E8">
        <w:rPr>
          <w:rFonts w:ascii="Arial" w:eastAsia="Times New Roman" w:hAnsi="Arial" w:cs="Arial"/>
          <w:color w:val="000000"/>
          <w:sz w:val="26"/>
          <w:szCs w:val="26"/>
          <w:lang w:eastAsia="ru-RU"/>
        </w:rPr>
        <w:t>домов,</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индивидуальных жилых домов, детских игровых и спортивных</w:t>
      </w:r>
      <w:r w:rsidRPr="00E602E8">
        <w:rPr>
          <w:rFonts w:ascii="Arial" w:eastAsia="Times New Roman" w:hAnsi="Arial" w:cs="Arial"/>
          <w:color w:val="000000"/>
          <w:spacing w:val="52"/>
          <w:sz w:val="26"/>
          <w:szCs w:val="26"/>
          <w:lang w:eastAsia="ru-RU"/>
        </w:rPr>
        <w:t> </w:t>
      </w:r>
      <w:r w:rsidRPr="00E602E8">
        <w:rPr>
          <w:rFonts w:ascii="Arial" w:eastAsia="Times New Roman" w:hAnsi="Arial" w:cs="Arial"/>
          <w:color w:val="000000"/>
          <w:sz w:val="26"/>
          <w:szCs w:val="26"/>
          <w:lang w:eastAsia="ru-RU"/>
        </w:rPr>
        <w:t>площадок, зданий</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игровых,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прогулочных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спортивных</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площадок</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организаций</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воспитания</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и</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обучения, отдыха и оздоровления детей и молодежи должно быть</w:t>
      </w:r>
      <w:r w:rsidRPr="00E602E8">
        <w:rPr>
          <w:rFonts w:ascii="Arial" w:eastAsia="Times New Roman" w:hAnsi="Arial" w:cs="Arial"/>
          <w:color w:val="000000"/>
          <w:spacing w:val="1"/>
          <w:sz w:val="26"/>
          <w:szCs w:val="26"/>
          <w:lang w:eastAsia="ru-RU"/>
        </w:rPr>
        <w:t> </w:t>
      </w:r>
      <w:r w:rsidRPr="00E602E8">
        <w:rPr>
          <w:rFonts w:ascii="Arial" w:eastAsia="Times New Roman" w:hAnsi="Arial" w:cs="Arial"/>
          <w:color w:val="000000"/>
          <w:sz w:val="26"/>
          <w:szCs w:val="26"/>
          <w:lang w:eastAsia="ru-RU"/>
        </w:rPr>
        <w:t>не</w:t>
      </w:r>
      <w:r w:rsidRPr="00E602E8">
        <w:rPr>
          <w:rFonts w:ascii="Arial" w:eastAsia="Times New Roman" w:hAnsi="Arial" w:cs="Arial"/>
          <w:color w:val="000000"/>
          <w:spacing w:val="52"/>
          <w:sz w:val="26"/>
          <w:szCs w:val="26"/>
          <w:lang w:eastAsia="ru-RU"/>
        </w:rPr>
        <w:t> </w:t>
      </w:r>
      <w:r w:rsidRPr="00E602E8">
        <w:rPr>
          <w:rFonts w:ascii="Arial" w:eastAsia="Times New Roman" w:hAnsi="Arial" w:cs="Arial"/>
          <w:color w:val="000000"/>
          <w:sz w:val="26"/>
          <w:szCs w:val="26"/>
          <w:lang w:eastAsia="ru-RU"/>
        </w:rPr>
        <w:t>менее</w:t>
      </w:r>
      <w:r w:rsidRPr="00E602E8">
        <w:rPr>
          <w:rFonts w:ascii="Arial" w:eastAsia="Times New Roman" w:hAnsi="Arial" w:cs="Arial"/>
          <w:color w:val="000000"/>
          <w:spacing w:val="54"/>
          <w:sz w:val="26"/>
          <w:szCs w:val="26"/>
          <w:lang w:eastAsia="ru-RU"/>
        </w:rPr>
        <w:t> </w:t>
      </w:r>
      <w:r w:rsidRPr="00E602E8">
        <w:rPr>
          <w:rFonts w:ascii="Arial" w:eastAsia="Times New Roman" w:hAnsi="Arial" w:cs="Arial"/>
          <w:color w:val="000000"/>
          <w:sz w:val="26"/>
          <w:szCs w:val="26"/>
          <w:lang w:eastAsia="ru-RU"/>
        </w:rPr>
        <w:t>8</w:t>
      </w:r>
      <w:r w:rsidRPr="00E602E8">
        <w:rPr>
          <w:rFonts w:ascii="Arial" w:eastAsia="Times New Roman" w:hAnsi="Arial" w:cs="Arial"/>
          <w:color w:val="000000"/>
          <w:spacing w:val="53"/>
          <w:sz w:val="26"/>
          <w:szCs w:val="26"/>
          <w:lang w:eastAsia="ru-RU"/>
        </w:rPr>
        <w:t> </w:t>
      </w:r>
      <w:r w:rsidRPr="00E602E8">
        <w:rPr>
          <w:rFonts w:ascii="Arial" w:eastAsia="Times New Roman" w:hAnsi="Arial" w:cs="Arial"/>
          <w:color w:val="000000"/>
          <w:sz w:val="26"/>
          <w:szCs w:val="26"/>
          <w:lang w:eastAsia="ru-RU"/>
        </w:rPr>
        <w:t>метров, но</w:t>
      </w:r>
      <w:r w:rsidRPr="00E602E8">
        <w:rPr>
          <w:rFonts w:ascii="Arial" w:eastAsia="Times New Roman" w:hAnsi="Arial" w:cs="Arial"/>
          <w:color w:val="000000"/>
          <w:spacing w:val="53"/>
          <w:sz w:val="26"/>
          <w:szCs w:val="26"/>
          <w:lang w:eastAsia="ru-RU"/>
        </w:rPr>
        <w:t> </w:t>
      </w:r>
      <w:r w:rsidRPr="00E602E8">
        <w:rPr>
          <w:rFonts w:ascii="Arial" w:eastAsia="Times New Roman" w:hAnsi="Arial" w:cs="Arial"/>
          <w:color w:val="000000"/>
          <w:sz w:val="26"/>
          <w:szCs w:val="26"/>
          <w:lang w:eastAsia="ru-RU"/>
        </w:rPr>
        <w:t>не</w:t>
      </w:r>
      <w:r w:rsidRPr="00E602E8">
        <w:rPr>
          <w:rFonts w:ascii="Arial" w:eastAsia="Times New Roman" w:hAnsi="Arial" w:cs="Arial"/>
          <w:color w:val="000000"/>
          <w:spacing w:val="53"/>
          <w:sz w:val="26"/>
          <w:szCs w:val="26"/>
          <w:lang w:eastAsia="ru-RU"/>
        </w:rPr>
        <w:t> </w:t>
      </w:r>
      <w:r w:rsidRPr="00E602E8">
        <w:rPr>
          <w:rFonts w:ascii="Arial" w:eastAsia="Times New Roman" w:hAnsi="Arial" w:cs="Arial"/>
          <w:color w:val="000000"/>
          <w:sz w:val="26"/>
          <w:szCs w:val="26"/>
          <w:lang w:eastAsia="ru-RU"/>
        </w:rPr>
        <w:t>более 100 метров; до</w:t>
      </w:r>
      <w:r w:rsidRPr="00E602E8">
        <w:rPr>
          <w:rFonts w:ascii="Arial" w:eastAsia="Times New Roman" w:hAnsi="Arial" w:cs="Arial"/>
          <w:color w:val="000000"/>
          <w:spacing w:val="53"/>
          <w:sz w:val="26"/>
          <w:szCs w:val="26"/>
          <w:lang w:eastAsia="ru-RU"/>
        </w:rPr>
        <w:t> </w:t>
      </w:r>
      <w:r w:rsidRPr="00E602E8">
        <w:rPr>
          <w:rFonts w:ascii="Arial" w:eastAsia="Times New Roman" w:hAnsi="Arial" w:cs="Arial"/>
          <w:color w:val="000000"/>
          <w:sz w:val="26"/>
          <w:szCs w:val="26"/>
          <w:lang w:eastAsia="ru-RU"/>
        </w:rPr>
        <w:t>территорий медицинских организаций в сельском населенном пункте - не</w:t>
      </w:r>
      <w:r w:rsidRPr="00E602E8">
        <w:rPr>
          <w:rFonts w:ascii="Arial" w:eastAsia="Times New Roman" w:hAnsi="Arial" w:cs="Arial"/>
          <w:color w:val="000000"/>
          <w:spacing w:val="11"/>
          <w:sz w:val="26"/>
          <w:szCs w:val="26"/>
          <w:lang w:eastAsia="ru-RU"/>
        </w:rPr>
        <w:t> </w:t>
      </w:r>
      <w:r w:rsidRPr="00E602E8">
        <w:rPr>
          <w:rFonts w:ascii="Arial" w:eastAsia="Times New Roman" w:hAnsi="Arial" w:cs="Arial"/>
          <w:color w:val="000000"/>
          <w:sz w:val="26"/>
          <w:szCs w:val="26"/>
          <w:lang w:eastAsia="ru-RU"/>
        </w:rPr>
        <w:t>менее 15</w:t>
      </w:r>
      <w:r w:rsidRPr="00E602E8">
        <w:rPr>
          <w:rFonts w:ascii="Arial" w:eastAsia="Times New Roman" w:hAnsi="Arial" w:cs="Arial"/>
          <w:color w:val="000000"/>
          <w:spacing w:val="11"/>
          <w:sz w:val="26"/>
          <w:szCs w:val="26"/>
          <w:lang w:eastAsia="ru-RU"/>
        </w:rPr>
        <w:t> </w:t>
      </w:r>
      <w:r w:rsidRPr="00E602E8">
        <w:rPr>
          <w:rFonts w:ascii="Arial" w:eastAsia="Times New Roman" w:hAnsi="Arial" w:cs="Arial"/>
          <w:color w:val="000000"/>
          <w:sz w:val="26"/>
          <w:szCs w:val="26"/>
          <w:lang w:eastAsia="ru-RU"/>
        </w:rPr>
        <w:t>метров.</w:t>
      </w:r>
    </w:p>
    <w:p w:rsidR="00E602E8" w:rsidRPr="00E602E8" w:rsidRDefault="00E602E8" w:rsidP="00E602E8">
      <w:pPr>
        <w:spacing w:after="0" w:line="240" w:lineRule="auto"/>
        <w:ind w:firstLine="709"/>
        <w:jc w:val="both"/>
        <w:rPr>
          <w:rFonts w:ascii="Arial" w:eastAsia="Times New Roman" w:hAnsi="Arial" w:cs="Arial"/>
          <w:color w:val="000000"/>
          <w:sz w:val="24"/>
          <w:szCs w:val="24"/>
          <w:lang w:eastAsia="ru-RU"/>
        </w:rPr>
      </w:pPr>
      <w:r w:rsidRPr="00E602E8">
        <w:rPr>
          <w:rFonts w:ascii="Arial" w:eastAsia="Times New Roman" w:hAnsi="Arial" w:cs="Arial"/>
          <w:color w:val="000000"/>
          <w:spacing w:val="-1"/>
          <w:sz w:val="24"/>
          <w:szCs w:val="24"/>
          <w:lang w:eastAsia="ru-RU"/>
        </w:rPr>
        <w:t>3.8.3. Выбор места размещения контейнерной и (или) специальной п</w:t>
      </w:r>
      <w:r w:rsidRPr="00E602E8">
        <w:rPr>
          <w:rFonts w:ascii="Arial" w:eastAsia="Times New Roman" w:hAnsi="Arial" w:cs="Arial"/>
          <w:color w:val="000000"/>
          <w:sz w:val="24"/>
          <w:szCs w:val="24"/>
          <w:lang w:eastAsia="ru-RU"/>
        </w:rPr>
        <w:t>лощадки на</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территориях ведения гражданами садоводства и огородничества осуществляется</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владельцами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контейнерной</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площадки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в</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соответствии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со</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схемой</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размещения</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контейнерных</w:t>
      </w:r>
      <w:r w:rsidRPr="00E602E8">
        <w:rPr>
          <w:rFonts w:ascii="Arial" w:eastAsia="Times New Roman" w:hAnsi="Arial" w:cs="Arial"/>
          <w:color w:val="000000"/>
          <w:spacing w:val="31"/>
          <w:sz w:val="24"/>
          <w:szCs w:val="24"/>
          <w:lang w:eastAsia="ru-RU"/>
        </w:rPr>
        <w:t> </w:t>
      </w:r>
      <w:r w:rsidRPr="00E602E8">
        <w:rPr>
          <w:rFonts w:ascii="Arial" w:eastAsia="Times New Roman" w:hAnsi="Arial" w:cs="Arial"/>
          <w:color w:val="000000"/>
          <w:sz w:val="24"/>
          <w:szCs w:val="24"/>
          <w:lang w:eastAsia="ru-RU"/>
        </w:rPr>
        <w:t>площадок,</w:t>
      </w:r>
      <w:r w:rsidRPr="00E602E8">
        <w:rPr>
          <w:rFonts w:ascii="Arial" w:eastAsia="Times New Roman" w:hAnsi="Arial" w:cs="Arial"/>
          <w:color w:val="000000"/>
          <w:spacing w:val="17"/>
          <w:sz w:val="24"/>
          <w:szCs w:val="24"/>
          <w:lang w:eastAsia="ru-RU"/>
        </w:rPr>
        <w:t> </w:t>
      </w:r>
      <w:r w:rsidRPr="00E602E8">
        <w:rPr>
          <w:rFonts w:ascii="Arial" w:eastAsia="Times New Roman" w:hAnsi="Arial" w:cs="Arial"/>
          <w:color w:val="000000"/>
          <w:sz w:val="24"/>
          <w:szCs w:val="24"/>
          <w:lang w:eastAsia="ru-RU"/>
        </w:rPr>
        <w:t>определяемой</w:t>
      </w:r>
      <w:r w:rsidRPr="00E602E8">
        <w:rPr>
          <w:rFonts w:ascii="Arial" w:eastAsia="Times New Roman" w:hAnsi="Arial" w:cs="Arial"/>
          <w:color w:val="000000"/>
          <w:spacing w:val="5"/>
          <w:sz w:val="24"/>
          <w:szCs w:val="24"/>
          <w:lang w:eastAsia="ru-RU"/>
        </w:rPr>
        <w:t> </w:t>
      </w:r>
      <w:r w:rsidRPr="00E602E8">
        <w:rPr>
          <w:rFonts w:ascii="Arial" w:eastAsia="Times New Roman" w:hAnsi="Arial" w:cs="Arial"/>
          <w:color w:val="000000"/>
          <w:sz w:val="24"/>
          <w:szCs w:val="24"/>
          <w:lang w:eastAsia="ru-RU"/>
        </w:rPr>
        <w:t>органами</w:t>
      </w:r>
      <w:r w:rsidRPr="00E602E8">
        <w:rPr>
          <w:rFonts w:ascii="Arial" w:eastAsia="Times New Roman" w:hAnsi="Arial" w:cs="Arial"/>
          <w:color w:val="000000"/>
          <w:spacing w:val="30"/>
          <w:sz w:val="24"/>
          <w:szCs w:val="24"/>
          <w:lang w:eastAsia="ru-RU"/>
        </w:rPr>
        <w:t> </w:t>
      </w:r>
      <w:r w:rsidRPr="00E602E8">
        <w:rPr>
          <w:rFonts w:ascii="Arial" w:eastAsia="Times New Roman" w:hAnsi="Arial" w:cs="Arial"/>
          <w:color w:val="000000"/>
          <w:sz w:val="24"/>
          <w:szCs w:val="24"/>
          <w:lang w:eastAsia="ru-RU"/>
        </w:rPr>
        <w:t>местного</w:t>
      </w:r>
      <w:r w:rsidRPr="00E602E8">
        <w:rPr>
          <w:rFonts w:ascii="Arial" w:eastAsia="Times New Roman" w:hAnsi="Arial" w:cs="Arial"/>
          <w:color w:val="000000"/>
          <w:spacing w:val="10"/>
          <w:sz w:val="24"/>
          <w:szCs w:val="24"/>
          <w:lang w:eastAsia="ru-RU"/>
        </w:rPr>
        <w:t> </w:t>
      </w:r>
      <w:r w:rsidRPr="00E602E8">
        <w:rPr>
          <w:rFonts w:ascii="Arial" w:eastAsia="Times New Roman" w:hAnsi="Arial" w:cs="Arial"/>
          <w:color w:val="000000"/>
          <w:sz w:val="24"/>
          <w:szCs w:val="24"/>
          <w:lang w:eastAsia="ru-RU"/>
        </w:rPr>
        <w:t>самоуправления.</w:t>
      </w:r>
    </w:p>
    <w:p w:rsidR="00E602E8" w:rsidRPr="00E602E8" w:rsidRDefault="00E602E8" w:rsidP="00E602E8">
      <w:pPr>
        <w:spacing w:after="0" w:line="240" w:lineRule="auto"/>
        <w:ind w:firstLine="709"/>
        <w:jc w:val="both"/>
        <w:rPr>
          <w:rFonts w:ascii="Arial" w:eastAsia="Times New Roman" w:hAnsi="Arial" w:cs="Arial"/>
          <w:color w:val="000000"/>
          <w:sz w:val="24"/>
          <w:szCs w:val="24"/>
          <w:lang w:eastAsia="ru-RU"/>
        </w:rPr>
      </w:pPr>
      <w:r w:rsidRPr="00E602E8">
        <w:rPr>
          <w:rFonts w:ascii="Arial" w:eastAsia="Times New Roman" w:hAnsi="Arial" w:cs="Arial"/>
          <w:color w:val="000000"/>
          <w:sz w:val="24"/>
          <w:szCs w:val="24"/>
          <w:lang w:eastAsia="ru-RU"/>
        </w:rPr>
        <w:t xml:space="preserve">(ред. </w:t>
      </w:r>
      <w:proofErr w:type="spellStart"/>
      <w:r w:rsidRPr="00E602E8">
        <w:rPr>
          <w:rFonts w:ascii="Arial" w:eastAsia="Times New Roman" w:hAnsi="Arial" w:cs="Arial"/>
          <w:color w:val="000000"/>
          <w:sz w:val="24"/>
          <w:szCs w:val="24"/>
          <w:lang w:eastAsia="ru-RU"/>
        </w:rPr>
        <w:t>реш</w:t>
      </w:r>
      <w:proofErr w:type="spellEnd"/>
      <w:r w:rsidRPr="00E602E8">
        <w:rPr>
          <w:rFonts w:ascii="Arial" w:eastAsia="Times New Roman" w:hAnsi="Arial" w:cs="Arial"/>
          <w:color w:val="000000"/>
          <w:sz w:val="24"/>
          <w:szCs w:val="24"/>
          <w:lang w:eastAsia="ru-RU"/>
        </w:rPr>
        <w:t>. от 13.03.2023 № 111 в пункт 3.8.4. внесены изм.)</w:t>
      </w:r>
    </w:p>
    <w:p w:rsidR="00E602E8" w:rsidRPr="00E602E8" w:rsidRDefault="00E602E8" w:rsidP="00E602E8">
      <w:pPr>
        <w:spacing w:after="0" w:line="240" w:lineRule="auto"/>
        <w:ind w:firstLine="709"/>
        <w:jc w:val="both"/>
        <w:rPr>
          <w:rFonts w:ascii="Arial" w:eastAsia="Times New Roman" w:hAnsi="Arial" w:cs="Arial"/>
          <w:color w:val="000000"/>
          <w:sz w:val="24"/>
          <w:szCs w:val="24"/>
          <w:lang w:eastAsia="ru-RU"/>
        </w:rPr>
      </w:pPr>
      <w:r w:rsidRPr="00E602E8">
        <w:rPr>
          <w:rFonts w:ascii="Arial" w:eastAsia="Times New Roman" w:hAnsi="Arial" w:cs="Arial"/>
          <w:color w:val="000000"/>
          <w:sz w:val="24"/>
          <w:szCs w:val="24"/>
          <w:lang w:eastAsia="ru-RU"/>
        </w:rPr>
        <w:t>3.8.4. Количество мусоросборников, устанавливаемых на контейнерных площадках,</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определяется</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хозяйствующими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субъектами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в</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соответствии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с</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установленными</w:t>
      </w:r>
      <w:r w:rsidRPr="00E602E8">
        <w:rPr>
          <w:rFonts w:ascii="Arial" w:eastAsia="Times New Roman" w:hAnsi="Arial" w:cs="Arial"/>
          <w:color w:val="000000"/>
          <w:spacing w:val="-3"/>
          <w:sz w:val="24"/>
          <w:szCs w:val="24"/>
          <w:lang w:eastAsia="ru-RU"/>
        </w:rPr>
        <w:t> </w:t>
      </w:r>
      <w:r w:rsidRPr="00E602E8">
        <w:rPr>
          <w:rFonts w:ascii="Arial" w:eastAsia="Times New Roman" w:hAnsi="Arial" w:cs="Arial"/>
          <w:color w:val="000000"/>
          <w:sz w:val="24"/>
          <w:szCs w:val="24"/>
          <w:lang w:eastAsia="ru-RU"/>
        </w:rPr>
        <w:t>нормативами</w:t>
      </w:r>
      <w:r w:rsidRPr="00E602E8">
        <w:rPr>
          <w:rFonts w:ascii="Arial" w:eastAsia="Times New Roman" w:hAnsi="Arial" w:cs="Arial"/>
          <w:color w:val="000000"/>
          <w:spacing w:val="37"/>
          <w:sz w:val="24"/>
          <w:szCs w:val="24"/>
          <w:lang w:eastAsia="ru-RU"/>
        </w:rPr>
        <w:t> </w:t>
      </w:r>
      <w:r w:rsidRPr="00E602E8">
        <w:rPr>
          <w:rFonts w:ascii="Arial" w:eastAsia="Times New Roman" w:hAnsi="Arial" w:cs="Arial"/>
          <w:color w:val="000000"/>
          <w:sz w:val="24"/>
          <w:szCs w:val="24"/>
          <w:lang w:eastAsia="ru-RU"/>
        </w:rPr>
        <w:t>накопления</w:t>
      </w:r>
      <w:r w:rsidRPr="00E602E8">
        <w:rPr>
          <w:rFonts w:ascii="Arial" w:eastAsia="Times New Roman" w:hAnsi="Arial" w:cs="Arial"/>
          <w:color w:val="000000"/>
          <w:spacing w:val="13"/>
          <w:sz w:val="24"/>
          <w:szCs w:val="24"/>
          <w:lang w:eastAsia="ru-RU"/>
        </w:rPr>
        <w:t> </w:t>
      </w:r>
      <w:r w:rsidRPr="00E602E8">
        <w:rPr>
          <w:rFonts w:ascii="Arial" w:eastAsia="Times New Roman" w:hAnsi="Arial" w:cs="Arial"/>
          <w:color w:val="000000"/>
          <w:sz w:val="24"/>
          <w:szCs w:val="24"/>
          <w:lang w:eastAsia="ru-RU"/>
        </w:rPr>
        <w:t>TKO.</w:t>
      </w:r>
    </w:p>
    <w:p w:rsidR="00E602E8" w:rsidRPr="00E602E8" w:rsidRDefault="00E602E8" w:rsidP="00E602E8">
      <w:pPr>
        <w:spacing w:after="0" w:line="240" w:lineRule="auto"/>
        <w:ind w:firstLine="709"/>
        <w:jc w:val="both"/>
        <w:rPr>
          <w:rFonts w:ascii="Arial" w:eastAsia="Times New Roman" w:hAnsi="Arial" w:cs="Arial"/>
          <w:color w:val="000000"/>
          <w:sz w:val="24"/>
          <w:szCs w:val="24"/>
          <w:lang w:eastAsia="ru-RU"/>
        </w:rPr>
      </w:pPr>
      <w:r w:rsidRPr="00E602E8">
        <w:rPr>
          <w:rFonts w:ascii="Arial" w:eastAsia="Times New Roman" w:hAnsi="Arial" w:cs="Arial"/>
          <w:color w:val="000000"/>
          <w:sz w:val="24"/>
          <w:szCs w:val="24"/>
          <w:lang w:eastAsia="ru-RU"/>
        </w:rPr>
        <w:t>На контейнерных площадках должно размещаться не более 8 контейнеров для смешанного</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накопления</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TKO</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или</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12</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контейнеров,</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из которых</w:t>
      </w:r>
      <w:r w:rsidRPr="00E602E8">
        <w:rPr>
          <w:rFonts w:ascii="Arial" w:eastAsia="Times New Roman" w:hAnsi="Arial" w:cs="Arial"/>
          <w:color w:val="000000"/>
          <w:spacing w:val="1"/>
          <w:sz w:val="24"/>
          <w:szCs w:val="24"/>
          <w:lang w:eastAsia="ru-RU"/>
        </w:rPr>
        <w:t> </w:t>
      </w:r>
      <w:r w:rsidRPr="00E602E8">
        <w:rPr>
          <w:rFonts w:ascii="Arial" w:eastAsia="Times New Roman" w:hAnsi="Arial" w:cs="Arial"/>
          <w:color w:val="000000"/>
          <w:sz w:val="24"/>
          <w:szCs w:val="24"/>
          <w:lang w:eastAsia="ru-RU"/>
        </w:rPr>
        <w:t>4 - для</w:t>
      </w:r>
      <w:r w:rsidRPr="00E602E8">
        <w:rPr>
          <w:rFonts w:ascii="Arial" w:eastAsia="Times New Roman" w:hAnsi="Arial" w:cs="Arial"/>
          <w:color w:val="000000"/>
          <w:spacing w:val="1"/>
          <w:sz w:val="24"/>
          <w:szCs w:val="24"/>
          <w:lang w:eastAsia="ru-RU"/>
        </w:rPr>
        <w:t> раздельного накопления ТКО, и не более 2 бункеров для накопления КГО.</w:t>
      </w:r>
    </w:p>
    <w:p w:rsidR="00E602E8" w:rsidRPr="00E602E8" w:rsidRDefault="00E602E8" w:rsidP="00E602E8">
      <w:pPr>
        <w:spacing w:after="0" w:line="240" w:lineRule="auto"/>
        <w:ind w:firstLine="709"/>
        <w:jc w:val="both"/>
        <w:rPr>
          <w:rFonts w:ascii="Arial" w:eastAsia="Times New Roman" w:hAnsi="Arial" w:cs="Arial"/>
          <w:color w:val="000000"/>
          <w:sz w:val="24"/>
          <w:szCs w:val="24"/>
          <w:lang w:eastAsia="ru-RU"/>
        </w:rPr>
      </w:pPr>
      <w:r w:rsidRPr="00E602E8">
        <w:rPr>
          <w:rFonts w:ascii="Arial" w:eastAsia="Times New Roman" w:hAnsi="Arial" w:cs="Arial"/>
          <w:color w:val="000000"/>
          <w:sz w:val="24"/>
          <w:szCs w:val="24"/>
          <w:lang w:eastAsia="ru-RU"/>
        </w:rPr>
        <w:t>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p>
    <w:p w:rsidR="00E602E8" w:rsidRPr="00E602E8" w:rsidRDefault="00E602E8" w:rsidP="00E602E8">
      <w:pPr>
        <w:spacing w:after="0" w:line="240" w:lineRule="auto"/>
        <w:ind w:firstLine="709"/>
        <w:jc w:val="both"/>
        <w:rPr>
          <w:rFonts w:ascii="Arial" w:eastAsia="Times New Roman" w:hAnsi="Arial" w:cs="Arial"/>
          <w:color w:val="000000"/>
          <w:sz w:val="24"/>
          <w:szCs w:val="24"/>
          <w:lang w:eastAsia="ru-RU"/>
        </w:rPr>
      </w:pPr>
      <w:r w:rsidRPr="00E602E8">
        <w:rPr>
          <w:rFonts w:ascii="Arial" w:eastAsia="Times New Roman" w:hAnsi="Arial" w:cs="Arial"/>
          <w:color w:val="000000"/>
          <w:sz w:val="24"/>
          <w:szCs w:val="24"/>
          <w:lang w:eastAsia="ru-RU"/>
        </w:rPr>
        <w:t xml:space="preserve">(ред. </w:t>
      </w:r>
      <w:proofErr w:type="spellStart"/>
      <w:r w:rsidRPr="00E602E8">
        <w:rPr>
          <w:rFonts w:ascii="Arial" w:eastAsia="Times New Roman" w:hAnsi="Arial" w:cs="Arial"/>
          <w:color w:val="000000"/>
          <w:sz w:val="24"/>
          <w:szCs w:val="24"/>
          <w:lang w:eastAsia="ru-RU"/>
        </w:rPr>
        <w:t>реш</w:t>
      </w:r>
      <w:proofErr w:type="spellEnd"/>
      <w:r w:rsidRPr="00E602E8">
        <w:rPr>
          <w:rFonts w:ascii="Arial" w:eastAsia="Times New Roman" w:hAnsi="Arial" w:cs="Arial"/>
          <w:color w:val="000000"/>
          <w:sz w:val="24"/>
          <w:szCs w:val="24"/>
          <w:lang w:eastAsia="ru-RU"/>
        </w:rPr>
        <w:t>. от 13.03.2023 № 111 в пункт 3.8.5. внесены изм.)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3.8.5.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xml:space="preserve">При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 размером 60 x 40 см, 50 x 27 см, 60 x 40 </w:t>
      </w:r>
      <w:proofErr w:type="gramStart"/>
      <w:r w:rsidRPr="00E602E8">
        <w:rPr>
          <w:rFonts w:ascii="Arial" w:eastAsia="Times New Roman" w:hAnsi="Arial" w:cs="Arial"/>
          <w:color w:val="000000"/>
          <w:sz w:val="26"/>
          <w:szCs w:val="26"/>
          <w:lang w:eastAsia="ru-RU"/>
        </w:rPr>
        <w:t>см  5</w:t>
      </w:r>
      <w:proofErr w:type="gramEnd"/>
      <w:r w:rsidRPr="00E602E8">
        <w:rPr>
          <w:rFonts w:ascii="Arial" w:eastAsia="Times New Roman" w:hAnsi="Arial" w:cs="Arial"/>
          <w:color w:val="000000"/>
          <w:sz w:val="26"/>
          <w:szCs w:val="26"/>
          <w:lang w:eastAsia="ru-RU"/>
        </w:rPr>
        <w:t xml:space="preserve"> см от размера табличек.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3.8.6.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Не допускается промывка контейнеров и (или) бункеров на контейнерных площадках.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3.8.7.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3.8.8. Контейнерная площадка и (или) специальная площадка после погрузки TKO (КГО) в мусоровоз в случае их загрязнения при погрузке должны быть очищены от отходов владельцем контейнерной и (или) специальной площадки.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3.8.9. Срок временного накопления несортированных TKO определяется исходя из среднесуточной температуры наружного воздуха в течение 3-x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плюс 5°C и выше - не более 1 суток; плюс 4 C и ниже - не более 3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TKO с учетом среднесуточной температуры наружного воздуха на основании санитарно-эпидемиологической оценки.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3.8.10. Сортировка отходов из мусоросборников, а также из мусоровозов на контейнерных площадках не допускается.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3.8.11. Хозяйствующий субъект, осуществляющий деятельность по сбору и транспортированию КГО, обеспечивает вывоз КГО по мере его накопления, но не реже 1 раза п 10 суток при температуре наружного воздуха плюс 4°C и ниже, а при температуре плюс 5°C и выше - не реже 1 раза в 7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3.8.12. 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малонаселенных местностях орган государственной власти субъекта Российской Федерации, уполномоченный в области обращения с TKO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TKO (КГО).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3.8.13.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TKO, с использованием транспортных средств, оборудованных системами, устройствами, средствами, исключающими потери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3.8.14. Хозяйствующий субъект, осуществляющий деятельность по сбору и транспортированию КГО (ГКО), обеспечивает вывоз их по установленному им графику с 7 до 23 часов.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Допускается сбор и удаление (вывоз) TKO (КГО) с территории сельских поселений бестарным методом (без накопления TKO (КГО) на контейнерных площадках).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3.8.15.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TKO (КГО), не реже 1 раза в 10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3.8.16. Вывоз и сброс отходов в места, не предназначенные для обращения с отходами, запрещен.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3.8.17.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3.8.18. Расстояние от выгребов и дворовых уборных с </w:t>
      </w:r>
      <w:proofErr w:type="spellStart"/>
      <w:r w:rsidRPr="00E602E8">
        <w:rPr>
          <w:rFonts w:ascii="Arial" w:eastAsia="Times New Roman" w:hAnsi="Arial" w:cs="Arial"/>
          <w:color w:val="000000"/>
          <w:sz w:val="26"/>
          <w:szCs w:val="26"/>
          <w:lang w:eastAsia="ru-RU"/>
        </w:rPr>
        <w:t>помойницами</w:t>
      </w:r>
      <w:proofErr w:type="spellEnd"/>
      <w:r w:rsidRPr="00E602E8">
        <w:rPr>
          <w:rFonts w:ascii="Arial" w:eastAsia="Times New Roman" w:hAnsi="Arial" w:cs="Arial"/>
          <w:color w:val="000000"/>
          <w:sz w:val="26"/>
          <w:szCs w:val="26"/>
          <w:lang w:eastAsia="ru-RU"/>
        </w:rPr>
        <w:t xml:space="preserve"> до жилых домов, зданий и игровых, прогулочных и спортивных площадок организаций воспитания и обучения, отдыха и </w:t>
      </w:r>
      <w:proofErr w:type="gramStart"/>
      <w:r w:rsidRPr="00E602E8">
        <w:rPr>
          <w:rFonts w:ascii="Arial" w:eastAsia="Times New Roman" w:hAnsi="Arial" w:cs="Arial"/>
          <w:color w:val="000000"/>
          <w:sz w:val="26"/>
          <w:szCs w:val="26"/>
          <w:lang w:eastAsia="ru-RU"/>
        </w:rPr>
        <w:t>оздоровления детей и молодежи</w:t>
      </w:r>
      <w:proofErr w:type="gramEnd"/>
      <w:r w:rsidRPr="00E602E8">
        <w:rPr>
          <w:rFonts w:ascii="Arial" w:eastAsia="Times New Roman" w:hAnsi="Arial" w:cs="Arial"/>
          <w:color w:val="000000"/>
          <w:sz w:val="26"/>
          <w:szCs w:val="26"/>
          <w:lang w:eastAsia="ru-RU"/>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3.8.19. Хозяйствующие субъекты, эксплуатирующие выгребы, дворовые уборные и </w:t>
      </w:r>
      <w:proofErr w:type="spellStart"/>
      <w:r w:rsidRPr="00E602E8">
        <w:rPr>
          <w:rFonts w:ascii="Arial" w:eastAsia="Times New Roman" w:hAnsi="Arial" w:cs="Arial"/>
          <w:color w:val="000000"/>
          <w:sz w:val="26"/>
          <w:szCs w:val="26"/>
          <w:lang w:eastAsia="ru-RU"/>
        </w:rPr>
        <w:t>помойницы</w:t>
      </w:r>
      <w:proofErr w:type="spellEnd"/>
      <w:r w:rsidRPr="00E602E8">
        <w:rPr>
          <w:rFonts w:ascii="Arial" w:eastAsia="Times New Roman" w:hAnsi="Arial" w:cs="Arial"/>
          <w:color w:val="000000"/>
          <w:sz w:val="26"/>
          <w:szCs w:val="26"/>
          <w:lang w:eastAsia="ru-RU"/>
        </w:rPr>
        <w:t>, должны обеспечивать их дезинфекцию и ремонт.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3.8.20. Выгреб и </w:t>
      </w:r>
      <w:proofErr w:type="spellStart"/>
      <w:r w:rsidRPr="00E602E8">
        <w:rPr>
          <w:rFonts w:ascii="Arial" w:eastAsia="Times New Roman" w:hAnsi="Arial" w:cs="Arial"/>
          <w:color w:val="000000"/>
          <w:sz w:val="26"/>
          <w:szCs w:val="26"/>
          <w:lang w:eastAsia="ru-RU"/>
        </w:rPr>
        <w:t>помойницы</w:t>
      </w:r>
      <w:proofErr w:type="spellEnd"/>
      <w:r w:rsidRPr="00E602E8">
        <w:rPr>
          <w:rFonts w:ascii="Arial" w:eastAsia="Times New Roman" w:hAnsi="Arial" w:cs="Arial"/>
          <w:color w:val="000000"/>
          <w:sz w:val="26"/>
          <w:szCs w:val="26"/>
          <w:lang w:eastAsia="ru-RU"/>
        </w:rPr>
        <w:t xml:space="preserve"> должны иметь подземную водонепроницаемую емкостную часть для накопления ЖБО. Объем выгребов и </w:t>
      </w:r>
      <w:proofErr w:type="spellStart"/>
      <w:r w:rsidRPr="00E602E8">
        <w:rPr>
          <w:rFonts w:ascii="Arial" w:eastAsia="Times New Roman" w:hAnsi="Arial" w:cs="Arial"/>
          <w:color w:val="000000"/>
          <w:sz w:val="26"/>
          <w:szCs w:val="26"/>
          <w:lang w:eastAsia="ru-RU"/>
        </w:rPr>
        <w:t>помойниц</w:t>
      </w:r>
      <w:proofErr w:type="spellEnd"/>
      <w:r w:rsidRPr="00E602E8">
        <w:rPr>
          <w:rFonts w:ascii="Arial" w:eastAsia="Times New Roman" w:hAnsi="Arial" w:cs="Arial"/>
          <w:color w:val="000000"/>
          <w:sz w:val="26"/>
          <w:szCs w:val="26"/>
          <w:lang w:eastAsia="ru-RU"/>
        </w:rPr>
        <w:t xml:space="preserve"> определяется их владельцами с учетом количества образующихся ЖБО.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3.8.22.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3.8.23. Объекты, предназначенные для приема и (или) очистки ЖБО, должны соответствовать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Не допускается вывоз ЖБО в места, не предназначенные для приема и (или) очистки ЖБО.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3.8.24.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E602E8">
        <w:rPr>
          <w:rFonts w:ascii="Arial" w:eastAsia="Times New Roman" w:hAnsi="Arial" w:cs="Arial"/>
          <w:color w:val="000000"/>
          <w:sz w:val="26"/>
          <w:szCs w:val="26"/>
          <w:lang w:eastAsia="ru-RU"/>
        </w:rPr>
        <w:t>излива</w:t>
      </w:r>
      <w:proofErr w:type="spellEnd"/>
      <w:r w:rsidRPr="00E602E8">
        <w:rPr>
          <w:rFonts w:ascii="Arial" w:eastAsia="Times New Roman" w:hAnsi="Arial" w:cs="Arial"/>
          <w:color w:val="000000"/>
          <w:sz w:val="26"/>
          <w:szCs w:val="26"/>
          <w:lang w:eastAsia="ru-RU"/>
        </w:rP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3.8.25.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3.8.26. Хозяйствующие субъекты, эксплуатирующие мобильные туалетные кабины без подключения к сетям водоснабжения и канализации, должны вы возить ЖБО при заполнении резервуара не более чем на 2/3 объема, но не реже 1 раза в сутки при температуре наружного воздуха при температуре плюс 5°C и выше, и не реже 1 раза в 3 суток при температуре ниже плюс 4°C. После вывоза ЖБО хозяйствующим субъектом должна осуществляться дезинфекция резервуара, используемого для транспортирования ЖБО.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3.8.27.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 Общие требования к благоустройству и порядку пользования любыми территориями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 На территории муниципального образования не должны осуществляться: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 Хранение разукомплектованных транспортных средств и их частей вне специально отведенных для этого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3.9.1.3.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3.9.1.4. Размещение всех видов автотранспорта на детских, спортивных и бытовых площадках, газонах и озелененных территориях;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3.9.1.5. Мойка транспортных средств, слив топлива, масел, технических жидкостей вне специально отведенных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3.9.1.6. 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3.9.1.7. Вынос грунта и грязи машинами, механизмами, иной техникой на дороги, пешеходные зоны, площади, площадки;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3.9.1.11. Сброс отходов, грязи, скола льда и загрязненного снега в смотровые и </w:t>
      </w:r>
      <w:proofErr w:type="spellStart"/>
      <w:r w:rsidRPr="00E602E8">
        <w:rPr>
          <w:rFonts w:ascii="Arial" w:eastAsia="Times New Roman" w:hAnsi="Arial" w:cs="Arial"/>
          <w:color w:val="000000"/>
          <w:sz w:val="26"/>
          <w:szCs w:val="26"/>
          <w:lang w:eastAsia="ru-RU"/>
        </w:rPr>
        <w:t>дождеприемные</w:t>
      </w:r>
      <w:proofErr w:type="spellEnd"/>
      <w:r w:rsidRPr="00E602E8">
        <w:rPr>
          <w:rFonts w:ascii="Arial" w:eastAsia="Times New Roman" w:hAnsi="Arial" w:cs="Arial"/>
          <w:color w:val="000000"/>
          <w:sz w:val="26"/>
          <w:szCs w:val="26"/>
          <w:lang w:eastAsia="ru-RU"/>
        </w:rPr>
        <w:t xml:space="preserve"> колодцы, водоемы, </w:t>
      </w:r>
      <w:proofErr w:type="spellStart"/>
      <w:r w:rsidRPr="00E602E8">
        <w:rPr>
          <w:rFonts w:ascii="Arial" w:eastAsia="Times New Roman" w:hAnsi="Arial" w:cs="Arial"/>
          <w:color w:val="000000"/>
          <w:sz w:val="26"/>
          <w:szCs w:val="26"/>
          <w:lang w:eastAsia="ru-RU"/>
        </w:rPr>
        <w:t>водоохранные</w:t>
      </w:r>
      <w:proofErr w:type="spellEnd"/>
      <w:r w:rsidRPr="00E602E8">
        <w:rPr>
          <w:rFonts w:ascii="Arial" w:eastAsia="Times New Roman" w:hAnsi="Arial" w:cs="Arial"/>
          <w:color w:val="000000"/>
          <w:sz w:val="26"/>
          <w:szCs w:val="26"/>
          <w:lang w:eastAsia="ru-RU"/>
        </w:rPr>
        <w:t xml:space="preserve"> зоны, на газоны, под деревья и кустарники, на проезжую часть дорог, тротуары, прилегающие территории и в другие не отведенные для этого места;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3.9.1.12. Использование ливневой канализации для пропуска не ливневых стоков, аварийных сбросов;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3.9.1.13. 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3.9.1.15. 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3.9.1.16. Загрязнение территории муниципального образования экскрементами домашних животных и птиц;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3.9.1.18.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3.9.1.20. Переполнение контейнеров, емкостей, бункеров и иных объектов накопления отходов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3.9.1.21. 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3.9.1.23. Использование клена </w:t>
      </w:r>
      <w:proofErr w:type="spellStart"/>
      <w:r w:rsidRPr="00E602E8">
        <w:rPr>
          <w:rFonts w:ascii="Arial" w:eastAsia="Times New Roman" w:hAnsi="Arial" w:cs="Arial"/>
          <w:color w:val="000000"/>
          <w:sz w:val="26"/>
          <w:szCs w:val="26"/>
          <w:lang w:eastAsia="ru-RU"/>
        </w:rPr>
        <w:t>ясенилистного</w:t>
      </w:r>
      <w:proofErr w:type="spellEnd"/>
      <w:r w:rsidRPr="00E602E8">
        <w:rPr>
          <w:rFonts w:ascii="Arial" w:eastAsia="Times New Roman" w:hAnsi="Arial" w:cs="Arial"/>
          <w:color w:val="000000"/>
          <w:sz w:val="26"/>
          <w:szCs w:val="26"/>
          <w:lang w:eastAsia="ru-RU"/>
        </w:rPr>
        <w:t xml:space="preserve"> (американского) при озеленении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3.9.1.24. Установка и эксплуатация ограждений земельных участков в нарушение настоящих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3.9.1.25. Вывалка мусора и отходов в овраги, посадки и другие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3.9.1.26. Складирование мусора и отходов на прилегающей к домовладению территории и </w:t>
      </w:r>
      <w:proofErr w:type="spellStart"/>
      <w:r w:rsidRPr="00E602E8">
        <w:rPr>
          <w:rFonts w:ascii="Arial" w:eastAsia="Times New Roman" w:hAnsi="Arial" w:cs="Arial"/>
          <w:color w:val="000000"/>
          <w:sz w:val="26"/>
          <w:szCs w:val="26"/>
          <w:lang w:eastAsia="ru-RU"/>
        </w:rPr>
        <w:t>прилотковой</w:t>
      </w:r>
      <w:proofErr w:type="spellEnd"/>
      <w:r w:rsidRPr="00E602E8">
        <w:rPr>
          <w:rFonts w:ascii="Arial" w:eastAsia="Times New Roman" w:hAnsi="Arial" w:cs="Arial"/>
          <w:color w:val="000000"/>
          <w:sz w:val="26"/>
          <w:szCs w:val="26"/>
          <w:lang w:eastAsia="ru-RU"/>
        </w:rPr>
        <w:t xml:space="preserve"> части дорог, засыпка и засорение ливневых стоков;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3.9.1.27. 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3.9.1.28.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3.9.1.29. Изменение уровня рельефа местности путем отсыпки / откопки создание условий для подтопления других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3.9.1.30. Самовольное строительство на землях общего пользования за пределами отведенной собственнику жилого дома территории, а также за </w:t>
      </w:r>
      <w:r w:rsidRPr="00E602E8">
        <w:rPr>
          <w:rFonts w:ascii="Arial" w:eastAsia="Times New Roman" w:hAnsi="Arial" w:cs="Arial"/>
          <w:color w:val="000000"/>
          <w:sz w:val="26"/>
          <w:szCs w:val="26"/>
          <w:lang w:eastAsia="ru-RU"/>
        </w:rPr>
        <w:lastRenderedPageBreak/>
        <w:t>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3.9.1.31. Демонстрация товаров, продукции, литературы, продажа по каталогам и образцам вне специально отведенных для этого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3.9.2. Собственники (владельцы, пользователи) земельных участков, зданий, строений, сооружений обязаны обеспечить содержание в технически исправном состоянии смотровых и </w:t>
      </w:r>
      <w:proofErr w:type="spellStart"/>
      <w:r w:rsidRPr="00E602E8">
        <w:rPr>
          <w:rFonts w:ascii="Arial" w:eastAsia="Times New Roman" w:hAnsi="Arial" w:cs="Arial"/>
          <w:color w:val="000000"/>
          <w:sz w:val="26"/>
          <w:szCs w:val="26"/>
          <w:lang w:eastAsia="ru-RU"/>
        </w:rPr>
        <w:t>дождеприемных</w:t>
      </w:r>
      <w:proofErr w:type="spellEnd"/>
      <w:r w:rsidRPr="00E602E8">
        <w:rPr>
          <w:rFonts w:ascii="Arial" w:eastAsia="Times New Roman" w:hAnsi="Arial" w:cs="Arial"/>
          <w:color w:val="000000"/>
          <w:sz w:val="26"/>
          <w:szCs w:val="26"/>
          <w:lang w:eastAsia="ru-RU"/>
        </w:rPr>
        <w:t xml:space="preserve"> колодцев, колодцев подземных коммуникаций, обеспечивающих безопасное движение транспорта и пешеходов.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4. Порядок содержания фасадов зданий и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Повреждения отделки фасадов зданий не должны превышать более одного процента общей площади фасада.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4.3. Содержание фасадов зданий, строений и сооружений включает: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обеспечение наличия и содержание в исправном состоянии водостоков, водосточных труб и сливов;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герметизацию, заделку и расшивку швов, трещин и выбоин;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восстановление, ремонт и своевременную очистку </w:t>
      </w:r>
      <w:proofErr w:type="spellStart"/>
      <w:r w:rsidRPr="00E602E8">
        <w:rPr>
          <w:rFonts w:ascii="Arial" w:eastAsia="Times New Roman" w:hAnsi="Arial" w:cs="Arial"/>
          <w:color w:val="000000"/>
          <w:sz w:val="26"/>
          <w:szCs w:val="26"/>
          <w:lang w:eastAsia="ru-RU"/>
        </w:rPr>
        <w:t>отмосток</w:t>
      </w:r>
      <w:proofErr w:type="spellEnd"/>
      <w:r w:rsidRPr="00E602E8">
        <w:rPr>
          <w:rFonts w:ascii="Arial" w:eastAsia="Times New Roman" w:hAnsi="Arial" w:cs="Arial"/>
          <w:color w:val="000000"/>
          <w:sz w:val="26"/>
          <w:szCs w:val="26"/>
          <w:lang w:eastAsia="ru-RU"/>
        </w:rPr>
        <w:t>, приямков цокольных окон и входов в подвалы;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поддержание в исправном состоянии размещенных на фасаде объектов (средств) наружного освещения;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очистку и промывку поверхностей фасадов в зависимости от их состояния и условий эксплуатации;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мытье окон, витрин, вывесок и указателей;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очистку от снега и льда крыш и козырьков, удаление наледи, снега и сосулек с карнизов, балконов и лоджий;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выполнение иных требований, предусмотренных правилами и нормами технической эксплуатации зданий, строений и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4.4. При окраске фасада зданий и сооружений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окраска фасада до восстановления разрушенных или повреждённых поверхностей и архитектурных деталей;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окраска фасада, архитектурных деталей и цоколей, выполненных из натурального камня, </w:t>
      </w:r>
      <w:proofErr w:type="spellStart"/>
      <w:r w:rsidRPr="00E602E8">
        <w:rPr>
          <w:rFonts w:ascii="Arial" w:eastAsia="Times New Roman" w:hAnsi="Arial" w:cs="Arial"/>
          <w:color w:val="000000"/>
          <w:sz w:val="26"/>
          <w:szCs w:val="26"/>
          <w:lang w:eastAsia="ru-RU"/>
        </w:rPr>
        <w:t>терразитовой</w:t>
      </w:r>
      <w:proofErr w:type="spellEnd"/>
      <w:r w:rsidRPr="00E602E8">
        <w:rPr>
          <w:rFonts w:ascii="Arial" w:eastAsia="Times New Roman" w:hAnsi="Arial" w:cs="Arial"/>
          <w:color w:val="000000"/>
          <w:sz w:val="26"/>
          <w:szCs w:val="26"/>
          <w:lang w:eastAsia="ru-RU"/>
        </w:rPr>
        <w:t xml:space="preserve"> штукатурки, а также облицованных керамической плиткой;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окраска дверей, выполненных из ценных пород дерева.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4.5. Порядок проведения ремонта окон и витрин: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4.5.1.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4.5.2.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4.5.3. Окраска, отделка откосов окон и витрин должна осуществляться в соответствии с колером и общим характером отделки фасада.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4.6. Ремонт входов в здания и сооружения.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4.6.1.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4.6.2. Окраска, отделка откосов дверных проемов должна осуществляться в соответствии с колером и общим характером отделки фасада.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 При содержании фасадов зданий, строений и сооружений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4.7.1. Самовольное переоборудование или изменение внешнего вида фасада здания, либо его элементов;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4.7.2. Самовольное нанесение надписей;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4.7.4. Декорирование фасадов баннерной тканью;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4.7.6. Размещение рекламной и не рекламной информации, объемных предметов на ограждениях входных групп;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4.7.7. На фасадах зданий оборудование архитектурно-художественной подсветки устанавливается в соответствии с проектной документацией.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4.8. На фасадах зданий, строений и сооружений допускается установка следующих домовых знаков: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угловой указатель улицы, площади,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указатель номера дома, строения;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указатель номера подъезда и номеров квартир в подъезде;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w:t>
      </w:r>
      <w:proofErr w:type="spellStart"/>
      <w:r w:rsidRPr="00E602E8">
        <w:rPr>
          <w:rFonts w:ascii="Arial" w:eastAsia="Times New Roman" w:hAnsi="Arial" w:cs="Arial"/>
          <w:color w:val="000000"/>
          <w:sz w:val="26"/>
          <w:szCs w:val="26"/>
          <w:lang w:eastAsia="ru-RU"/>
        </w:rPr>
        <w:t>флагодержатель</w:t>
      </w:r>
      <w:proofErr w:type="spellEnd"/>
      <w:r w:rsidRPr="00E602E8">
        <w:rPr>
          <w:rFonts w:ascii="Arial" w:eastAsia="Times New Roman" w:hAnsi="Arial" w:cs="Arial"/>
          <w:color w:val="000000"/>
          <w:sz w:val="26"/>
          <w:szCs w:val="26"/>
          <w:lang w:eastAsia="ru-RU"/>
        </w:rPr>
        <w:t>;</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памятная доска;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указатель пожарного гидранта;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указатель канализации и водопровода;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указатель подземного газопровода.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4.9. Кровли: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4.9.1.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4.9.5.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5. Общие требования к ограждениям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5.1. Архитектурно-художественное решение ограждений должно соответствовать масштабу и характеру архитектурного окружения.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5.2. Требования к ограждению земельных участков: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5.2.1. Ограждение приусадебных земельных участков и земельных участков, предоставленных для индивидуального жилищного строительства: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w:t>
      </w:r>
      <w:r w:rsidRPr="00E602E8">
        <w:rPr>
          <w:rFonts w:ascii="Arial" w:eastAsia="Times New Roman" w:hAnsi="Arial" w:cs="Arial"/>
          <w:color w:val="000000"/>
          <w:sz w:val="26"/>
          <w:szCs w:val="26"/>
          <w:lang w:eastAsia="ru-RU"/>
        </w:rPr>
        <w:lastRenderedPageBreak/>
        <w:t>материалом, высотой не более 90 см. Устройство палисадов допускается с письменного разрешения администрации населенного пункта.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5.2.3. При установке ограждений учитывается следующее: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-прочность, обеспечивающая защиту пешеходов от наезда автомобилей;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-модульность, позволяющая создавать конструкции любой формы;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-наличие светоотражающих элементов, в местах возможного наезда автомобиля;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-расположение ограды не далее 10 см от края газона;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-использование нейтральных цветов или естественного цвета используемого материала.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5.3. Порядок содержания ограждений.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5.3.1.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5.3.2.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5.3.3. Не допускается отклонение ограждения от вертикали.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5.3.4.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5.3.5. На ограждении не допускается размещение объявлений, листовок, плакатов и иной печатной продукции, посторонних наклеек, надписей, рисунков.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6. Производство земляных и строительных работ, восстановление элементов благоустройства после их завершения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 Разрешение на производство работ по строительству, реконструкции, ремонту коммуникаций выдаётся администрацией поселения при предъявлении: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 проекта проведения работ, согласованного с заинтересованными службами, отвечающими за сохранность инженерных коммуникаций;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схемы движения транспорта и пешеходов, согласованной с государственной инспекцией по безопасности дорожного движения;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условий производства работ, согласованных с администрацией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6.3. Прокладку подземных коммуникаций под проезжей частью улиц, проездами, а также под тротуарами необходимо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Рекомендуется не допускать применение кирпича в конструкциях, подземных коммуникациях, расположенных под проезжей частью.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6.4. В целях исключения возможного разрытия вновь созданных объектов благоустройства рекомендовать организациям, которые в предстоящем году должны осуществлять работы по строительству и реконструкции подземных сетей, необходимо в срок </w:t>
      </w:r>
      <w:proofErr w:type="gramStart"/>
      <w:r w:rsidRPr="00E602E8">
        <w:rPr>
          <w:rFonts w:ascii="Arial" w:eastAsia="Times New Roman" w:hAnsi="Arial" w:cs="Arial"/>
          <w:color w:val="000000"/>
          <w:sz w:val="26"/>
          <w:szCs w:val="26"/>
          <w:lang w:eastAsia="ru-RU"/>
        </w:rPr>
        <w:t>до 1 ноября</w:t>
      </w:r>
      <w:proofErr w:type="gramEnd"/>
      <w:r w:rsidRPr="00E602E8">
        <w:rPr>
          <w:rFonts w:ascii="Arial" w:eastAsia="Times New Roman" w:hAnsi="Arial" w:cs="Arial"/>
          <w:color w:val="000000"/>
          <w:sz w:val="26"/>
          <w:szCs w:val="26"/>
          <w:lang w:eastAsia="ru-RU"/>
        </w:rPr>
        <w:t xml:space="preserve">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6.6. До начала производства работ по разрытию необходимо: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 Установить дорожные знаки в соответствии с согласованной схемой;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Ограждение рекомендуется выполнять сплошным и надежным, предотвращающим попадание посторонних на стройплощадку.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6.7.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w:t>
      </w:r>
      <w:proofErr w:type="gramStart"/>
      <w:r w:rsidRPr="00E602E8">
        <w:rPr>
          <w:rFonts w:ascii="Arial" w:eastAsia="Times New Roman" w:hAnsi="Arial" w:cs="Arial"/>
          <w:color w:val="000000"/>
          <w:sz w:val="26"/>
          <w:szCs w:val="26"/>
          <w:lang w:eastAsia="ru-RU"/>
        </w:rPr>
        <w:t>Правил .</w:t>
      </w:r>
      <w:proofErr w:type="gramEnd"/>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6.8.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6.9.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6.10.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6.11.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6.11.1. В местах поперечных и продольных разрытий проезжей части улиц - в течение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6.11.2. В местах раскопок местных проездов, тротуаров, набивных дорожек и газонов - в течение 3-х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6.12.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6.12.1. Провести необходимые мероприятия по приведению в порядок территории в зоне производства земляных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6.12.2.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6.13.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E602E8">
        <w:rPr>
          <w:rFonts w:ascii="Arial" w:eastAsia="Times New Roman" w:hAnsi="Arial" w:cs="Arial"/>
          <w:color w:val="000000"/>
          <w:sz w:val="26"/>
          <w:szCs w:val="26"/>
          <w:lang w:eastAsia="ru-RU"/>
        </w:rPr>
        <w:t>поребрики</w:t>
      </w:r>
      <w:proofErr w:type="spellEnd"/>
      <w:r w:rsidRPr="00E602E8">
        <w:rPr>
          <w:rFonts w:ascii="Arial" w:eastAsia="Times New Roman" w:hAnsi="Arial" w:cs="Arial"/>
          <w:color w:val="000000"/>
          <w:sz w:val="26"/>
          <w:szCs w:val="26"/>
          <w:lang w:eastAsia="ru-RU"/>
        </w:rPr>
        <w:t>, газоны, клумбы, иные участки озеленения) должно быть завершено после окончания зимнего периода, но не позднее 1 июня.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6.14.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6.16. При производстве работ по ремонту сетей инженерно-технического обеспечения: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6.16.1.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6.16.2.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6.16.3.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6.16.4.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6.16.5.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6.17. На восстанавливаемом участке следует применять тип твердого покрытия, существовавший ранее (до проведения земляных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6.18. Производство земляных работ в зоне зеленых насаждений производители работ обязаны согласовать с уполномоченными лицами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6.20.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6.22. Проведение земляных работ вблизи деревьев производится вручную (стенки траншей при необходимости укрепляются).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Складирование горючих материалов - на расстоянии не ближе 10 м от деревьев и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6.24.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6.27. При производстве строительных и земляных работ застройщику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6.27.1 Вынос грязи (в том числе грунта, бетонной смеси) транспортными средствами с территорий строительных площадок.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6.27.2.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6.27.3.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6.28. Завершенные работы по благоустройству предъявлять уполномоченному лицу администрации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7. Организация освещения Советского сельского поселения, включая архитектурную подсветку зданий, строений,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Обязанность по освещению данных объектов следует возлагать на их собственников или уполномоченных собственником 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7.5. Процент недействующих светильников на улицах не должен превышать 10%. Не допускается расположение неработающих светильников подряд, один за другим.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7.6. Вывоз сбитых опор освещения осуществляется лицом, эксплуатирующим линейные сооружения, в течение 1 суток с момента обнаружения (демонтажа).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8. Работа по озеленению территорий и содержанию зеленых насаждений.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8.1. Озеленение территории, работы по содержанию и восстановлению парков, скверов, зеленых зон, входящих в территорию общего пользования, содержание и охрана лесов, находящихся в черте населённого пункта, осуществляется администрацией поселения в пределах средств, предусмотренных в бюджете поселения на эти цели.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8.4. Лицам, указанным в пунктах 8.1 и 8.2 необходимо: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проводить своевременный ремонт ограждений зеленых насаждений.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8.5. На площадях, занятых зелеными насаждениями запрещено: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ходить и лежать на газонах и в молодых лесных посадках;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ломать деревья, кустарники, сучья и ветви, срывать листья и цветы, сбивать и собирать плоды;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разбивать палатки и разводить костры;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засорять газоны, цветники, дорожки и водоемы;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портить скульптуры, скамейки, ограды;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добывать из деревьев сок, делать надрезы, надписи, приклеивать к деревьям объявления, номерные знаки, всякого рода указатели, провода и </w:t>
      </w:r>
      <w:r w:rsidRPr="00E602E8">
        <w:rPr>
          <w:rFonts w:ascii="Arial" w:eastAsia="Times New Roman" w:hAnsi="Arial" w:cs="Arial"/>
          <w:color w:val="000000"/>
          <w:sz w:val="26"/>
          <w:szCs w:val="26"/>
          <w:lang w:eastAsia="ru-RU"/>
        </w:rPr>
        <w:lastRenderedPageBreak/>
        <w:t>забивать в деревья крючки и гвозди для подвешивания гамаков, качелей, веревок, сушить белье на ветвях;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ездить на велосипедах, мотоциклах, лошадях, тракторах и автомашинах;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парковать автотранспортные средства на газонах;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пасти скот;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производить строительные и ремонтные работы без ограждений насаждений щитами, гарантирующими защиту их от повреждений;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обнажать корни деревьев на расстоянии ближе 1,5 м от ствола и засыпать шейки деревьев землей или строительным мусором;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добывать растительную землю, песок и производить другие раскопки;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выгуливать и отпускать с поводка собак в парках, лесопарках, скверах и иных территориях зеленых насаждений;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сжигать листву и мусор на территории общего пользования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самовольная вырубка деревьев и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производится только по письменному разрешению администрации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8.7.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порядке установленном в соответствии с действующим </w:t>
      </w:r>
      <w:proofErr w:type="gramStart"/>
      <w:r w:rsidRPr="00E602E8">
        <w:rPr>
          <w:rFonts w:ascii="Arial" w:eastAsia="Times New Roman" w:hAnsi="Arial" w:cs="Arial"/>
          <w:color w:val="000000"/>
          <w:sz w:val="26"/>
          <w:szCs w:val="26"/>
          <w:lang w:eastAsia="ru-RU"/>
        </w:rPr>
        <w:t>законодательством .</w:t>
      </w:r>
      <w:proofErr w:type="gramEnd"/>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Выдачу разрешения на снос деревьев и кустарников производится после оплаты восстановительной стоимости.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Если указанные насаждения подлежат пересадке, выдачу разрешения следует производить без уплаты восстановительной стоимости.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Размер восстановительной стоимости зеленых насаждений и место посадок определяются администрацией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Восстановительная стоимость зеленых насаждений зачисляется в бюджет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w:t>
      </w:r>
      <w:r w:rsidRPr="00E602E8">
        <w:rPr>
          <w:rFonts w:ascii="Arial" w:eastAsia="Times New Roman" w:hAnsi="Arial" w:cs="Arial"/>
          <w:color w:val="000000"/>
          <w:sz w:val="26"/>
          <w:szCs w:val="26"/>
          <w:lang w:eastAsia="ru-RU"/>
        </w:rPr>
        <w:lastRenderedPageBreak/>
        <w:t>поврежденных или уничтоженных насаждений в соответствии с действующим законодательством.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8.8.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8.9. Учет, содержание, клеймение, снос, обрезка, пересадка деревьев и кустарников производится силами и средствами: специализированной организации - на территориях общего пользования; ТСЖ, собственниками и арендаторами земельных участков - на </w:t>
      </w:r>
      <w:proofErr w:type="spellStart"/>
      <w:r w:rsidRPr="00E602E8">
        <w:rPr>
          <w:rFonts w:ascii="Arial" w:eastAsia="Times New Roman" w:hAnsi="Arial" w:cs="Arial"/>
          <w:color w:val="000000"/>
          <w:sz w:val="26"/>
          <w:szCs w:val="26"/>
          <w:lang w:eastAsia="ru-RU"/>
        </w:rPr>
        <w:t>внутридворовых</w:t>
      </w:r>
      <w:proofErr w:type="spellEnd"/>
      <w:r w:rsidRPr="00E602E8">
        <w:rPr>
          <w:rFonts w:ascii="Arial" w:eastAsia="Times New Roman" w:hAnsi="Arial" w:cs="Arial"/>
          <w:color w:val="000000"/>
          <w:sz w:val="26"/>
          <w:szCs w:val="26"/>
          <w:lang w:eastAsia="ru-RU"/>
        </w:rPr>
        <w:t xml:space="preserve"> территориях многоэтажной и жилой застройки;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8.11. Разрешение на вырубку сухостоя выдаёт администрация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8.12.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9. Размещение информации на территории Советского сельского поселения, в том числе установки указателей с наименованиями улиц и номерами домов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9.1. На территории сельского поселения осуществляется установка следующих информационных указателей: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указатели с наименованиями улиц;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указатели с наименованиями административно-территориальных единиц;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совмещенные указатели с наименованиями улиц и номерами объектов адресации (далее - совмещенные указатели);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указатели с номерами объектов адресации (далее - указатели с номерами домов);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указатели с информацией о расположении объектов.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9.5.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9.6. На одноэтажных индивидуальных жилых домах допускается установка указателей на высоте не менее 2,0 м от уровня земли.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9.8. Размещение </w:t>
      </w:r>
      <w:proofErr w:type="spellStart"/>
      <w:r w:rsidRPr="00E602E8">
        <w:rPr>
          <w:rFonts w:ascii="Arial" w:eastAsia="Times New Roman" w:hAnsi="Arial" w:cs="Arial"/>
          <w:color w:val="000000"/>
          <w:sz w:val="26"/>
          <w:szCs w:val="26"/>
          <w:lang w:eastAsia="ru-RU"/>
        </w:rPr>
        <w:t>штендеров</w:t>
      </w:r>
      <w:proofErr w:type="spellEnd"/>
      <w:r w:rsidRPr="00E602E8">
        <w:rPr>
          <w:rFonts w:ascii="Arial" w:eastAsia="Times New Roman" w:hAnsi="Arial" w:cs="Arial"/>
          <w:color w:val="000000"/>
          <w:sz w:val="26"/>
          <w:szCs w:val="26"/>
          <w:lang w:eastAsia="ru-RU"/>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9.9. Средства наружной рекламы, визуальной информации, </w:t>
      </w:r>
      <w:proofErr w:type="spellStart"/>
      <w:r w:rsidRPr="00E602E8">
        <w:rPr>
          <w:rFonts w:ascii="Arial" w:eastAsia="Times New Roman" w:hAnsi="Arial" w:cs="Arial"/>
          <w:color w:val="000000"/>
          <w:sz w:val="26"/>
          <w:szCs w:val="26"/>
          <w:lang w:eastAsia="ru-RU"/>
        </w:rPr>
        <w:t>штендеры</w:t>
      </w:r>
      <w:proofErr w:type="spellEnd"/>
      <w:r w:rsidRPr="00E602E8">
        <w:rPr>
          <w:rFonts w:ascii="Arial" w:eastAsia="Times New Roman" w:hAnsi="Arial" w:cs="Arial"/>
          <w:color w:val="000000"/>
          <w:sz w:val="26"/>
          <w:szCs w:val="26"/>
          <w:lang w:eastAsia="ru-RU"/>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9.10. Самовольное установление наружной рекламы, визуальной информации, </w:t>
      </w:r>
      <w:proofErr w:type="spellStart"/>
      <w:r w:rsidRPr="00E602E8">
        <w:rPr>
          <w:rFonts w:ascii="Arial" w:eastAsia="Times New Roman" w:hAnsi="Arial" w:cs="Arial"/>
          <w:color w:val="000000"/>
          <w:sz w:val="26"/>
          <w:szCs w:val="26"/>
          <w:lang w:eastAsia="ru-RU"/>
        </w:rPr>
        <w:t>штендеров</w:t>
      </w:r>
      <w:proofErr w:type="spellEnd"/>
      <w:r w:rsidRPr="00E602E8">
        <w:rPr>
          <w:rFonts w:ascii="Arial" w:eastAsia="Times New Roman" w:hAnsi="Arial" w:cs="Arial"/>
          <w:color w:val="000000"/>
          <w:sz w:val="26"/>
          <w:szCs w:val="26"/>
          <w:lang w:eastAsia="ru-RU"/>
        </w:rPr>
        <w:t xml:space="preserve">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9.11. Запрещается размещать на зданиях вывески и рекламу, перекрывающие архитектурные элементы зданий (</w:t>
      </w:r>
      <w:proofErr w:type="gramStart"/>
      <w:r w:rsidRPr="00E602E8">
        <w:rPr>
          <w:rFonts w:ascii="Arial" w:eastAsia="Times New Roman" w:hAnsi="Arial" w:cs="Arial"/>
          <w:color w:val="000000"/>
          <w:sz w:val="26"/>
          <w:szCs w:val="26"/>
          <w:lang w:eastAsia="ru-RU"/>
        </w:rPr>
        <w:t>например</w:t>
      </w:r>
      <w:proofErr w:type="gramEnd"/>
      <w:r w:rsidRPr="00E602E8">
        <w:rPr>
          <w:rFonts w:ascii="Arial" w:eastAsia="Times New Roman" w:hAnsi="Arial" w:cs="Arial"/>
          <w:color w:val="000000"/>
          <w:sz w:val="26"/>
          <w:szCs w:val="26"/>
          <w:lang w:eastAsia="ru-RU"/>
        </w:rPr>
        <w:t>: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9.12.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9.13. Расклейку газет, афиш, плакатов, различного рода объявлений и реклам разрешается на специально установленных стендах.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9.14.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9.15. Крупноформатные рекламные конструкции (</w:t>
      </w:r>
      <w:proofErr w:type="spellStart"/>
      <w:r w:rsidRPr="00E602E8">
        <w:rPr>
          <w:rFonts w:ascii="Arial" w:eastAsia="Times New Roman" w:hAnsi="Arial" w:cs="Arial"/>
          <w:color w:val="000000"/>
          <w:sz w:val="26"/>
          <w:szCs w:val="26"/>
          <w:lang w:eastAsia="ru-RU"/>
        </w:rPr>
        <w:t>билборды</w:t>
      </w:r>
      <w:proofErr w:type="spellEnd"/>
      <w:r w:rsidRPr="00E602E8">
        <w:rPr>
          <w:rFonts w:ascii="Arial" w:eastAsia="Times New Roman" w:hAnsi="Arial" w:cs="Arial"/>
          <w:color w:val="000000"/>
          <w:sz w:val="26"/>
          <w:szCs w:val="26"/>
          <w:lang w:eastAsia="ru-RU"/>
        </w:rPr>
        <w:t xml:space="preserve">, </w:t>
      </w:r>
      <w:proofErr w:type="spellStart"/>
      <w:r w:rsidRPr="00E602E8">
        <w:rPr>
          <w:rFonts w:ascii="Arial" w:eastAsia="Times New Roman" w:hAnsi="Arial" w:cs="Arial"/>
          <w:color w:val="000000"/>
          <w:sz w:val="26"/>
          <w:szCs w:val="26"/>
          <w:lang w:eastAsia="ru-RU"/>
        </w:rPr>
        <w:t>суперсайты</w:t>
      </w:r>
      <w:proofErr w:type="spellEnd"/>
      <w:r w:rsidRPr="00E602E8">
        <w:rPr>
          <w:rFonts w:ascii="Arial" w:eastAsia="Times New Roman" w:hAnsi="Arial" w:cs="Arial"/>
          <w:color w:val="000000"/>
          <w:sz w:val="26"/>
          <w:szCs w:val="26"/>
          <w:lang w:eastAsia="ru-RU"/>
        </w:rPr>
        <w:t xml:space="preserve"> и прочие) запрещается располагать ближе 100 метров от жилых, общественных и офисных зданий инвентаризационного плана.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10. Требования по содержанию детских и спортивных площадок, площадок для выгула животных, автостоянок.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10.1. На территории населенного пункта могут быть следующие виды площадок: для детей, отдыха взрослых, занятий спортом, выгула животных, стоянок автомобилей.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10.2. Требования по организации детских площадок.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10.2.1.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E602E8">
        <w:rPr>
          <w:rFonts w:ascii="Arial" w:eastAsia="Times New Roman" w:hAnsi="Arial" w:cs="Arial"/>
          <w:color w:val="000000"/>
          <w:sz w:val="26"/>
          <w:szCs w:val="26"/>
          <w:lang w:eastAsia="ru-RU"/>
        </w:rPr>
        <w:lastRenderedPageBreak/>
        <w:t>скалодромы</w:t>
      </w:r>
      <w:proofErr w:type="spellEnd"/>
      <w:r w:rsidRPr="00E602E8">
        <w:rPr>
          <w:rFonts w:ascii="Arial" w:eastAsia="Times New Roman" w:hAnsi="Arial" w:cs="Arial"/>
          <w:color w:val="000000"/>
          <w:sz w:val="26"/>
          <w:szCs w:val="26"/>
          <w:lang w:eastAsia="ru-RU"/>
        </w:rPr>
        <w:t>, велодромы и т.п.) и оборудование специальных мест для катания на самокатах, роликовых досках и коньках.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10.2.3.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10.2.4. Содержание детских площадок включает: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мероприятия по поддержанию безопасности и качества функционирования оборудования и покрытий площадки; проверку и подтягивание узлов крепления;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обновление окраски оборудования;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обслуживание </w:t>
      </w:r>
      <w:proofErr w:type="spellStart"/>
      <w:r w:rsidRPr="00E602E8">
        <w:rPr>
          <w:rFonts w:ascii="Arial" w:eastAsia="Times New Roman" w:hAnsi="Arial" w:cs="Arial"/>
          <w:color w:val="000000"/>
          <w:sz w:val="26"/>
          <w:szCs w:val="26"/>
          <w:lang w:eastAsia="ru-RU"/>
        </w:rPr>
        <w:t>ударопоглащающих</w:t>
      </w:r>
      <w:proofErr w:type="spellEnd"/>
      <w:r w:rsidRPr="00E602E8">
        <w:rPr>
          <w:rFonts w:ascii="Arial" w:eastAsia="Times New Roman" w:hAnsi="Arial" w:cs="Arial"/>
          <w:color w:val="000000"/>
          <w:sz w:val="26"/>
          <w:szCs w:val="26"/>
          <w:lang w:eastAsia="ru-RU"/>
        </w:rPr>
        <w:t xml:space="preserve"> покрытий;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смазку подшипников;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восстановление </w:t>
      </w:r>
      <w:proofErr w:type="spellStart"/>
      <w:r w:rsidRPr="00E602E8">
        <w:rPr>
          <w:rFonts w:ascii="Arial" w:eastAsia="Times New Roman" w:hAnsi="Arial" w:cs="Arial"/>
          <w:color w:val="000000"/>
          <w:sz w:val="26"/>
          <w:szCs w:val="26"/>
          <w:lang w:eastAsia="ru-RU"/>
        </w:rPr>
        <w:t>ударопоглащающих</w:t>
      </w:r>
      <w:proofErr w:type="spellEnd"/>
      <w:r w:rsidRPr="00E602E8">
        <w:rPr>
          <w:rFonts w:ascii="Arial" w:eastAsia="Times New Roman" w:hAnsi="Arial" w:cs="Arial"/>
          <w:color w:val="000000"/>
          <w:sz w:val="26"/>
          <w:szCs w:val="26"/>
          <w:lang w:eastAsia="ru-RU"/>
        </w:rPr>
        <w:t xml:space="preserve"> покрытий из сыпучих материалов и корректировку их уровня.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10.2.5.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10.3. Рекомендации по организации площадок для отдыха и досуга.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10.3.1.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10.4. Требования по организации спортивных площадок.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10.4.2.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10.5. Требования по организации площадки для выгула собак.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10.5.1.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10.5.2.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w:t>
      </w:r>
      <w:r w:rsidRPr="00E602E8">
        <w:rPr>
          <w:rFonts w:ascii="Arial" w:eastAsia="Times New Roman" w:hAnsi="Arial" w:cs="Arial"/>
          <w:color w:val="000000"/>
          <w:sz w:val="26"/>
          <w:szCs w:val="26"/>
          <w:lang w:eastAsia="ru-RU"/>
        </w:rPr>
        <w:lastRenderedPageBreak/>
        <w:t>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10.5.3. На территории площадки должен быть информационный стенд с правилами пользования площадкой.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10.6. Требования по организации площадки автостоянок.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10.6.1.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10.6.2.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10.6.3.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10.6.4.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10.6.5. Ответственность за содержание автостоянок возлагается на собственников, пользователей, управляющих многоквартирными домами.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11. Строительство, установка и содержание малых архитектурных форм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Советского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11.4. Малые архитектурные формы должны иметь конструктивное решение, гарантирующее их устойчивость, надежность и безопасность граждан.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11.5. Малые архитектурные формы, устанавливаемые с нарушением требований настоящих Правил, подлежат демонтажу.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11.6.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11.7.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11.8. Малые архитектурные формы должны иметь опрятный внешний вид, расцветку, не диссонирующую с окружением, быть окрашенными и вымытыми. Запрещается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11.9. Санитарная очистка, ремонт и замена конструктивных элементов малых архитектурных форм должна производиться лицами, указанными в пункте 11.8 настоящих Правил, по мере необходимости. Окраска производится по мере необходимости, но не менее одного раза в год.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11.10.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11.11.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11.12. На территории муниципального образования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12. Организация пешеходных коммуникаций, в том числе тротуаров, аллей, дорожек, тропинок.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12.2. При проектировании пешеходных коммуникаций должны обеспечиваться: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минимальное количество пересечений с транспортными коммуникациями;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непрерывность системы пешеходных коммуникаций;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возможность безопасного, беспрепятственного и удобного передвижения людей, включая инвалидов и маломобильные группы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высокий уровень благоустройства и озеленения.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12.4.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12.5. Исходя из схемы движения пешеходных потоков по маршрутам выделяются участки по следующим типам: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образованные при проектировании микрорайона и созданные, в том числе застройщиком;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стихийно образованные вследствие движения пешеходов по оптимальным для них маршрутам и используемые постоянно.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12.6.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12.7.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12.8.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12.9. При создании пешеходных тротуаров необходимо учитывать следующее: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пешеходные тротуары должны быть </w:t>
      </w:r>
      <w:proofErr w:type="spellStart"/>
      <w:r w:rsidRPr="00E602E8">
        <w:rPr>
          <w:rFonts w:ascii="Arial" w:eastAsia="Times New Roman" w:hAnsi="Arial" w:cs="Arial"/>
          <w:color w:val="000000"/>
          <w:sz w:val="26"/>
          <w:szCs w:val="26"/>
          <w:lang w:eastAsia="ru-RU"/>
        </w:rPr>
        <w:t>безбарьерными</w:t>
      </w:r>
      <w:proofErr w:type="spellEnd"/>
      <w:r w:rsidRPr="00E602E8">
        <w:rPr>
          <w:rFonts w:ascii="Arial" w:eastAsia="Times New Roman" w:hAnsi="Arial" w:cs="Arial"/>
          <w:color w:val="000000"/>
          <w:sz w:val="26"/>
          <w:szCs w:val="26"/>
          <w:lang w:eastAsia="ru-RU"/>
        </w:rPr>
        <w:t xml:space="preserve"> и доступными для беспрепятственного пользования для маломобильных групп населения (МГН), согласно действующих сводов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12.10. На территории муниципальных образований пешеходные маршруты обеспечиваются освещением и озеленением.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12.11.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12.12. В системе пешеходных коммуникаций выделяются основные и второстепенные пешеходные связи.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12.14. Трассировка основных пешеходных коммуникаций может осуществляться вдоль улиц и дорог (тротуары) или независимо от них.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12.15.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12.17.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12.18.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12.19. Велосипедные пути должны связывать все части населенного пункта, создавая условия для беспрепятственного передвижения на велосипеде.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12.20.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12.21.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12.22. Для эффективного использования велосипедного передвижения применяются следующие меры: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маршруты велодорожек, интегрированные в единую замкнутую систему;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комфортные и безопасные пересечения </w:t>
      </w:r>
      <w:proofErr w:type="spellStart"/>
      <w:r w:rsidRPr="00E602E8">
        <w:rPr>
          <w:rFonts w:ascii="Arial" w:eastAsia="Times New Roman" w:hAnsi="Arial" w:cs="Arial"/>
          <w:color w:val="000000"/>
          <w:sz w:val="26"/>
          <w:szCs w:val="26"/>
          <w:lang w:eastAsia="ru-RU"/>
        </w:rPr>
        <w:t>веломаршрутов</w:t>
      </w:r>
      <w:proofErr w:type="spellEnd"/>
      <w:r w:rsidRPr="00E602E8">
        <w:rPr>
          <w:rFonts w:ascii="Arial" w:eastAsia="Times New Roman" w:hAnsi="Arial" w:cs="Arial"/>
          <w:color w:val="000000"/>
          <w:sz w:val="26"/>
          <w:szCs w:val="26"/>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организация без барьерной среды в зонах перепада высот на маршруте;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безопасные </w:t>
      </w:r>
      <w:proofErr w:type="spellStart"/>
      <w:r w:rsidRPr="00E602E8">
        <w:rPr>
          <w:rFonts w:ascii="Arial" w:eastAsia="Times New Roman" w:hAnsi="Arial" w:cs="Arial"/>
          <w:color w:val="000000"/>
          <w:sz w:val="26"/>
          <w:szCs w:val="26"/>
          <w:lang w:eastAsia="ru-RU"/>
        </w:rPr>
        <w:t>велопарковки</w:t>
      </w:r>
      <w:proofErr w:type="spellEnd"/>
      <w:r w:rsidRPr="00E602E8">
        <w:rPr>
          <w:rFonts w:ascii="Arial" w:eastAsia="Times New Roman" w:hAnsi="Arial" w:cs="Arial"/>
          <w:color w:val="000000"/>
          <w:sz w:val="26"/>
          <w:szCs w:val="26"/>
          <w:lang w:eastAsia="ru-RU"/>
        </w:rPr>
        <w:t xml:space="preserve"> с ответственным хранением в зонах ТПУ и остановок внеуличного транспорта, а также в районных центрах активности.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12.23. Содержание дорожек заключаться в подметании, сборе мусора, уборке снега, посыпке песком в случае гололеда.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12.24.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12.25. Зимой при обледенении садовые дорожки необходимо посыпать песком или другими противоскользящими материалами.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12.26. Использование </w:t>
      </w:r>
      <w:proofErr w:type="spellStart"/>
      <w:r w:rsidRPr="00E602E8">
        <w:rPr>
          <w:rFonts w:ascii="Arial" w:eastAsia="Times New Roman" w:hAnsi="Arial" w:cs="Arial"/>
          <w:color w:val="000000"/>
          <w:sz w:val="26"/>
          <w:szCs w:val="26"/>
          <w:lang w:eastAsia="ru-RU"/>
        </w:rPr>
        <w:t>противогололедных</w:t>
      </w:r>
      <w:proofErr w:type="spellEnd"/>
      <w:r w:rsidRPr="00E602E8">
        <w:rPr>
          <w:rFonts w:ascii="Arial" w:eastAsia="Times New Roman" w:hAnsi="Arial" w:cs="Arial"/>
          <w:color w:val="000000"/>
          <w:sz w:val="26"/>
          <w:szCs w:val="26"/>
          <w:lang w:eastAsia="ru-RU"/>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12.27. 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12.28. В случае необходимости производятся работы по ремонту дорожек. На щебеночных дорожках производится очистка поверхностных </w:t>
      </w:r>
      <w:r w:rsidRPr="00E602E8">
        <w:rPr>
          <w:rFonts w:ascii="Arial" w:eastAsia="Times New Roman" w:hAnsi="Arial" w:cs="Arial"/>
          <w:color w:val="000000"/>
          <w:sz w:val="26"/>
          <w:szCs w:val="26"/>
          <w:lang w:eastAsia="ru-RU"/>
        </w:rPr>
        <w:lastRenderedPageBreak/>
        <w:t xml:space="preserve">слоев дорожек со срезкой и удалением грязи, старого </w:t>
      </w:r>
      <w:proofErr w:type="spellStart"/>
      <w:r w:rsidRPr="00E602E8">
        <w:rPr>
          <w:rFonts w:ascii="Arial" w:eastAsia="Times New Roman" w:hAnsi="Arial" w:cs="Arial"/>
          <w:color w:val="000000"/>
          <w:sz w:val="26"/>
          <w:szCs w:val="26"/>
          <w:lang w:eastAsia="ru-RU"/>
        </w:rPr>
        <w:t>спецслоя</w:t>
      </w:r>
      <w:proofErr w:type="spellEnd"/>
      <w:r w:rsidRPr="00E602E8">
        <w:rPr>
          <w:rFonts w:ascii="Arial" w:eastAsia="Times New Roman" w:hAnsi="Arial" w:cs="Arial"/>
          <w:color w:val="000000"/>
          <w:sz w:val="26"/>
          <w:szCs w:val="26"/>
          <w:lang w:eastAsia="ru-RU"/>
        </w:rPr>
        <w:t xml:space="preserve"> до щебенки, разравниванием и прикатыванием катком (три прохода).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w:t>
      </w:r>
      <w:proofErr w:type="spellStart"/>
      <w:r w:rsidRPr="00E602E8">
        <w:rPr>
          <w:rFonts w:ascii="Arial" w:eastAsia="Times New Roman" w:hAnsi="Arial" w:cs="Arial"/>
          <w:color w:val="000000"/>
          <w:sz w:val="26"/>
          <w:szCs w:val="26"/>
          <w:lang w:eastAsia="ru-RU"/>
        </w:rPr>
        <w:t>прикатка</w:t>
      </w:r>
      <w:proofErr w:type="spellEnd"/>
      <w:r w:rsidRPr="00E602E8">
        <w:rPr>
          <w:rFonts w:ascii="Arial" w:eastAsia="Times New Roman" w:hAnsi="Arial" w:cs="Arial"/>
          <w:color w:val="000000"/>
          <w:sz w:val="26"/>
          <w:szCs w:val="26"/>
          <w:lang w:eastAsia="ru-RU"/>
        </w:rPr>
        <w:t xml:space="preserve"> катком (до трех проходов).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13. Требования по обустройству территории Советского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13.7.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13.8.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14.Организация уборки территории Советского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 Уборка территории поселения обеспечивается Администрацией Советского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 и включает в себя обеспечение своевременной и качественной очистки и уборки принадлежащих физическим и юридическим лицам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 Границы уборки территорий определяются границами земельного участка на основании документов, подтверждающих право на земельный участок, а также границами </w:t>
      </w:r>
      <w:proofErr w:type="gramStart"/>
      <w:r w:rsidRPr="00E602E8">
        <w:rPr>
          <w:rFonts w:ascii="Arial" w:eastAsia="Times New Roman" w:hAnsi="Arial" w:cs="Arial"/>
          <w:color w:val="000000"/>
          <w:sz w:val="26"/>
          <w:szCs w:val="26"/>
          <w:lang w:eastAsia="ru-RU"/>
        </w:rPr>
        <w:t>прилегающих территорий</w:t>
      </w:r>
      <w:proofErr w:type="gramEnd"/>
      <w:r w:rsidRPr="00E602E8">
        <w:rPr>
          <w:rFonts w:ascii="Arial" w:eastAsia="Times New Roman" w:hAnsi="Arial" w:cs="Arial"/>
          <w:color w:val="000000"/>
          <w:sz w:val="26"/>
          <w:szCs w:val="26"/>
          <w:lang w:eastAsia="ru-RU"/>
        </w:rPr>
        <w:t xml:space="preserve"> определенных в порядке установленном Разделом 2 настоящих Правил с составлением схематических карт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14.2.1 Объекты коммунального назначения (газораспределительные станции, электрические подстанции, котельные и т.д.): на площади в радиусе до 25м;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14.2.2. Гаражи, хозяйственные постройки в зоне жилой застройки населенных пунктов: на площади в радиусе до 15м;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14.2.3. Линии электропередач 220В: вокруг опор в радиусе 2м;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14.2.4 Высоковольтные линии электропередач: вдоль их прохождения по 5м в каждую сторону от проекции крайнего провода;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14.2.5.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E602E8">
        <w:rPr>
          <w:rFonts w:ascii="Arial" w:eastAsia="Times New Roman" w:hAnsi="Arial" w:cs="Arial"/>
          <w:color w:val="000000"/>
          <w:sz w:val="26"/>
          <w:szCs w:val="26"/>
          <w:lang w:eastAsia="ru-RU"/>
        </w:rPr>
        <w:t>т.ч</w:t>
      </w:r>
      <w:proofErr w:type="spellEnd"/>
      <w:r w:rsidRPr="00E602E8">
        <w:rPr>
          <w:rFonts w:ascii="Arial" w:eastAsia="Times New Roman" w:hAnsi="Arial" w:cs="Arial"/>
          <w:color w:val="000000"/>
          <w:sz w:val="26"/>
          <w:szCs w:val="26"/>
          <w:lang w:eastAsia="ru-RU"/>
        </w:rPr>
        <w:t>. палатки, павильоны, киоски, лотки и пр. - на площади до 25 м по периметру;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14.2.6. Школы, дошкольные учреждения, иные учебные заведения, а также владельцы индивидуальных жилых домов: в длину – в пределах </w:t>
      </w:r>
      <w:r w:rsidRPr="00E602E8">
        <w:rPr>
          <w:rFonts w:ascii="Arial" w:eastAsia="Times New Roman" w:hAnsi="Arial" w:cs="Arial"/>
          <w:color w:val="000000"/>
          <w:sz w:val="26"/>
          <w:szCs w:val="26"/>
          <w:lang w:eastAsia="ru-RU"/>
        </w:rPr>
        <w:lastRenderedPageBreak/>
        <w:t>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14.2.7.Уборка вокруг остановочных павильонов пассажирского транспорта в радиусе 10м, а </w:t>
      </w:r>
      <w:proofErr w:type="gramStart"/>
      <w:r w:rsidRPr="00E602E8">
        <w:rPr>
          <w:rFonts w:ascii="Arial" w:eastAsia="Times New Roman" w:hAnsi="Arial" w:cs="Arial"/>
          <w:color w:val="000000"/>
          <w:sz w:val="26"/>
          <w:szCs w:val="26"/>
          <w:lang w:eastAsia="ru-RU"/>
        </w:rPr>
        <w:t>так же</w:t>
      </w:r>
      <w:proofErr w:type="gramEnd"/>
      <w:r w:rsidRPr="00E602E8">
        <w:rPr>
          <w:rFonts w:ascii="Arial" w:eastAsia="Times New Roman" w:hAnsi="Arial" w:cs="Arial"/>
          <w:color w:val="000000"/>
          <w:sz w:val="26"/>
          <w:szCs w:val="26"/>
          <w:lang w:eastAsia="ru-RU"/>
        </w:rPr>
        <w:t xml:space="preserve"> их ремонт, осуществляется соответствующими транспортными предприятиями, за которыми они закреплены распоряжением главы Советского сельского поселения Калачеевского муниципального района;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14.3. На территории поселения запрещается накапливать и размещать отходы производства и потребления в несанкционированных местах.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14.4. Сбор и вывоз отходов производства и потребления необходимо осуществлять по контейнерной или бестарной (</w:t>
      </w:r>
      <w:proofErr w:type="spellStart"/>
      <w:r w:rsidRPr="00E602E8">
        <w:rPr>
          <w:rFonts w:ascii="Arial" w:eastAsia="Times New Roman" w:hAnsi="Arial" w:cs="Arial"/>
          <w:color w:val="000000"/>
          <w:sz w:val="26"/>
          <w:szCs w:val="26"/>
          <w:lang w:eastAsia="ru-RU"/>
        </w:rPr>
        <w:t>мешковой</w:t>
      </w:r>
      <w:proofErr w:type="spellEnd"/>
      <w:r w:rsidRPr="00E602E8">
        <w:rPr>
          <w:rFonts w:ascii="Arial" w:eastAsia="Times New Roman" w:hAnsi="Arial" w:cs="Arial"/>
          <w:color w:val="000000"/>
          <w:sz w:val="26"/>
          <w:szCs w:val="26"/>
          <w:lang w:eastAsia="ru-RU"/>
        </w:rPr>
        <w:t>) системе в установленном порядке.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14.5. На территории общего пользования поселения запрещается сжигание отходов производства и потребления.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14.6. Вывоз бытовых отходов производства и потребления из многоквартирных и жилых домов, организаций торговли и общественного питания, культуры, детских и лечебных заведений осуществляется самостоятельно либо на основании договоров со специализированными организациями, осуществляющими обращение с отходами в соответствии с лицензией, выданной в соответствии с Федеральным законом от 8 августа 2001 года N 128-ФЗ «О лицензировании отдельных видов деятельности», в специально отведенные для этого места (полигон);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Запрещается складирование отходов, образовавшихся во время ремонта, в места временного хранения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14.7. Для сбора отходов производства и потребления физических и юридических лиц, указанных в пункте 14.1. настоящих Правил, рекомендуется организовать места временного хранения отходов и осуществлять его уборку и техническое обслуживание.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Разрешение на размещение мест временного хранения отходов дает администрация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w:t>
      </w:r>
      <w:r w:rsidRPr="00E602E8">
        <w:rPr>
          <w:rFonts w:ascii="Arial" w:eastAsia="Times New Roman" w:hAnsi="Arial" w:cs="Arial"/>
          <w:color w:val="000000"/>
          <w:sz w:val="26"/>
          <w:szCs w:val="26"/>
          <w:lang w:eastAsia="ru-RU"/>
        </w:rPr>
        <w:lastRenderedPageBreak/>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602E8">
        <w:rPr>
          <w:rFonts w:ascii="Arial" w:eastAsia="Times New Roman" w:hAnsi="Arial" w:cs="Arial"/>
          <w:color w:val="000000"/>
          <w:sz w:val="26"/>
          <w:szCs w:val="26"/>
          <w:lang w:eastAsia="ru-RU"/>
        </w:rPr>
        <w:t>мусоровозный</w:t>
      </w:r>
      <w:proofErr w:type="spellEnd"/>
      <w:r w:rsidRPr="00E602E8">
        <w:rPr>
          <w:rFonts w:ascii="Arial" w:eastAsia="Times New Roman" w:hAnsi="Arial" w:cs="Arial"/>
          <w:color w:val="000000"/>
          <w:sz w:val="26"/>
          <w:szCs w:val="26"/>
          <w:lang w:eastAsia="ru-RU"/>
        </w:rPr>
        <w:t xml:space="preserve"> транспорт, производится работникам организации, осуществляющей вывоз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14.13. Организацию работы по очистке и уборке территории рынков и прилегающих к ним территорий возлагаются на администрации рынков в соответствии с действующими санитарными нормами и правилами торговли на рынках.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14.14. Содержание и уборку территорий общего пользования организует администрация поселения за счет средств, предусмотренных в бюджете поселения на соответствующий финансовый год на эти цели.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14.15. Содержание и уборку территорий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14.16.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Запрещается установка наливных помоек, разлив помоев и нечистот за территорией домов и улиц, вынос отходов производства и потребления на уличные проезды.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14.17. Жидкие нечистоты следует вывозить по договорам или разовым заявкам организациям, имеющим специальный транспорт.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14.18. Собственникам помещений необходимо обеспечивать подъезды непосредственно к мусоросборникам и выгребным ямам.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14.19. Запрещается слив воды и нечистот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14.20. Мусор вывозится с территории систематически, по мере накопления, но не реже одного раза в неделю.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14.22.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Складирование нечистот на проезжую часть улиц, тротуары и газоны запрещено.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14.23. Сбор брошенных на улицах предметов, создающих помехи дорожному движению возлагаются на организации, обслуживающие данные объекты.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14.24. Запрещается устанавливать контейнеры для сбора твердых бытовых и иных отходов на проезжей части улиц, дорог, внутриквартальных проездов, тротуарах, пешеходных территориях, газонах и в проходных арках домов, закапывать нечистоты, бытовой и иной мусор в землю, засыпать их в недействующие шахтные колодцы;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соответствии с Уставом Советского сельского поселения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Привлечение граждан к выполнению работ по уборке, благоустройству и озеленению территории поселения следует осуществлять на основании соответствующего постановления администрации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 Особенности уборки территории в весенне-летний период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14.25.1. Период летней уборки территории поселения устанавливается с 15 апреля по 15 октября. В зависимости от погодных условий указанный период может быть сокращен или продлен по решению администрации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14.25.2. С наступлением весенне-летнего периода всем собственникам, владельцам, арендаторам земельных участков, указанных в п. 14.1. настоящих Правил необходимо: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14.25.2.1. Очистить водоотводные канавы, люки (решетки) ливневой канализации, лотки для стока воды от снега, льда, смета и грязи для обеспечения отвода талых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14.25.2.2. Систематически сгонять талую воду к люкам (решеткам) колодцев ливневой канализации;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14.25.2.3. По окончании зимнего периода юридические и физические лица обязаны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мусора (отходов), смета и накопившейся за зимний период грязи на полигон ТБО.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14.25.3. Летняя уборка территорий включает в себя: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14.25.3.1. Качественную и своевременную уборку в летний период времени уличных и дворовых территорий поселения и содержание их в чистоте и порядке;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14.25.3.2. Систематическую очистку территорий от </w:t>
      </w:r>
      <w:proofErr w:type="spellStart"/>
      <w:r w:rsidRPr="00E602E8">
        <w:rPr>
          <w:rFonts w:ascii="Arial" w:eastAsia="Times New Roman" w:hAnsi="Arial" w:cs="Arial"/>
          <w:color w:val="000000"/>
          <w:sz w:val="26"/>
          <w:szCs w:val="26"/>
          <w:lang w:eastAsia="ru-RU"/>
        </w:rPr>
        <w:t>снета</w:t>
      </w:r>
      <w:proofErr w:type="spellEnd"/>
      <w:r w:rsidRPr="00E602E8">
        <w:rPr>
          <w:rFonts w:ascii="Arial" w:eastAsia="Times New Roman" w:hAnsi="Arial" w:cs="Arial"/>
          <w:color w:val="000000"/>
          <w:sz w:val="26"/>
          <w:szCs w:val="26"/>
          <w:lang w:eastAsia="ru-RU"/>
        </w:rPr>
        <w:t>, отходов и мусора и вывоз их на полигон ТБО;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14.25.3.3. Подметание тротуаров, дворовых территорий по мере необходимости. В летний период уборка территорий многоквартирных домов, дворовых территорий должна производиться при соблюдении санитарных норм.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14.25.3.4. Своевременное скашивание травы на озелененных территориях, не допуская достижения травой десятисантиметровой высоты;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14.25.3.5. Уборку листвы во время листопада на территориях где расположены многоквартирные дома, озелененные газоны, прилегающие к улицам и площадям;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14.25.3.6. Содержание в чистоте и опрятном состоянии фасадов зданий и их элементов. Мойка витрин производится по мере загрязнения, но не реже одного раза в месяц.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14.25.3.7.Установку необходимого количества урн для мусора, содержание их в чистоте и исправном состоянии обеспечивают: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товарищества собственников жилья,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организации торговли, общественного питания, бытового обслуживания и сферы услуг - у входов в здания, помещения (в том числе в магазины, палатки, и т.п.).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администрация поселения - в местах отдыха граждан на территории общего пользования.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14.26. При производстве летней уборки территорий запрещаются: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14.26.1. Сброс смета, мусора, травы, листьев, веток, порубочных остатков и иных отходов на озелененные территории, в смотровые колодцы, колодцы дождевой (ливневой) канализации, реку, расположенные на территории поселения, а также на проезжую часть улиц, дорог и тротуары при скашивании и уборке газонов;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14.26.2. Вывоз и сброс смета и мусора (отходов) в несанкционированные места;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14.26.3. Сгребание листвы к комлевой части деревьев и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14.26.4. Сжигание и закапывание мусора, листвы, тары, производственных, строительных и других отходов на территории поселения, не отведенной для этих целей.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 Требования к уборке территорий в зимний период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14.27.1. Период зимней уборки территории Советского сельского поселения устанавливается с 15 октября по 15 апреля. В зависимости от погодных условий указанный период может быть сокращен или продлен по решению администрации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14.27.2. С наступлением осенне-зимнего периода всем собственникам, владельцам, арендаторам земельных участков, указанных в п. 14.1. настоящих Правил необходимо производить: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14.27.2.1. Обработку проезжей части улиц, площадей, внутриквартальных проездов, тротуаров и других пешеходных территорий </w:t>
      </w:r>
      <w:proofErr w:type="spellStart"/>
      <w:r w:rsidRPr="00E602E8">
        <w:rPr>
          <w:rFonts w:ascii="Arial" w:eastAsia="Times New Roman" w:hAnsi="Arial" w:cs="Arial"/>
          <w:color w:val="000000"/>
          <w:sz w:val="26"/>
          <w:szCs w:val="26"/>
          <w:lang w:eastAsia="ru-RU"/>
        </w:rPr>
        <w:t>противогололедными</w:t>
      </w:r>
      <w:proofErr w:type="spellEnd"/>
      <w:r w:rsidRPr="00E602E8">
        <w:rPr>
          <w:rFonts w:ascii="Arial" w:eastAsia="Times New Roman" w:hAnsi="Arial" w:cs="Arial"/>
          <w:color w:val="000000"/>
          <w:sz w:val="26"/>
          <w:szCs w:val="26"/>
          <w:lang w:eastAsia="ru-RU"/>
        </w:rPr>
        <w:t xml:space="preserve">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наиболее опасные участки дорог, перекрестки, подходы к остановкам общественного транспорта и т.п.;</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14.27.2.2. Механизированную уборку снега при толщине снежной массы на дорожном полотне более трех сантиметров. В периоды снегопадов или гололедицы на проезжей части улиц должно быть обеспечено беспрепятственное движение транспорта с разрешенной скоростью;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14.27.2.3. Формирование снежных валов с соответствующими промежутками между ними. Местом временного складирования снега, счищаемого с проезжей части и тротуаров, является </w:t>
      </w:r>
      <w:proofErr w:type="spellStart"/>
      <w:r w:rsidRPr="00E602E8">
        <w:rPr>
          <w:rFonts w:ascii="Arial" w:eastAsia="Times New Roman" w:hAnsi="Arial" w:cs="Arial"/>
          <w:color w:val="000000"/>
          <w:sz w:val="26"/>
          <w:szCs w:val="26"/>
          <w:lang w:eastAsia="ru-RU"/>
        </w:rPr>
        <w:t>прилотковая</w:t>
      </w:r>
      <w:proofErr w:type="spellEnd"/>
      <w:r w:rsidRPr="00E602E8">
        <w:rPr>
          <w:rFonts w:ascii="Arial" w:eastAsia="Times New Roman" w:hAnsi="Arial" w:cs="Arial"/>
          <w:color w:val="000000"/>
          <w:sz w:val="26"/>
          <w:szCs w:val="26"/>
          <w:lang w:eastAsia="ru-RU"/>
        </w:rPr>
        <w:t xml:space="preserve"> часть дороги;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14.27.2.4. 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14.27.2.5.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 при наступлении оттепели;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14.27.2.6. Удаление с тротуаров, дорог и внутриквартальных проездов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в ведении которых они находятся. Ответственность за безопасность дорожного движения на месте аварии инженерных подземных </w:t>
      </w:r>
      <w:r w:rsidRPr="00E602E8">
        <w:rPr>
          <w:rFonts w:ascii="Arial" w:eastAsia="Times New Roman" w:hAnsi="Arial" w:cs="Arial"/>
          <w:color w:val="000000"/>
          <w:sz w:val="26"/>
          <w:szCs w:val="26"/>
          <w:lang w:eastAsia="ru-RU"/>
        </w:rPr>
        <w:lastRenderedPageBreak/>
        <w:t>коммуникаций (сооружений) несет их собственник, владелец, пользователь или должностное лицо организации, в ведении которой находятся сети;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14.27.2.7. Очистку крыш, карнизов, водосточных труб многоквартирных и жилых домов и зданий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14.27.3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уборку территорий от мусора и иного загрязнения.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14.27.4 При производстве зимней уборки запрещаются: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14.27.4.1. Складирование (сброс) снега, льда (снежно-ледяных образований) на тротуарах, контейнерных площадках, в канализационные колодцы, в бассейне рек, озер;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14.27.4.2. Сдвигание снега к стенам зданий, строений и сооружений;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14.27.4.3. Сдвигание снега на проезжую часть улиц и дорог и другие территории с территорий организаций, предприятий и других мест;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14.27.4.4. Вынос снега на тротуары и проезжую часть улиц и дорог с внутриквартальных, дворовых и других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 Требования к содержанию территории частного жилищного фонда. Собственники индивидуальных жилых домов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14.28.1. Постоянно поддерживать в исправном состоянии жилые дома, ограждения (забор), другие постройки, ограждения, систематически производить их окраску;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14.28.2. Содержать в исправном состоянии водоотводные канавы (глубиной не менее 0,5 м и шириной 0,5 м)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14.28.3. Очищать от снега на прилегающих к домовладению территорий, подъезды и пешеходные подходы;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14.28.4. Обеспечивать вывоз бытовых отходов, крупногабаритного мусора, заключать договора со специализированными организациями на вывоз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14.28.5. Складировать отходы только в специально отведенных для этого местах (контейнерных площадках);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14.28.6. Поддерживать в надлежащем санитарном состоянии прилегающие к домовладению территории, производить своевременное скашивание травы, уборку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14.28.7. Не допускать складирование и хранение строительных материалов, топлива, удобрений вне территории домовладения, самовольное подключение к сетям и коммуникациям;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14.28.8. Обеспечивать своевременную очистку выгребов, подъезд к ним ассенизационного транспорта.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15. Организация стоков ливневых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15.1. Закрытые и открытые водостоки должны содержаться в исправности и постоянной готовности к приему и отводу талых и дождевых вод.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15.2. По содержанию открытых и закрытых водостоков необходимо производить следующие виды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прочистка и промывка закрытых водостоков и колодцев (при необходимости с прогревом);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прочистка и промывка </w:t>
      </w:r>
      <w:proofErr w:type="spellStart"/>
      <w:r w:rsidRPr="00E602E8">
        <w:rPr>
          <w:rFonts w:ascii="Arial" w:eastAsia="Times New Roman" w:hAnsi="Arial" w:cs="Arial"/>
          <w:color w:val="000000"/>
          <w:sz w:val="26"/>
          <w:szCs w:val="26"/>
          <w:lang w:eastAsia="ru-RU"/>
        </w:rPr>
        <w:t>дождеприемных</w:t>
      </w:r>
      <w:proofErr w:type="spellEnd"/>
      <w:r w:rsidRPr="00E602E8">
        <w:rPr>
          <w:rFonts w:ascii="Arial" w:eastAsia="Times New Roman" w:hAnsi="Arial" w:cs="Arial"/>
          <w:color w:val="000000"/>
          <w:sz w:val="26"/>
          <w:szCs w:val="26"/>
          <w:lang w:eastAsia="ru-RU"/>
        </w:rPr>
        <w:t xml:space="preserve"> решеток и колодцев;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очистка от мусора, снега и наледей лотков, кюветов, каналов, водоотводных канав, крышек </w:t>
      </w:r>
      <w:proofErr w:type="spellStart"/>
      <w:r w:rsidRPr="00E602E8">
        <w:rPr>
          <w:rFonts w:ascii="Arial" w:eastAsia="Times New Roman" w:hAnsi="Arial" w:cs="Arial"/>
          <w:color w:val="000000"/>
          <w:sz w:val="26"/>
          <w:szCs w:val="26"/>
          <w:lang w:eastAsia="ru-RU"/>
        </w:rPr>
        <w:t>перепадных</w:t>
      </w:r>
      <w:proofErr w:type="spellEnd"/>
      <w:r w:rsidRPr="00E602E8">
        <w:rPr>
          <w:rFonts w:ascii="Arial" w:eastAsia="Times New Roman" w:hAnsi="Arial" w:cs="Arial"/>
          <w:color w:val="000000"/>
          <w:sz w:val="26"/>
          <w:szCs w:val="26"/>
          <w:lang w:eastAsia="ru-RU"/>
        </w:rPr>
        <w:t xml:space="preserve">, смотровых и </w:t>
      </w:r>
      <w:proofErr w:type="spellStart"/>
      <w:r w:rsidRPr="00E602E8">
        <w:rPr>
          <w:rFonts w:ascii="Arial" w:eastAsia="Times New Roman" w:hAnsi="Arial" w:cs="Arial"/>
          <w:color w:val="000000"/>
          <w:sz w:val="26"/>
          <w:szCs w:val="26"/>
          <w:lang w:eastAsia="ru-RU"/>
        </w:rPr>
        <w:t>дождеприемных</w:t>
      </w:r>
      <w:proofErr w:type="spellEnd"/>
      <w:r w:rsidRPr="00E602E8">
        <w:rPr>
          <w:rFonts w:ascii="Arial" w:eastAsia="Times New Roman" w:hAnsi="Arial" w:cs="Arial"/>
          <w:color w:val="000000"/>
          <w:sz w:val="26"/>
          <w:szCs w:val="26"/>
          <w:lang w:eastAsia="ru-RU"/>
        </w:rPr>
        <w:t xml:space="preserve"> колодцев;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замена поврежденных крышек и люков, утепление </w:t>
      </w:r>
      <w:proofErr w:type="gramStart"/>
      <w:r w:rsidRPr="00E602E8">
        <w:rPr>
          <w:rFonts w:ascii="Arial" w:eastAsia="Times New Roman" w:hAnsi="Arial" w:cs="Arial"/>
          <w:color w:val="000000"/>
          <w:sz w:val="26"/>
          <w:szCs w:val="26"/>
          <w:lang w:eastAsia="ru-RU"/>
        </w:rPr>
        <w:t>( при</w:t>
      </w:r>
      <w:proofErr w:type="gramEnd"/>
      <w:r w:rsidRPr="00E602E8">
        <w:rPr>
          <w:rFonts w:ascii="Arial" w:eastAsia="Times New Roman" w:hAnsi="Arial" w:cs="Arial"/>
          <w:color w:val="000000"/>
          <w:sz w:val="26"/>
          <w:szCs w:val="26"/>
          <w:lang w:eastAsia="ru-RU"/>
        </w:rPr>
        <w:t xml:space="preserve"> необходимости) на зимний период смотровых и </w:t>
      </w:r>
      <w:proofErr w:type="spellStart"/>
      <w:r w:rsidRPr="00E602E8">
        <w:rPr>
          <w:rFonts w:ascii="Arial" w:eastAsia="Times New Roman" w:hAnsi="Arial" w:cs="Arial"/>
          <w:color w:val="000000"/>
          <w:sz w:val="26"/>
          <w:szCs w:val="26"/>
          <w:lang w:eastAsia="ru-RU"/>
        </w:rPr>
        <w:t>дождеприемных</w:t>
      </w:r>
      <w:proofErr w:type="spellEnd"/>
      <w:r w:rsidRPr="00E602E8">
        <w:rPr>
          <w:rFonts w:ascii="Arial" w:eastAsia="Times New Roman" w:hAnsi="Arial" w:cs="Arial"/>
          <w:color w:val="000000"/>
          <w:sz w:val="26"/>
          <w:szCs w:val="26"/>
          <w:lang w:eastAsia="ru-RU"/>
        </w:rPr>
        <w:t xml:space="preserve"> колодцев, снятие утепления в весенний период;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устранение размывов вдоль дорог;</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скашивание и удаление растительности в грунтовых каналах;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очистка и промывка водопропускных труб под дорогами;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 очистка </w:t>
      </w:r>
      <w:proofErr w:type="spellStart"/>
      <w:r w:rsidRPr="00E602E8">
        <w:rPr>
          <w:rFonts w:ascii="Arial" w:eastAsia="Times New Roman" w:hAnsi="Arial" w:cs="Arial"/>
          <w:color w:val="000000"/>
          <w:sz w:val="26"/>
          <w:szCs w:val="26"/>
          <w:lang w:eastAsia="ru-RU"/>
        </w:rPr>
        <w:t>водовыпусков</w:t>
      </w:r>
      <w:proofErr w:type="spellEnd"/>
      <w:r w:rsidRPr="00E602E8">
        <w:rPr>
          <w:rFonts w:ascii="Arial" w:eastAsia="Times New Roman" w:hAnsi="Arial" w:cs="Arial"/>
          <w:color w:val="000000"/>
          <w:sz w:val="26"/>
          <w:szCs w:val="26"/>
          <w:lang w:eastAsia="ru-RU"/>
        </w:rPr>
        <w:t xml:space="preserve"> и иловых отложений.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15.3. Уборка и очистка водоотводных канав, </w:t>
      </w:r>
      <w:proofErr w:type="spellStart"/>
      <w:r w:rsidRPr="00E602E8">
        <w:rPr>
          <w:rFonts w:ascii="Arial" w:eastAsia="Times New Roman" w:hAnsi="Arial" w:cs="Arial"/>
          <w:color w:val="000000"/>
          <w:sz w:val="26"/>
          <w:szCs w:val="26"/>
          <w:lang w:eastAsia="ru-RU"/>
        </w:rPr>
        <w:t>водоперепускных</w:t>
      </w:r>
      <w:proofErr w:type="spellEnd"/>
      <w:r w:rsidRPr="00E602E8">
        <w:rPr>
          <w:rFonts w:ascii="Arial" w:eastAsia="Times New Roman" w:hAnsi="Arial" w:cs="Arial"/>
          <w:color w:val="000000"/>
          <w:sz w:val="26"/>
          <w:szCs w:val="26"/>
          <w:lang w:eastAsia="ru-RU"/>
        </w:rPr>
        <w:t xml:space="preserve">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Очистка канав, труб, дренажей, предназначенных для отвода ливневых и грунтовых вод осуществляется один раз весной и далее по мере накопления.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15.4. Смотровые и </w:t>
      </w:r>
      <w:proofErr w:type="spellStart"/>
      <w:r w:rsidRPr="00E602E8">
        <w:rPr>
          <w:rFonts w:ascii="Arial" w:eastAsia="Times New Roman" w:hAnsi="Arial" w:cs="Arial"/>
          <w:color w:val="000000"/>
          <w:sz w:val="26"/>
          <w:szCs w:val="26"/>
          <w:lang w:eastAsia="ru-RU"/>
        </w:rPr>
        <w:t>дождеприемные</w:t>
      </w:r>
      <w:proofErr w:type="spellEnd"/>
      <w:r w:rsidRPr="00E602E8">
        <w:rPr>
          <w:rFonts w:ascii="Arial" w:eastAsia="Times New Roman" w:hAnsi="Arial" w:cs="Arial"/>
          <w:color w:val="000000"/>
          <w:sz w:val="26"/>
          <w:szCs w:val="26"/>
          <w:lang w:eastAsia="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15.6. В целях сохранности коллекторов ливневой канализации устанавливается охранная зона 2 м в каждую сторону от оси коллектора.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15.7.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15.8. Решетки </w:t>
      </w:r>
      <w:proofErr w:type="spellStart"/>
      <w:r w:rsidRPr="00E602E8">
        <w:rPr>
          <w:rFonts w:ascii="Arial" w:eastAsia="Times New Roman" w:hAnsi="Arial" w:cs="Arial"/>
          <w:color w:val="000000"/>
          <w:sz w:val="26"/>
          <w:szCs w:val="26"/>
          <w:lang w:eastAsia="ru-RU"/>
        </w:rPr>
        <w:t>дождеприемных</w:t>
      </w:r>
      <w:proofErr w:type="spellEnd"/>
      <w:r w:rsidRPr="00E602E8">
        <w:rPr>
          <w:rFonts w:ascii="Arial" w:eastAsia="Times New Roman" w:hAnsi="Arial" w:cs="Arial"/>
          <w:color w:val="000000"/>
          <w:sz w:val="26"/>
          <w:szCs w:val="26"/>
          <w:lang w:eastAsia="ru-RU"/>
        </w:rPr>
        <w:t xml:space="preserve"> колодцев должны постоянно находиться в очищенном состоянии. Профилактическое обследование смотровых и </w:t>
      </w:r>
      <w:proofErr w:type="spellStart"/>
      <w:r w:rsidRPr="00E602E8">
        <w:rPr>
          <w:rFonts w:ascii="Arial" w:eastAsia="Times New Roman" w:hAnsi="Arial" w:cs="Arial"/>
          <w:color w:val="000000"/>
          <w:sz w:val="26"/>
          <w:szCs w:val="26"/>
          <w:lang w:eastAsia="ru-RU"/>
        </w:rPr>
        <w:t>дождеприемных</w:t>
      </w:r>
      <w:proofErr w:type="spellEnd"/>
      <w:r w:rsidRPr="00E602E8">
        <w:rPr>
          <w:rFonts w:ascii="Arial" w:eastAsia="Times New Roman" w:hAnsi="Arial" w:cs="Arial"/>
          <w:color w:val="000000"/>
          <w:sz w:val="26"/>
          <w:szCs w:val="26"/>
          <w:lang w:eastAsia="ru-RU"/>
        </w:rPr>
        <w:t xml:space="preserve"> </w:t>
      </w:r>
      <w:proofErr w:type="gramStart"/>
      <w:r w:rsidRPr="00E602E8">
        <w:rPr>
          <w:rFonts w:ascii="Arial" w:eastAsia="Times New Roman" w:hAnsi="Arial" w:cs="Arial"/>
          <w:color w:val="000000"/>
          <w:sz w:val="26"/>
          <w:szCs w:val="26"/>
          <w:lang w:eastAsia="ru-RU"/>
        </w:rPr>
        <w:t>колодцев ливневой канализации</w:t>
      </w:r>
      <w:proofErr w:type="gramEnd"/>
      <w:r w:rsidRPr="00E602E8">
        <w:rPr>
          <w:rFonts w:ascii="Arial" w:eastAsia="Times New Roman" w:hAnsi="Arial" w:cs="Arial"/>
          <w:color w:val="000000"/>
          <w:sz w:val="26"/>
          <w:szCs w:val="26"/>
          <w:lang w:eastAsia="ru-RU"/>
        </w:rPr>
        <w:t xml:space="preserve"> и их очистка производятся не реже двух раз в год.</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15.10.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15.11. Не допускается: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самовольное присоединение к системам ливневой канализации;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повреждение сети ливневой канализации, водоприемных люков, сброс в них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засорение, заливание решеток и колодцев, ограничивающие их пропускную способность,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сброс воды на дорогу,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сброс сточных вод, не соответствующих установленным нормативам качества,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15.12. Ликвидация последствий утечек выполняется силами и за счет владельцев поврежденных инженерных сетей.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16.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которых установлены в соответствии с настоящими Правилами.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16.3.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16.4.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16.5.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16.6.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16.8.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w:t>
      </w:r>
      <w:proofErr w:type="spellStart"/>
      <w:r w:rsidRPr="00E602E8">
        <w:rPr>
          <w:rFonts w:ascii="Arial" w:eastAsia="Times New Roman" w:hAnsi="Arial" w:cs="Arial"/>
          <w:color w:val="000000"/>
          <w:sz w:val="26"/>
          <w:szCs w:val="26"/>
          <w:lang w:eastAsia="ru-RU"/>
        </w:rPr>
        <w:t>ясенелистного</w:t>
      </w:r>
      <w:proofErr w:type="spellEnd"/>
      <w:r w:rsidRPr="00E602E8">
        <w:rPr>
          <w:rFonts w:ascii="Arial" w:eastAsia="Times New Roman" w:hAnsi="Arial" w:cs="Arial"/>
          <w:color w:val="000000"/>
          <w:sz w:val="26"/>
          <w:szCs w:val="26"/>
          <w:lang w:eastAsia="ru-RU"/>
        </w:rPr>
        <w:t xml:space="preserve"> (американского).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16.9. Обязательства по уборке и содержанию прилегающих территорий, перечень работ и определение границ прилегающей территории устанавливаются Разделом 14 настоящих Правил.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17. Праздничное оформление населенного пункта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17.1.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17.2.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за 1 месяц до Новогодних и Рождественских праздников;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18. Порядок и механизмы общественного участия в процессе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18.1. Задачи, эффективность и формы общественного участия.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w:t>
      </w:r>
      <w:r w:rsidRPr="00E602E8">
        <w:rPr>
          <w:rFonts w:ascii="Arial" w:eastAsia="Times New Roman" w:hAnsi="Arial" w:cs="Arial"/>
          <w:color w:val="000000"/>
          <w:sz w:val="26"/>
          <w:szCs w:val="26"/>
          <w:lang w:eastAsia="ru-RU"/>
        </w:rPr>
        <w:lastRenderedPageBreak/>
        <w:t>субъективного восприятия качества жизни (реализуя базовую потребность человека быть услышанным, влиять на происходящее в его среде жизни).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18.2. Основные решения: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 Разработка внутренних правил, регулирующих процесс общественного участия;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18.3. Формы общественного участия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а) Совместное определение целей и задач по развитию территории, инвентаризация проблем и потенциалов среды;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Консультации в выборе типов покрытий, с учетом функционального зонирования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 Консультации по предполагаемым типам озеленения;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 Консультации по предполагаемым типам освещения и осветительного оборудования;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18.3.2. При реализации проектов рекомендуется информировать общественность о планирующихся изменениях и возможности участия в этом процессе.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18.3.3. Информирование может осуществляться путем: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 Размещение на сайте Советского сельского поселения информации о проведении общественных обсуждений, текстовых отчетов в области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 Информирования местных жителей через школы и детские сады, в том числе школьные проекты: организация конкурса рисунков, сборы пожеланий,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сочинений, макетов, проектов, распространение анкет и приглашения для родителей учащихся;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д) Индивидуальных приглашений участников встречи лично, по электронной почте или по телефону.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18.4. Механизмы общественного участия.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602E8">
        <w:rPr>
          <w:rFonts w:ascii="Arial" w:eastAsia="Times New Roman" w:hAnsi="Arial" w:cs="Arial"/>
          <w:color w:val="000000"/>
          <w:sz w:val="26"/>
          <w:szCs w:val="26"/>
          <w:lang w:eastAsia="ru-RU"/>
        </w:rPr>
        <w:t>воркшопов</w:t>
      </w:r>
      <w:proofErr w:type="spellEnd"/>
      <w:r w:rsidRPr="00E602E8">
        <w:rPr>
          <w:rFonts w:ascii="Arial" w:eastAsia="Times New Roman" w:hAnsi="Arial" w:cs="Arial"/>
          <w:color w:val="000000"/>
          <w:sz w:val="26"/>
          <w:szCs w:val="26"/>
          <w:lang w:eastAsia="ru-RU"/>
        </w:rPr>
        <w:t>), проведение общественных обсуждений, проведение дизайн-</w:t>
      </w:r>
      <w:proofErr w:type="spellStart"/>
      <w:r w:rsidRPr="00E602E8">
        <w:rPr>
          <w:rFonts w:ascii="Arial" w:eastAsia="Times New Roman" w:hAnsi="Arial" w:cs="Arial"/>
          <w:color w:val="000000"/>
          <w:sz w:val="26"/>
          <w:szCs w:val="26"/>
          <w:lang w:eastAsia="ru-RU"/>
        </w:rPr>
        <w:t>иф</w:t>
      </w:r>
      <w:proofErr w:type="spellEnd"/>
      <w:r w:rsidRPr="00E602E8">
        <w:rPr>
          <w:rFonts w:ascii="Arial" w:eastAsia="Times New Roman" w:hAnsi="Arial" w:cs="Arial"/>
          <w:color w:val="000000"/>
          <w:sz w:val="26"/>
          <w:szCs w:val="26"/>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18.4.4. По итогам встреч, проектных семинаров, </w:t>
      </w:r>
      <w:proofErr w:type="spellStart"/>
      <w:r w:rsidRPr="00E602E8">
        <w:rPr>
          <w:rFonts w:ascii="Arial" w:eastAsia="Times New Roman" w:hAnsi="Arial" w:cs="Arial"/>
          <w:color w:val="000000"/>
          <w:sz w:val="26"/>
          <w:szCs w:val="26"/>
          <w:lang w:eastAsia="ru-RU"/>
        </w:rPr>
        <w:t>воркшопов</w:t>
      </w:r>
      <w:proofErr w:type="spellEnd"/>
      <w:r w:rsidRPr="00E602E8">
        <w:rPr>
          <w:rFonts w:ascii="Arial" w:eastAsia="Times New Roman" w:hAnsi="Arial" w:cs="Arial"/>
          <w:color w:val="000000"/>
          <w:sz w:val="26"/>
          <w:szCs w:val="26"/>
          <w:lang w:eastAsia="ru-RU"/>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18.4.5.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E602E8">
        <w:rPr>
          <w:rFonts w:ascii="Arial" w:eastAsia="Times New Roman" w:hAnsi="Arial" w:cs="Arial"/>
          <w:color w:val="000000"/>
          <w:sz w:val="26"/>
          <w:szCs w:val="26"/>
          <w:lang w:eastAsia="ru-RU"/>
        </w:rPr>
        <w:t>предпроектного</w:t>
      </w:r>
      <w:proofErr w:type="spellEnd"/>
      <w:r w:rsidRPr="00E602E8">
        <w:rPr>
          <w:rFonts w:ascii="Arial" w:eastAsia="Times New Roman" w:hAnsi="Arial" w:cs="Arial"/>
          <w:color w:val="000000"/>
          <w:sz w:val="26"/>
          <w:szCs w:val="26"/>
          <w:lang w:eastAsia="ru-RU"/>
        </w:rPr>
        <w:t xml:space="preserve"> исследования, а также сам проект.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18.4.6. Общественный контроль является одним из механизмов общественного участия.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18.5.1. Участие лиц, осуществляющих предпринимательскую деятельность, в реализации комплексных проектов благоустройства может заключаться: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а) В создании и предоставлении разного рода услуг и сервисов для посетителей общественных пространств;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в) В строительстве, реконструкции, реставрации объектов недвижимости;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г) В производстве или размещении элементов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 В организации мероприятий обеспечивающих приток посетителей на создаваемые общественные пространства;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18.5.3.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19.Содержание транспортных средств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19.1. Неисправные, разукомплектованные транспортные средства, подлежат обязательной транспортировке их владельцами в места, предназначенные для ремонта, хранения или утилизации транспортных средств.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19.2. Юридические и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поселения. В случае выноса с территории объектов грунта, грязи, мусора немедленно производить их уборку своими силами и средствами.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19.3. Хранение и стоянка служебного и грузового частного автотранспорта допускаются только в гаражах или на автостоянках.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19.4. Мойка автотранспортных средств осуществляется только в специально оборудованных для этой цели помещениях (сооружениях).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19.5. Запрещается осуществлять заправку топливом, техническое обслуживание, ремонт и мойку транспортных средств, слив бензина и масел - на берегу реки, в местах массового отдыха населения, зеленых зонах, во дворах, у подъездов жилых домов;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19.6. Запрещается стоянка транспортных средств ближе 5 метров от внешней стены многоквартирного дома;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19.7. Запрещается остановка и стоянка транспортных средств на местных проездах, территориях многоквартирных домов, улицах, дворовых и других территориях, если это затрудняет подъезд специального автотранспорта (скорая помощь, пожарные, милиция, аварийные службы, уборочная спецтехника и пр.) и мусоровозов к контейнерам, контейнерным площадкам для сбора твердых бытовых и других отходов, крупногабаритного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lastRenderedPageBreak/>
        <w:t>19.8. Запрещается стоянка транспортных средств на территориях многоквартирных домов, дворовых и иных территориях, улицах, по краю проезжей части улиц и дорог (обочинах дорог), если это затрудняет или мешает механизированной уборке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19.9. Запрещается движение, стоянка и хранение автотранспортных средств на газонах, озелененных территориях, пешеходных дорожках, тротуарах, детских, спортивных и хозяйственных площадках, дворовых, внутриквартальных и других территориях с травяным и земляным покрытием, а также на территориях парков, скверов, садов, бульваров, детских садов, школ и других образовательных учреждений, в арках домов, местных проездах и других необорудованных местах;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19.10. Запрещается установка ограждения на проезжей части дороги, местном проезде, тротуаре, на дворовых территориях в целях резервирования места для остановки, стоянки транспортного средства, закрытия или сужения проезжей части дороги;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19.11. Запрещается оставлять на месте поломки транспортные средства, не принимать мер по их эвакуации в течение суток с улиц поселения, дорог, территорий многоквартирных домов, дворовых и иных территорий.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20. Места захоронения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20.1. Уборка и санитарное содержание мест захоронения (кладбищ) осуществляется подрядчиком (исполнителем), с которым заключен контракт.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установку контейнеров для сбора отходов, а также их вывоз в места санкционированного размещения отходов.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20.4.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портить надмогильные сооружения, мемориальные доски, кладбищенское оборудование и засорять территорию;</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производить рытье ям для добывания песка, глины, грунта;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осуществлять складирование строительных и других материалов;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ломать и выкапывать зеленые насаждения;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разводить костры;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срезать дерн.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w:t>
      </w:r>
      <w:r w:rsidRPr="00E602E8">
        <w:rPr>
          <w:rFonts w:ascii="Arial" w:eastAsia="Times New Roman" w:hAnsi="Arial" w:cs="Arial"/>
          <w:color w:val="000000"/>
          <w:sz w:val="26"/>
          <w:szCs w:val="26"/>
          <w:lang w:eastAsia="ru-RU"/>
        </w:rPr>
        <w:lastRenderedPageBreak/>
        <w:t>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21. Содержание строительных площадок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 Обустроить строительную площадку в подготовительный период в соответствии с проектом организации строительства до начала основных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w:t>
      </w:r>
      <w:proofErr w:type="gramStart"/>
      <w:r w:rsidRPr="00E602E8">
        <w:rPr>
          <w:rFonts w:ascii="Arial" w:eastAsia="Times New Roman" w:hAnsi="Arial" w:cs="Arial"/>
          <w:color w:val="000000"/>
          <w:sz w:val="26"/>
          <w:szCs w:val="26"/>
          <w:lang w:eastAsia="ru-RU"/>
        </w:rPr>
        <w:t>графического изображения</w:t>
      </w:r>
      <w:proofErr w:type="gramEnd"/>
      <w:r w:rsidRPr="00E602E8">
        <w:rPr>
          <w:rFonts w:ascii="Arial" w:eastAsia="Times New Roman" w:hAnsi="Arial" w:cs="Arial"/>
          <w:color w:val="000000"/>
          <w:sz w:val="26"/>
          <w:szCs w:val="26"/>
          <w:lang w:eastAsia="ru-RU"/>
        </w:rPr>
        <w:t xml:space="preserve"> строящегося (реконструируемого) объекта не требуется.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E602E8">
        <w:rPr>
          <w:rFonts w:ascii="Arial" w:eastAsia="Times New Roman" w:hAnsi="Arial" w:cs="Arial"/>
          <w:color w:val="000000"/>
          <w:sz w:val="26"/>
          <w:szCs w:val="26"/>
          <w:lang w:eastAsia="ru-RU"/>
        </w:rPr>
        <w:t>водооборота</w:t>
      </w:r>
      <w:proofErr w:type="spellEnd"/>
      <w:r w:rsidRPr="00E602E8">
        <w:rPr>
          <w:rFonts w:ascii="Arial" w:eastAsia="Times New Roman" w:hAnsi="Arial" w:cs="Arial"/>
          <w:color w:val="000000"/>
          <w:sz w:val="26"/>
          <w:szCs w:val="26"/>
          <w:lang w:eastAsia="ru-RU"/>
        </w:rPr>
        <w:t xml:space="preserve"> и утилизацией стоков.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21.1.7. Выполнить работы по установке источников обеспечения строительной площадки водой, устройству постоянных и </w:t>
      </w:r>
      <w:proofErr w:type="gramStart"/>
      <w:r w:rsidRPr="00E602E8">
        <w:rPr>
          <w:rFonts w:ascii="Arial" w:eastAsia="Times New Roman" w:hAnsi="Arial" w:cs="Arial"/>
          <w:color w:val="000000"/>
          <w:sz w:val="26"/>
          <w:szCs w:val="26"/>
          <w:lang w:eastAsia="ru-RU"/>
        </w:rPr>
        <w:t>временных внутриплощадочных проездов</w:t>
      </w:r>
      <w:proofErr w:type="gramEnd"/>
      <w:r w:rsidRPr="00E602E8">
        <w:rPr>
          <w:rFonts w:ascii="Arial" w:eastAsia="Times New Roman" w:hAnsi="Arial" w:cs="Arial"/>
          <w:color w:val="000000"/>
          <w:sz w:val="26"/>
          <w:szCs w:val="26"/>
          <w:lang w:eastAsia="ru-RU"/>
        </w:rPr>
        <w:t xml:space="preserve"> и инженерных сетей, необходимых на время строительства и предусмотренных проектом организации строительства.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w:t>
      </w:r>
      <w:r w:rsidRPr="00E602E8">
        <w:rPr>
          <w:rFonts w:ascii="Arial" w:eastAsia="Times New Roman" w:hAnsi="Arial" w:cs="Arial"/>
          <w:color w:val="000000"/>
          <w:sz w:val="26"/>
          <w:szCs w:val="26"/>
          <w:lang w:eastAsia="ru-RU"/>
        </w:rPr>
        <w:lastRenderedPageBreak/>
        <w:t>соответствии с проектной документацией, оборудовать места для установки строительной техники.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21.1.9. Складировать грунт, строительные материалы, изделия и конструкции в соответствии с проектом организации строительства.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w:t>
      </w:r>
      <w:proofErr w:type="gramStart"/>
      <w:r w:rsidRPr="00E602E8">
        <w:rPr>
          <w:rFonts w:ascii="Arial" w:eastAsia="Times New Roman" w:hAnsi="Arial" w:cs="Arial"/>
          <w:color w:val="000000"/>
          <w:sz w:val="26"/>
          <w:szCs w:val="26"/>
          <w:lang w:eastAsia="ru-RU"/>
        </w:rPr>
        <w:t>деревьев</w:t>
      </w:r>
      <w:proofErr w:type="gramEnd"/>
      <w:r w:rsidRPr="00E602E8">
        <w:rPr>
          <w:rFonts w:ascii="Arial" w:eastAsia="Times New Roman" w:hAnsi="Arial" w:cs="Arial"/>
          <w:color w:val="000000"/>
          <w:sz w:val="26"/>
          <w:szCs w:val="26"/>
          <w:lang w:eastAsia="ru-RU"/>
        </w:rPr>
        <w:t xml:space="preserve"> и засыпка грунтом корневых шеек и стволов растущих деревьев и кустарников.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21.1.12. Обустроить временные подъездные пути с учетом требований по предотвращению повреждений древесно-кустарниковой растительности;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E602E8">
        <w:rPr>
          <w:rFonts w:ascii="Arial" w:eastAsia="Times New Roman" w:hAnsi="Arial" w:cs="Arial"/>
          <w:color w:val="000000"/>
          <w:sz w:val="26"/>
          <w:szCs w:val="26"/>
          <w:lang w:eastAsia="ru-RU"/>
        </w:rPr>
        <w:t>снегоприемные</w:t>
      </w:r>
      <w:proofErr w:type="spellEnd"/>
      <w:r w:rsidRPr="00E602E8">
        <w:rPr>
          <w:rFonts w:ascii="Arial" w:eastAsia="Times New Roman" w:hAnsi="Arial" w:cs="Arial"/>
          <w:color w:val="000000"/>
          <w:sz w:val="26"/>
          <w:szCs w:val="26"/>
          <w:lang w:eastAsia="ru-RU"/>
        </w:rPr>
        <w:t xml:space="preserve"> пункты.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21.1.19. На фасадах объектов капитального строительства с длительными сроками строительства рекомендуется размещение баннеров.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Проезды, как правило, должны выходить на второстепенные улицы и оборудоваться шлагбаумами или воротами.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21.1.21. Инвесторы-застройщики должны установить контейнеры и бункер накопитель для сбора и хранения отходов, КГМ и строительного </w:t>
      </w:r>
      <w:r w:rsidRPr="00E602E8">
        <w:rPr>
          <w:rFonts w:ascii="Arial" w:eastAsia="Times New Roman" w:hAnsi="Arial" w:cs="Arial"/>
          <w:color w:val="000000"/>
          <w:sz w:val="26"/>
          <w:szCs w:val="26"/>
          <w:lang w:eastAsia="ru-RU"/>
        </w:rPr>
        <w:lastRenderedPageBreak/>
        <w:t>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21.1.22. Восстановить дороги общего пользования, которые использовались спецтехникой для проезда на строительную площадку.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21.2. При производстве строительных работ застройщику запрещается: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21.2.1 Вынос грязи (в том числе грунта, бетонной смеси) транспортными средствами с территорий строительных площадок.</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21.3. При производстве ремонтно-строительных работ эксплуатирующие строительные организации обязаны:</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21.3.1. Вырубку деревьев и кустарников производить только по письменному разрешению уполномоченного органа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21.3.2.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21.3.3.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21.3.4.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21.3.5. Не складировать строительные материалы и не устраивать стоянки машин и автомобилей на газонах.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21.4. В случае уничтожения зеленых насаждений компенсационное озеленение производится на том же участке земли, причем количество </w:t>
      </w:r>
      <w:r w:rsidRPr="00E602E8">
        <w:rPr>
          <w:rFonts w:ascii="Arial" w:eastAsia="Times New Roman" w:hAnsi="Arial" w:cs="Arial"/>
          <w:color w:val="000000"/>
          <w:sz w:val="26"/>
          <w:szCs w:val="26"/>
          <w:lang w:eastAsia="ru-RU"/>
        </w:rPr>
        <w:lastRenderedPageBreak/>
        <w:t>единиц растений и занимаемая ими площадь не должны быть уменьшены, либо на другом участке земли, но в том же населенном пункте.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21.5. Завершенные работы по благоустройству предъявлять администрации Советского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22.Содержание животных в поселении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22.2. Не допускать содержание домашних животных на балконах, лоджиях, в местах общего пользования многоквартирных жилых домов.</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22.3. Передвижение сельскохозяйственных животных на территории поселения без сопровождающих лиц запрещено.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22.4.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22.5. Необходимо осуществлять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22.6.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23.Содержание и эксплуатация дорог</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23.1. С целью сохранения дорожных покрытий на территории поселения запрещено:</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подвоз груза волоком;</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перегон по улицам населенных пунктов, имеющим твердое покрытие, машин на гусеничном ходу;</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движение и стоянка большегрузного транспорта на внутриквартальных пешеходных дорожках, тротуарах.</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23.2 Текущий и капитальный ремонт, содержание, строительство и реконструкция автомобильных дорог общего пользования,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23.3.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 xml:space="preserve">23.4. Организациям, в ведении которых находятся подземные сети, следует регулярно следить за тем, чтобы крышки люков коммуникаций </w:t>
      </w:r>
      <w:r w:rsidRPr="00E602E8">
        <w:rPr>
          <w:rFonts w:ascii="Arial" w:eastAsia="Times New Roman" w:hAnsi="Arial" w:cs="Arial"/>
          <w:color w:val="000000"/>
          <w:sz w:val="26"/>
          <w:szCs w:val="26"/>
          <w:lang w:eastAsia="ru-RU"/>
        </w:rPr>
        <w:lastRenderedPageBreak/>
        <w:t>всегда находились на уровне дорожного покрытия, содержались постоянно в исправном состоянии и закрытыми.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Раздел 24. Осуществление контроля за соблюдением Правил благоустройства и санитарной очистки территории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24.1. Контроль за соблюдением настоящих Правил осуществляют:</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уполномоченные лица администрации Воронежской области, администрации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Калачеевского муниципального района и администрации Советского сельского поселения;</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органы внутренних дел;</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органы санитарно-эпидемиологического надзора;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отдел градостроительства администрации Калачеевского муниципального района;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Калачеевского района;</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24.2.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областными законами Воронежской области.</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24.3.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24.4. В случае отказа (уклонения) от возмещения ущерба в указанный срок ущерб взыскивается в судебном порядке.</w:t>
      </w:r>
    </w:p>
    <w:p w:rsidR="00E602E8" w:rsidRPr="00E602E8" w:rsidRDefault="00E602E8" w:rsidP="00E602E8">
      <w:pPr>
        <w:spacing w:after="0" w:line="240" w:lineRule="auto"/>
        <w:ind w:firstLine="709"/>
        <w:jc w:val="both"/>
        <w:rPr>
          <w:rFonts w:ascii="Arial" w:eastAsia="Times New Roman" w:hAnsi="Arial" w:cs="Arial"/>
          <w:color w:val="000000"/>
          <w:sz w:val="26"/>
          <w:szCs w:val="26"/>
          <w:lang w:eastAsia="ru-RU"/>
        </w:rPr>
      </w:pPr>
      <w:r w:rsidRPr="00E602E8">
        <w:rPr>
          <w:rFonts w:ascii="Arial" w:eastAsia="Times New Roman" w:hAnsi="Arial" w:cs="Arial"/>
          <w:color w:val="000000"/>
          <w:sz w:val="26"/>
          <w:szCs w:val="26"/>
          <w:lang w:eastAsia="ru-RU"/>
        </w:rPr>
        <w:t>24.5.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547E3" w:rsidRDefault="00E602E8"/>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87"/>
    <w:rsid w:val="00234884"/>
    <w:rsid w:val="00747512"/>
    <w:rsid w:val="007D0487"/>
    <w:rsid w:val="00E6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44989-B877-4901-8CBB-166E032C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02E8"/>
  </w:style>
  <w:style w:type="paragraph" w:customStyle="1" w:styleId="header">
    <w:name w:val="header"/>
    <w:basedOn w:val="a"/>
    <w:rsid w:val="00E60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E60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60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60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602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7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32197</Words>
  <Characters>183529</Characters>
  <Application>Microsoft Office Word</Application>
  <DocSecurity>0</DocSecurity>
  <Lines>1529</Lines>
  <Paragraphs>430</Paragraphs>
  <ScaleCrop>false</ScaleCrop>
  <Company/>
  <LinksUpToDate>false</LinksUpToDate>
  <CharactersWithSpaces>215296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2023-05-02T07:05:00Z</dcterms:created>
  <dcterms:modified xsi:type="dcterms:W3CDTF">2023-05-02T07:06:00Z</dcterms:modified>
</cp:coreProperties>
</file>