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BD0" w:rsidRPr="00AA762C" w:rsidRDefault="006A304B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A20BD0" w:rsidRPr="00AA762C" w:rsidRDefault="00CE5D7B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ВОРОНЕЖСКАЯ</w:t>
      </w:r>
      <w:r w:rsidR="00A20BD0" w:rsidRPr="00AA762C">
        <w:rPr>
          <w:rFonts w:ascii="Arial" w:hAnsi="Arial" w:cs="Arial"/>
          <w:sz w:val="24"/>
          <w:szCs w:val="24"/>
        </w:rPr>
        <w:t xml:space="preserve"> ОБЛАСТЬ</w:t>
      </w:r>
    </w:p>
    <w:p w:rsidR="00227E41" w:rsidRPr="00AA762C" w:rsidRDefault="00A20B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СОВЕТ НАРОДНЫХ ДЕПУТАТОВ</w:t>
      </w:r>
    </w:p>
    <w:p w:rsidR="00745C57" w:rsidRPr="00AA762C" w:rsidRDefault="00BF435D"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СОВЕТСКОГО </w:t>
      </w:r>
      <w:r w:rsidR="00745C57" w:rsidRPr="00AA762C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A20BD0" w:rsidRPr="00AA762C" w:rsidRDefault="00BF435D"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КАЛАЧЕЕВСКОГО  </w:t>
      </w:r>
      <w:r w:rsidR="00227E41" w:rsidRPr="00AA762C">
        <w:rPr>
          <w:rFonts w:ascii="Arial" w:hAnsi="Arial" w:cs="Arial"/>
          <w:sz w:val="24"/>
          <w:szCs w:val="24"/>
        </w:rPr>
        <w:t>МУНИЦИПАЛЬНОГО РАЙОНА</w:t>
      </w:r>
      <w:r w:rsidR="00745C57" w:rsidRPr="00AA762C">
        <w:rPr>
          <w:rFonts w:ascii="Arial" w:hAnsi="Arial" w:cs="Arial"/>
          <w:sz w:val="24"/>
          <w:szCs w:val="24"/>
        </w:rPr>
        <w:t xml:space="preserve"> </w:t>
      </w:r>
      <w:r w:rsidR="00CE5D7B" w:rsidRPr="00AA762C">
        <w:rPr>
          <w:rFonts w:ascii="Arial" w:hAnsi="Arial" w:cs="Arial"/>
          <w:sz w:val="24"/>
          <w:szCs w:val="24"/>
        </w:rPr>
        <w:t xml:space="preserve"> </w:t>
      </w:r>
    </w:p>
    <w:p w:rsidR="00A20BD0" w:rsidRPr="00AA762C" w:rsidRDefault="00A20BD0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A20BD0" w:rsidRPr="00AA762C" w:rsidRDefault="00A20B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РЕШЕНИЕ</w:t>
      </w:r>
    </w:p>
    <w:p w:rsidR="00A20BD0" w:rsidRPr="00AA762C" w:rsidRDefault="00A20B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 xml:space="preserve">от </w:t>
      </w:r>
      <w:r w:rsidR="00BF435D">
        <w:rPr>
          <w:rFonts w:ascii="Arial" w:hAnsi="Arial" w:cs="Arial"/>
          <w:sz w:val="24"/>
          <w:szCs w:val="24"/>
        </w:rPr>
        <w:t>«25» мая 2021</w:t>
      </w:r>
      <w:r w:rsidRPr="00AA762C">
        <w:rPr>
          <w:rFonts w:ascii="Arial" w:hAnsi="Arial" w:cs="Arial"/>
          <w:sz w:val="24"/>
          <w:szCs w:val="24"/>
        </w:rPr>
        <w:t xml:space="preserve"> г. N </w:t>
      </w:r>
      <w:r w:rsidR="00BF435D">
        <w:rPr>
          <w:rFonts w:ascii="Arial" w:hAnsi="Arial" w:cs="Arial"/>
          <w:sz w:val="24"/>
          <w:szCs w:val="24"/>
        </w:rPr>
        <w:t>38</w:t>
      </w:r>
    </w:p>
    <w:p w:rsidR="00A20BD0" w:rsidRPr="00AA762C" w:rsidRDefault="00A20BD0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745C57" w:rsidRPr="00AA762C" w:rsidRDefault="00BF435D"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ПОРЯДКА </w:t>
      </w:r>
      <w:r w:rsidR="00A20BD0" w:rsidRPr="00AA762C">
        <w:rPr>
          <w:rFonts w:ascii="Arial" w:hAnsi="Arial" w:cs="Arial"/>
          <w:sz w:val="24"/>
          <w:szCs w:val="24"/>
        </w:rPr>
        <w:t>РАССМОТРЕНИЯ</w:t>
      </w:r>
      <w:r w:rsidR="00745C57" w:rsidRPr="00AA762C">
        <w:rPr>
          <w:rFonts w:ascii="Arial" w:hAnsi="Arial" w:cs="Arial"/>
          <w:sz w:val="24"/>
          <w:szCs w:val="24"/>
        </w:rPr>
        <w:t xml:space="preserve">  И РЕАЛИЗАЦИИ</w:t>
      </w:r>
    </w:p>
    <w:p w:rsidR="00A20BD0" w:rsidRPr="00AA762C" w:rsidRDefault="00A20B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 xml:space="preserve"> ИНИЦИАТИВНЫХ ПРОЕКТОВ, А ТАКЖЕ ПРОВЕДЕНИЯ</w:t>
      </w:r>
    </w:p>
    <w:p w:rsidR="00745C57" w:rsidRPr="00AA762C" w:rsidRDefault="00A20BD0" w:rsidP="00745C5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ИХ КОНКУРСНОГО ОТБОРА В</w:t>
      </w:r>
      <w:r w:rsidR="00BF435D">
        <w:rPr>
          <w:rFonts w:ascii="Arial" w:hAnsi="Arial" w:cs="Arial"/>
          <w:sz w:val="24"/>
          <w:szCs w:val="24"/>
        </w:rPr>
        <w:t xml:space="preserve">СОВЕТСКОМ </w:t>
      </w:r>
      <w:r w:rsidR="00745C57" w:rsidRPr="00AA762C">
        <w:rPr>
          <w:rFonts w:ascii="Arial" w:hAnsi="Arial" w:cs="Arial"/>
          <w:sz w:val="24"/>
          <w:szCs w:val="24"/>
        </w:rPr>
        <w:t xml:space="preserve">СЕЛЬСКОМ </w:t>
      </w:r>
    </w:p>
    <w:p w:rsidR="00745C57" w:rsidRPr="00AA762C" w:rsidRDefault="00745C57" w:rsidP="00745C5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ПОСЕЛЕНИИ</w:t>
      </w:r>
      <w:r w:rsidR="00BF435D">
        <w:rPr>
          <w:rFonts w:ascii="Arial" w:hAnsi="Arial" w:cs="Arial"/>
          <w:sz w:val="24"/>
          <w:szCs w:val="24"/>
        </w:rPr>
        <w:t xml:space="preserve"> КАЛАЧЕЕВСКОГО </w:t>
      </w:r>
      <w:r w:rsidR="00227E41" w:rsidRPr="00AA762C">
        <w:rPr>
          <w:rFonts w:ascii="Arial" w:hAnsi="Arial" w:cs="Arial"/>
          <w:sz w:val="24"/>
          <w:szCs w:val="24"/>
        </w:rPr>
        <w:t>МУНИЦИПАЛЬНОГО РАЙОНА</w:t>
      </w:r>
      <w:r w:rsidRPr="00AA762C">
        <w:rPr>
          <w:rFonts w:ascii="Arial" w:hAnsi="Arial" w:cs="Arial"/>
          <w:sz w:val="24"/>
          <w:szCs w:val="24"/>
        </w:rPr>
        <w:t xml:space="preserve">  </w:t>
      </w:r>
    </w:p>
    <w:p w:rsidR="00A20BD0" w:rsidRPr="00AA762C" w:rsidRDefault="00A20BD0" w:rsidP="00745C5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A20BD0" w:rsidRPr="00AA762C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E728E" w:rsidRPr="00AA762C" w:rsidRDefault="00A20BD0" w:rsidP="00BE728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 xml:space="preserve">В соответствии со </w:t>
      </w:r>
      <w:hyperlink r:id="rId7" w:history="1">
        <w:r w:rsidRPr="00AA762C">
          <w:rPr>
            <w:rFonts w:ascii="Arial" w:hAnsi="Arial" w:cs="Arial"/>
            <w:color w:val="0000FF"/>
            <w:sz w:val="24"/>
            <w:szCs w:val="24"/>
          </w:rPr>
          <w:t>статьями 26.1</w:t>
        </w:r>
      </w:hyperlink>
      <w:r w:rsidRPr="00AA762C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AA762C">
          <w:rPr>
            <w:rFonts w:ascii="Arial" w:hAnsi="Arial" w:cs="Arial"/>
            <w:color w:val="0000FF"/>
            <w:sz w:val="24"/>
            <w:szCs w:val="24"/>
          </w:rPr>
          <w:t>29</w:t>
        </w:r>
      </w:hyperlink>
      <w:r w:rsidRPr="00AA762C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Pr="00AA762C">
          <w:rPr>
            <w:rFonts w:ascii="Arial" w:hAnsi="Arial" w:cs="Arial"/>
            <w:color w:val="0000FF"/>
            <w:sz w:val="24"/>
            <w:szCs w:val="24"/>
          </w:rPr>
          <w:t>56.1</w:t>
        </w:r>
      </w:hyperlink>
      <w:r w:rsidRPr="00AA762C">
        <w:rPr>
          <w:rFonts w:ascii="Arial" w:hAnsi="Arial" w:cs="Arial"/>
          <w:sz w:val="24"/>
          <w:szCs w:val="24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руководствуясь </w:t>
      </w:r>
      <w:hyperlink r:id="rId10" w:history="1">
        <w:r w:rsidRPr="00AA762C">
          <w:rPr>
            <w:rFonts w:ascii="Arial" w:hAnsi="Arial" w:cs="Arial"/>
            <w:color w:val="0000FF"/>
            <w:sz w:val="24"/>
            <w:szCs w:val="24"/>
          </w:rPr>
          <w:t>Уставом</w:t>
        </w:r>
      </w:hyperlink>
      <w:r w:rsidRPr="00AA762C">
        <w:rPr>
          <w:rFonts w:ascii="Arial" w:hAnsi="Arial" w:cs="Arial"/>
          <w:sz w:val="24"/>
          <w:szCs w:val="24"/>
        </w:rPr>
        <w:t xml:space="preserve"> </w:t>
      </w:r>
      <w:r w:rsidR="00BF435D">
        <w:rPr>
          <w:rFonts w:ascii="Arial" w:hAnsi="Arial" w:cs="Arial"/>
          <w:sz w:val="24"/>
          <w:szCs w:val="24"/>
        </w:rPr>
        <w:t xml:space="preserve">Советского </w:t>
      </w:r>
      <w:r w:rsidR="00745C57" w:rsidRPr="00AA762C">
        <w:rPr>
          <w:rFonts w:ascii="Arial" w:hAnsi="Arial" w:cs="Arial"/>
          <w:sz w:val="24"/>
          <w:szCs w:val="24"/>
        </w:rPr>
        <w:t xml:space="preserve">сельского поселения </w:t>
      </w:r>
      <w:r w:rsidR="00BF435D">
        <w:rPr>
          <w:rFonts w:ascii="Arial" w:hAnsi="Arial" w:cs="Arial"/>
          <w:sz w:val="24"/>
          <w:szCs w:val="24"/>
        </w:rPr>
        <w:t xml:space="preserve">Калачеевского </w:t>
      </w:r>
      <w:r w:rsidR="006D7DEE" w:rsidRPr="00AA762C">
        <w:rPr>
          <w:rFonts w:ascii="Arial" w:hAnsi="Arial" w:cs="Arial"/>
          <w:sz w:val="24"/>
          <w:szCs w:val="24"/>
        </w:rPr>
        <w:t>муниципального района</w:t>
      </w:r>
      <w:r w:rsidR="00D0375C">
        <w:rPr>
          <w:rFonts w:ascii="Arial" w:hAnsi="Arial" w:cs="Arial"/>
          <w:sz w:val="24"/>
          <w:szCs w:val="24"/>
        </w:rPr>
        <w:t xml:space="preserve"> </w:t>
      </w:r>
      <w:r w:rsidR="00D0375C" w:rsidRPr="00D0375C">
        <w:rPr>
          <w:rFonts w:ascii="Arial" w:hAnsi="Arial" w:cs="Arial"/>
          <w:color w:val="212121"/>
          <w:sz w:val="24"/>
          <w:szCs w:val="24"/>
          <w:shd w:val="clear" w:color="auto" w:fill="FFFFFF"/>
        </w:rPr>
        <w:t>и направленными предложениями прокуратуры Калачеевского района в порядке правотворчевской инициативы</w:t>
      </w:r>
      <w:r w:rsidR="00D0375C">
        <w:rPr>
          <w:rFonts w:ascii="Arial" w:hAnsi="Arial" w:cs="Arial"/>
          <w:sz w:val="24"/>
          <w:szCs w:val="24"/>
        </w:rPr>
        <w:t xml:space="preserve"> </w:t>
      </w:r>
      <w:r w:rsidRPr="00AA762C">
        <w:rPr>
          <w:rFonts w:ascii="Arial" w:hAnsi="Arial" w:cs="Arial"/>
          <w:sz w:val="24"/>
          <w:szCs w:val="24"/>
        </w:rPr>
        <w:t xml:space="preserve">, Совет народных депутатов </w:t>
      </w:r>
      <w:r w:rsidR="00BF435D">
        <w:rPr>
          <w:rFonts w:ascii="Arial" w:hAnsi="Arial" w:cs="Arial"/>
          <w:sz w:val="24"/>
          <w:szCs w:val="24"/>
        </w:rPr>
        <w:t xml:space="preserve">Советского </w:t>
      </w:r>
      <w:r w:rsidR="00ED1B65" w:rsidRPr="00AA762C">
        <w:rPr>
          <w:rFonts w:ascii="Arial" w:hAnsi="Arial" w:cs="Arial"/>
          <w:sz w:val="24"/>
          <w:szCs w:val="24"/>
        </w:rPr>
        <w:t xml:space="preserve">сельского поселения </w:t>
      </w:r>
      <w:r w:rsidR="00BF435D">
        <w:rPr>
          <w:rFonts w:ascii="Arial" w:hAnsi="Arial" w:cs="Arial"/>
          <w:sz w:val="24"/>
          <w:szCs w:val="24"/>
        </w:rPr>
        <w:t xml:space="preserve">Калачеевского </w:t>
      </w:r>
      <w:r w:rsidR="00227E41" w:rsidRPr="00AA762C">
        <w:rPr>
          <w:rFonts w:ascii="Arial" w:hAnsi="Arial" w:cs="Arial"/>
          <w:sz w:val="24"/>
          <w:szCs w:val="24"/>
        </w:rPr>
        <w:t>муниципального района</w:t>
      </w:r>
    </w:p>
    <w:p w:rsidR="00A20BD0" w:rsidRPr="00AA762C" w:rsidRDefault="00CE5D7B" w:rsidP="00BE728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 xml:space="preserve"> </w:t>
      </w:r>
      <w:r w:rsidR="00BE728E" w:rsidRPr="00AA762C">
        <w:rPr>
          <w:rFonts w:ascii="Arial" w:hAnsi="Arial" w:cs="Arial"/>
          <w:sz w:val="24"/>
          <w:szCs w:val="24"/>
        </w:rPr>
        <w:t>ре</w:t>
      </w:r>
      <w:r w:rsidR="00A20BD0" w:rsidRPr="00AA762C">
        <w:rPr>
          <w:rFonts w:ascii="Arial" w:hAnsi="Arial" w:cs="Arial"/>
          <w:sz w:val="24"/>
          <w:szCs w:val="24"/>
        </w:rPr>
        <w:t>шил: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 xml:space="preserve">1. Утвердить прилагаемый </w:t>
      </w:r>
      <w:hyperlink w:anchor="P30" w:history="1">
        <w:r w:rsidRPr="00AA762C">
          <w:rPr>
            <w:rFonts w:ascii="Arial" w:hAnsi="Arial" w:cs="Arial"/>
            <w:color w:val="0000FF"/>
            <w:sz w:val="24"/>
            <w:szCs w:val="24"/>
          </w:rPr>
          <w:t>Порядок</w:t>
        </w:r>
      </w:hyperlink>
      <w:r w:rsidRPr="00AA762C">
        <w:rPr>
          <w:rFonts w:ascii="Arial" w:hAnsi="Arial" w:cs="Arial"/>
          <w:sz w:val="24"/>
          <w:szCs w:val="24"/>
        </w:rPr>
        <w:t xml:space="preserve"> </w:t>
      </w:r>
      <w:r w:rsidR="00745C57" w:rsidRPr="00AA762C">
        <w:rPr>
          <w:rFonts w:ascii="Arial" w:hAnsi="Arial" w:cs="Arial"/>
          <w:sz w:val="24"/>
          <w:szCs w:val="24"/>
        </w:rPr>
        <w:t>рассмотрения и реализации</w:t>
      </w:r>
      <w:r w:rsidR="00ED1B65" w:rsidRPr="00AA762C">
        <w:rPr>
          <w:rFonts w:ascii="Arial" w:hAnsi="Arial" w:cs="Arial"/>
          <w:sz w:val="24"/>
          <w:szCs w:val="24"/>
        </w:rPr>
        <w:t xml:space="preserve"> </w:t>
      </w:r>
      <w:r w:rsidRPr="00AA762C">
        <w:rPr>
          <w:rFonts w:ascii="Arial" w:hAnsi="Arial" w:cs="Arial"/>
          <w:sz w:val="24"/>
          <w:szCs w:val="24"/>
        </w:rPr>
        <w:t>инициативных проектов, а также проведения их конкурсного отбора в</w:t>
      </w:r>
      <w:r w:rsidR="00ED1B65" w:rsidRPr="00AA762C">
        <w:rPr>
          <w:rFonts w:ascii="Arial" w:hAnsi="Arial" w:cs="Arial"/>
          <w:sz w:val="24"/>
          <w:szCs w:val="24"/>
        </w:rPr>
        <w:t xml:space="preserve"> </w:t>
      </w:r>
      <w:r w:rsidR="00BF435D">
        <w:rPr>
          <w:rFonts w:ascii="Arial" w:hAnsi="Arial" w:cs="Arial"/>
          <w:sz w:val="24"/>
          <w:szCs w:val="24"/>
        </w:rPr>
        <w:t xml:space="preserve">Советском </w:t>
      </w:r>
      <w:r w:rsidR="00745C57" w:rsidRPr="00AA762C">
        <w:rPr>
          <w:rFonts w:ascii="Arial" w:hAnsi="Arial" w:cs="Arial"/>
          <w:sz w:val="24"/>
          <w:szCs w:val="24"/>
        </w:rPr>
        <w:t xml:space="preserve">сельском поселении </w:t>
      </w:r>
      <w:r w:rsidR="00BF435D">
        <w:rPr>
          <w:rFonts w:ascii="Arial" w:hAnsi="Arial" w:cs="Arial"/>
          <w:sz w:val="24"/>
          <w:szCs w:val="24"/>
        </w:rPr>
        <w:t xml:space="preserve">Калачеевского </w:t>
      </w:r>
      <w:r w:rsidR="00227E41" w:rsidRPr="00AA762C">
        <w:rPr>
          <w:rFonts w:ascii="Arial" w:hAnsi="Arial" w:cs="Arial"/>
          <w:sz w:val="24"/>
          <w:szCs w:val="24"/>
        </w:rPr>
        <w:t>муниципального района</w:t>
      </w:r>
      <w:r w:rsidR="00745C57" w:rsidRPr="00AA762C">
        <w:rPr>
          <w:rFonts w:ascii="Arial" w:hAnsi="Arial" w:cs="Arial"/>
          <w:sz w:val="24"/>
          <w:szCs w:val="24"/>
        </w:rPr>
        <w:t xml:space="preserve"> </w:t>
      </w:r>
      <w:r w:rsidRPr="00AA762C">
        <w:rPr>
          <w:rFonts w:ascii="Arial" w:hAnsi="Arial" w:cs="Arial"/>
          <w:sz w:val="24"/>
          <w:szCs w:val="24"/>
        </w:rPr>
        <w:t>.</w:t>
      </w:r>
    </w:p>
    <w:p w:rsidR="00D0375C" w:rsidRDefault="00D0375C" w:rsidP="00D0375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375C" w:rsidRPr="0037017B" w:rsidRDefault="00D0375C" w:rsidP="0037017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017B">
        <w:rPr>
          <w:rFonts w:ascii="Arial" w:eastAsia="Calibri" w:hAnsi="Arial" w:cs="Arial"/>
          <w:sz w:val="24"/>
          <w:szCs w:val="24"/>
        </w:rPr>
        <w:t>2. Опубликовать настоящее решение в информационном «Вестнике» Советского сельского поселения и разместить на официальном сайте администрации Советского сельского поселения в информационно-телекоммуникационной сети «Интернет»</w:t>
      </w:r>
      <w:r w:rsidRPr="0037017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0375C" w:rsidRPr="0037017B" w:rsidRDefault="00D0375C" w:rsidP="0037017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7017B">
        <w:rPr>
          <w:rFonts w:ascii="Arial" w:hAnsi="Arial" w:cs="Arial"/>
          <w:sz w:val="24"/>
          <w:szCs w:val="24"/>
        </w:rPr>
        <w:t>3</w:t>
      </w:r>
      <w:r w:rsidR="00A20BD0" w:rsidRPr="0037017B">
        <w:rPr>
          <w:rFonts w:ascii="Arial" w:hAnsi="Arial" w:cs="Arial"/>
          <w:sz w:val="24"/>
          <w:szCs w:val="24"/>
        </w:rPr>
        <w:t xml:space="preserve">. Настоящее решение вступает в силу </w:t>
      </w:r>
      <w:r w:rsidRPr="0037017B">
        <w:rPr>
          <w:rFonts w:ascii="Arial" w:hAnsi="Arial" w:cs="Arial"/>
          <w:sz w:val="24"/>
          <w:szCs w:val="24"/>
        </w:rPr>
        <w:t>с 01 .06.2021 года.</w:t>
      </w:r>
    </w:p>
    <w:p w:rsidR="00D0375C" w:rsidRPr="0037017B" w:rsidRDefault="00D0375C" w:rsidP="0037017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7017B">
        <w:rPr>
          <w:rFonts w:ascii="Arial" w:hAnsi="Arial" w:cs="Arial"/>
          <w:sz w:val="24"/>
          <w:szCs w:val="24"/>
        </w:rPr>
        <w:t>4. .Контроль за исполнением настоящего решения оставляю за собой.</w:t>
      </w:r>
    </w:p>
    <w:p w:rsidR="00D0375C" w:rsidRPr="00AA762C" w:rsidRDefault="00D0375C" w:rsidP="00D0375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ED1B65" w:rsidRPr="00AA762C" w:rsidRDefault="00A20BD0" w:rsidP="00ED1B65">
      <w:pPr>
        <w:pStyle w:val="ConsPlusNormal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 xml:space="preserve">Глава </w:t>
      </w:r>
      <w:r w:rsidR="00495EE4">
        <w:rPr>
          <w:rFonts w:ascii="Arial" w:hAnsi="Arial" w:cs="Arial"/>
          <w:sz w:val="24"/>
          <w:szCs w:val="24"/>
        </w:rPr>
        <w:t xml:space="preserve">Советского </w:t>
      </w:r>
      <w:r w:rsidR="00ED1B65" w:rsidRPr="00AA762C">
        <w:rPr>
          <w:rFonts w:ascii="Arial" w:hAnsi="Arial" w:cs="Arial"/>
          <w:sz w:val="24"/>
          <w:szCs w:val="24"/>
        </w:rPr>
        <w:t xml:space="preserve">сельского поселения </w:t>
      </w:r>
      <w:r w:rsidR="0037017B">
        <w:rPr>
          <w:rFonts w:ascii="Arial" w:hAnsi="Arial" w:cs="Arial"/>
          <w:sz w:val="24"/>
          <w:szCs w:val="24"/>
        </w:rPr>
        <w:t xml:space="preserve">                          С.В. Дубровин</w:t>
      </w:r>
    </w:p>
    <w:p w:rsidR="00A20BD0" w:rsidRPr="00AA762C" w:rsidRDefault="00A20BD0" w:rsidP="00ED1B65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20BD0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A762C" w:rsidRDefault="00AA762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A762C" w:rsidRDefault="00AA762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A762C" w:rsidRDefault="00AA762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A762C" w:rsidRDefault="00AA762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A762C" w:rsidRDefault="00AA762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A762C" w:rsidRDefault="00AA762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A762C" w:rsidRDefault="00AA762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A762C" w:rsidRDefault="00AA762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A762C" w:rsidRDefault="00AA762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A762C" w:rsidRDefault="00AA762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A762C" w:rsidRDefault="00AA762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AA762C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AA762C" w:rsidRDefault="00A20B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Приложение</w:t>
      </w:r>
    </w:p>
    <w:p w:rsidR="00A20BD0" w:rsidRPr="00AA762C" w:rsidRDefault="00A20B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к решению</w:t>
      </w:r>
    </w:p>
    <w:p w:rsidR="00ED1B65" w:rsidRPr="00AA762C" w:rsidRDefault="00A20B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Совета народных депутатов</w:t>
      </w:r>
    </w:p>
    <w:p w:rsidR="00A20BD0" w:rsidRPr="00AA762C" w:rsidRDefault="008B5CE6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Советского </w:t>
      </w:r>
      <w:r w:rsidR="00ED1B65" w:rsidRPr="00AA762C">
        <w:rPr>
          <w:rFonts w:ascii="Arial" w:hAnsi="Arial" w:cs="Arial"/>
          <w:sz w:val="24"/>
          <w:szCs w:val="24"/>
        </w:rPr>
        <w:t>сельского поселения</w:t>
      </w:r>
    </w:p>
    <w:p w:rsidR="00A20BD0" w:rsidRPr="00AA762C" w:rsidRDefault="008B5CE6" w:rsidP="00ED1B65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ED1B65" w:rsidRPr="00AA762C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25.05.</w:t>
      </w:r>
      <w:r w:rsidR="00ED1B65" w:rsidRPr="00AA762C">
        <w:rPr>
          <w:rFonts w:ascii="Arial" w:hAnsi="Arial" w:cs="Arial"/>
          <w:sz w:val="24"/>
          <w:szCs w:val="24"/>
        </w:rPr>
        <w:t>2021г.</w:t>
      </w:r>
    </w:p>
    <w:p w:rsidR="00ED1B65" w:rsidRPr="00AA762C" w:rsidRDefault="00ED1B65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30"/>
      <w:bookmarkEnd w:id="1"/>
    </w:p>
    <w:p w:rsidR="00A20BD0" w:rsidRPr="00AA762C" w:rsidRDefault="00A20B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ПОРЯДОК</w:t>
      </w:r>
    </w:p>
    <w:p w:rsidR="00A20BD0" w:rsidRPr="00AA762C" w:rsidRDefault="00745C5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РАССМОТРЕНИЯ И РЕАЛИЗАЦИИ</w:t>
      </w:r>
      <w:r w:rsidR="00A20BD0" w:rsidRPr="00AA762C">
        <w:rPr>
          <w:rFonts w:ascii="Arial" w:hAnsi="Arial" w:cs="Arial"/>
          <w:sz w:val="24"/>
          <w:szCs w:val="24"/>
        </w:rPr>
        <w:t xml:space="preserve"> ИНИЦИАТИВНЫХ</w:t>
      </w:r>
    </w:p>
    <w:p w:rsidR="00A20BD0" w:rsidRPr="00AA762C" w:rsidRDefault="00A20B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ПРОЕКТОВ, А ТАКЖЕ ПРОВЕДЕНИЯ ИХ КОНКУРСНОГО ОТБОРА</w:t>
      </w:r>
    </w:p>
    <w:p w:rsidR="00ED1B65" w:rsidRPr="00AA762C" w:rsidRDefault="00A20B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 xml:space="preserve">В </w:t>
      </w:r>
      <w:r w:rsidR="00745C57" w:rsidRPr="00AA762C">
        <w:rPr>
          <w:rFonts w:ascii="Arial" w:hAnsi="Arial" w:cs="Arial"/>
          <w:sz w:val="24"/>
          <w:szCs w:val="24"/>
        </w:rPr>
        <w:t xml:space="preserve">СЕЛЬСКОМ ПОСЕЛЕНИИ </w:t>
      </w:r>
    </w:p>
    <w:p w:rsidR="00A20BD0" w:rsidRPr="00AA762C" w:rsidRDefault="008B5CE6"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КАЛАЧЕЕВСКОГО  </w:t>
      </w:r>
      <w:r w:rsidR="00227E41" w:rsidRPr="00AA762C">
        <w:rPr>
          <w:rFonts w:ascii="Arial" w:hAnsi="Arial" w:cs="Arial"/>
          <w:sz w:val="24"/>
          <w:szCs w:val="24"/>
        </w:rPr>
        <w:t>МУНИЦИПАЛЬНОГО РАЙОНА</w:t>
      </w:r>
      <w:r w:rsidR="00745C57" w:rsidRPr="00AA762C">
        <w:rPr>
          <w:rFonts w:ascii="Arial" w:hAnsi="Arial" w:cs="Arial"/>
          <w:sz w:val="24"/>
          <w:szCs w:val="24"/>
        </w:rPr>
        <w:t xml:space="preserve"> </w:t>
      </w:r>
    </w:p>
    <w:p w:rsidR="00A20BD0" w:rsidRPr="00AA762C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AA762C" w:rsidRDefault="00A20BD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1. Общие положения</w:t>
      </w:r>
    </w:p>
    <w:p w:rsidR="00A20BD0" w:rsidRPr="00AA762C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AA762C" w:rsidRDefault="00A20B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 xml:space="preserve">1.1. Настоящий Порядок в соответствии </w:t>
      </w:r>
      <w:hyperlink r:id="rId11" w:history="1">
        <w:r w:rsidRPr="00AA762C">
          <w:rPr>
            <w:rFonts w:ascii="Arial" w:hAnsi="Arial" w:cs="Arial"/>
            <w:color w:val="0000FF"/>
            <w:sz w:val="24"/>
            <w:szCs w:val="24"/>
          </w:rPr>
          <w:t>Конституцией</w:t>
        </w:r>
      </w:hyperlink>
      <w:r w:rsidRPr="00AA762C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12" w:history="1">
        <w:r w:rsidRPr="00AA762C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AA762C">
        <w:rPr>
          <w:rFonts w:ascii="Arial" w:hAnsi="Arial" w:cs="Arial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 и </w:t>
      </w:r>
      <w:hyperlink r:id="rId13" w:history="1">
        <w:r w:rsidRPr="00AA762C">
          <w:rPr>
            <w:rFonts w:ascii="Arial" w:hAnsi="Arial" w:cs="Arial"/>
            <w:color w:val="0000FF"/>
            <w:sz w:val="24"/>
            <w:szCs w:val="24"/>
          </w:rPr>
          <w:t>Уставом</w:t>
        </w:r>
      </w:hyperlink>
      <w:r w:rsidRPr="00AA762C">
        <w:rPr>
          <w:rFonts w:ascii="Arial" w:hAnsi="Arial" w:cs="Arial"/>
          <w:sz w:val="24"/>
          <w:szCs w:val="24"/>
        </w:rPr>
        <w:t xml:space="preserve"> </w:t>
      </w:r>
      <w:r w:rsidR="00495EE4">
        <w:rPr>
          <w:rFonts w:ascii="Arial" w:hAnsi="Arial" w:cs="Arial"/>
          <w:sz w:val="24"/>
          <w:szCs w:val="24"/>
        </w:rPr>
        <w:t>Советского</w:t>
      </w:r>
      <w:r w:rsidR="00495EE4" w:rsidRPr="00AA762C">
        <w:rPr>
          <w:rFonts w:ascii="Arial" w:hAnsi="Arial" w:cs="Arial"/>
          <w:sz w:val="24"/>
          <w:szCs w:val="24"/>
        </w:rPr>
        <w:t xml:space="preserve"> </w:t>
      </w:r>
      <w:r w:rsidR="00ED1B65" w:rsidRPr="00AA762C">
        <w:rPr>
          <w:rFonts w:ascii="Arial" w:hAnsi="Arial" w:cs="Arial"/>
          <w:sz w:val="24"/>
          <w:szCs w:val="24"/>
        </w:rPr>
        <w:t xml:space="preserve">сельского поселения </w:t>
      </w:r>
      <w:r w:rsidR="00BF435D">
        <w:rPr>
          <w:rFonts w:ascii="Arial" w:hAnsi="Arial" w:cs="Arial"/>
          <w:sz w:val="24"/>
          <w:szCs w:val="24"/>
        </w:rPr>
        <w:t>Калачеевского</w:t>
      </w:r>
      <w:r w:rsidR="00BF435D" w:rsidRPr="00AA762C">
        <w:rPr>
          <w:rFonts w:ascii="Arial" w:hAnsi="Arial" w:cs="Arial"/>
          <w:sz w:val="24"/>
          <w:szCs w:val="24"/>
        </w:rPr>
        <w:t xml:space="preserve"> </w:t>
      </w:r>
      <w:r w:rsidR="006D7DEE" w:rsidRPr="00AA762C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AA762C">
        <w:rPr>
          <w:rFonts w:ascii="Arial" w:hAnsi="Arial" w:cs="Arial"/>
          <w:sz w:val="24"/>
          <w:szCs w:val="24"/>
        </w:rPr>
        <w:t xml:space="preserve"> </w:t>
      </w:r>
      <w:r w:rsidRPr="00AA762C">
        <w:rPr>
          <w:rFonts w:ascii="Arial" w:hAnsi="Arial" w:cs="Arial"/>
          <w:sz w:val="24"/>
          <w:szCs w:val="24"/>
        </w:rPr>
        <w:t xml:space="preserve"> регулирует отношения, возникающие в связи с выдвижением, внесением, обсуждением, рассмотрением инициативных проектов, а также проведением их конкурсного отбора.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 xml:space="preserve">1.2. Порядок выдвижения, внесения, обсуждения и рассмотрения инициативных проектов в </w:t>
      </w:r>
      <w:r w:rsidR="00832135">
        <w:rPr>
          <w:rFonts w:ascii="Arial" w:hAnsi="Arial" w:cs="Arial"/>
          <w:sz w:val="24"/>
          <w:szCs w:val="24"/>
        </w:rPr>
        <w:t xml:space="preserve">Советском </w:t>
      </w:r>
      <w:r w:rsidR="00745C57" w:rsidRPr="00AA762C">
        <w:rPr>
          <w:rFonts w:ascii="Arial" w:hAnsi="Arial" w:cs="Arial"/>
          <w:sz w:val="24"/>
          <w:szCs w:val="24"/>
        </w:rPr>
        <w:t xml:space="preserve">сельском поселении </w:t>
      </w:r>
      <w:r w:rsidR="00BF435D">
        <w:rPr>
          <w:rFonts w:ascii="Arial" w:hAnsi="Arial" w:cs="Arial"/>
          <w:sz w:val="24"/>
          <w:szCs w:val="24"/>
        </w:rPr>
        <w:t>Калачеевского</w:t>
      </w:r>
      <w:r w:rsidR="00BF435D" w:rsidRPr="00AA762C">
        <w:rPr>
          <w:rFonts w:ascii="Arial" w:hAnsi="Arial" w:cs="Arial"/>
          <w:sz w:val="24"/>
          <w:szCs w:val="24"/>
        </w:rPr>
        <w:t xml:space="preserve"> </w:t>
      </w:r>
      <w:r w:rsidR="00227E41" w:rsidRPr="00AA762C">
        <w:rPr>
          <w:rFonts w:ascii="Arial" w:hAnsi="Arial" w:cs="Arial"/>
          <w:sz w:val="24"/>
          <w:szCs w:val="24"/>
        </w:rPr>
        <w:t>муниципального района</w:t>
      </w:r>
      <w:r w:rsidR="00745C57" w:rsidRPr="00AA762C">
        <w:rPr>
          <w:rFonts w:ascii="Arial" w:hAnsi="Arial" w:cs="Arial"/>
          <w:sz w:val="24"/>
          <w:szCs w:val="24"/>
        </w:rPr>
        <w:t xml:space="preserve"> </w:t>
      </w:r>
      <w:r w:rsidRPr="00AA762C">
        <w:rPr>
          <w:rFonts w:ascii="Arial" w:hAnsi="Arial" w:cs="Arial"/>
          <w:sz w:val="24"/>
          <w:szCs w:val="24"/>
        </w:rPr>
        <w:t xml:space="preserve">(далее - Порядок) разработан в целях проведения мероприятий, имеющих приоритетное значение для </w:t>
      </w:r>
      <w:r w:rsidR="00495EE4">
        <w:rPr>
          <w:rFonts w:ascii="Arial" w:hAnsi="Arial" w:cs="Arial"/>
          <w:sz w:val="24"/>
          <w:szCs w:val="24"/>
        </w:rPr>
        <w:t xml:space="preserve"> жителей </w:t>
      </w:r>
      <w:r w:rsidR="00ED1B65" w:rsidRPr="00AA762C">
        <w:rPr>
          <w:rFonts w:ascii="Arial" w:hAnsi="Arial" w:cs="Arial"/>
          <w:sz w:val="24"/>
          <w:szCs w:val="24"/>
        </w:rPr>
        <w:t xml:space="preserve"> </w:t>
      </w:r>
      <w:r w:rsidRPr="00AA762C">
        <w:rPr>
          <w:rFonts w:ascii="Arial" w:hAnsi="Arial" w:cs="Arial"/>
          <w:sz w:val="24"/>
          <w:szCs w:val="24"/>
        </w:rPr>
        <w:t xml:space="preserve"> </w:t>
      </w:r>
      <w:r w:rsidR="00495EE4">
        <w:rPr>
          <w:rFonts w:ascii="Arial" w:hAnsi="Arial" w:cs="Arial"/>
          <w:sz w:val="24"/>
          <w:szCs w:val="24"/>
        </w:rPr>
        <w:t>Советского</w:t>
      </w:r>
      <w:r w:rsidR="00495EE4" w:rsidRPr="00AA762C">
        <w:rPr>
          <w:rFonts w:ascii="Arial" w:hAnsi="Arial" w:cs="Arial"/>
          <w:sz w:val="24"/>
          <w:szCs w:val="24"/>
        </w:rPr>
        <w:t xml:space="preserve"> </w:t>
      </w:r>
      <w:r w:rsidR="00ED1B65" w:rsidRPr="00AA762C">
        <w:rPr>
          <w:rFonts w:ascii="Arial" w:hAnsi="Arial" w:cs="Arial"/>
          <w:sz w:val="24"/>
          <w:szCs w:val="24"/>
        </w:rPr>
        <w:t xml:space="preserve">сельского поселения </w:t>
      </w:r>
      <w:r w:rsidR="00BF435D">
        <w:rPr>
          <w:rFonts w:ascii="Arial" w:hAnsi="Arial" w:cs="Arial"/>
          <w:sz w:val="24"/>
          <w:szCs w:val="24"/>
        </w:rPr>
        <w:t>Калачеевского</w:t>
      </w:r>
      <w:r w:rsidR="00BF435D" w:rsidRPr="00AA762C">
        <w:rPr>
          <w:rFonts w:ascii="Arial" w:hAnsi="Arial" w:cs="Arial"/>
          <w:sz w:val="24"/>
          <w:szCs w:val="24"/>
        </w:rPr>
        <w:t xml:space="preserve"> </w:t>
      </w:r>
      <w:r w:rsidR="006D7DEE" w:rsidRPr="00AA762C">
        <w:rPr>
          <w:rFonts w:ascii="Arial" w:hAnsi="Arial" w:cs="Arial"/>
          <w:sz w:val="24"/>
          <w:szCs w:val="24"/>
        </w:rPr>
        <w:t>муниципального района</w:t>
      </w:r>
      <w:r w:rsidRPr="00AA762C">
        <w:rPr>
          <w:rFonts w:ascii="Arial" w:hAnsi="Arial" w:cs="Arial"/>
          <w:sz w:val="24"/>
          <w:szCs w:val="24"/>
        </w:rPr>
        <w:t xml:space="preserve"> или его части, путем реализации инициативных проектов.</w:t>
      </w:r>
    </w:p>
    <w:p w:rsidR="00A20BD0" w:rsidRPr="00AA762C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AA762C" w:rsidRDefault="00A20BD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2. Инициативные проекты</w:t>
      </w:r>
    </w:p>
    <w:p w:rsidR="00A20BD0" w:rsidRPr="00AA762C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AA762C" w:rsidRDefault="00A20B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 xml:space="preserve">2.1. Под инициативным проектом в настоящем Порядке понимается предложение </w:t>
      </w:r>
      <w:r w:rsidR="00ED1B65" w:rsidRPr="00AA762C">
        <w:rPr>
          <w:rFonts w:ascii="Arial" w:hAnsi="Arial" w:cs="Arial"/>
          <w:sz w:val="24"/>
          <w:szCs w:val="24"/>
        </w:rPr>
        <w:t xml:space="preserve">  жителей сельского поселения</w:t>
      </w:r>
      <w:r w:rsidR="00CE5D7B" w:rsidRPr="00AA762C">
        <w:rPr>
          <w:rFonts w:ascii="Arial" w:hAnsi="Arial" w:cs="Arial"/>
          <w:sz w:val="24"/>
          <w:szCs w:val="24"/>
        </w:rPr>
        <w:t xml:space="preserve"> </w:t>
      </w:r>
      <w:r w:rsidRPr="00AA762C">
        <w:rPr>
          <w:rFonts w:ascii="Arial" w:hAnsi="Arial" w:cs="Arial"/>
          <w:sz w:val="24"/>
          <w:szCs w:val="24"/>
        </w:rPr>
        <w:t xml:space="preserve">о реализации мероприятий, имеющих приоритетное значение для </w:t>
      </w:r>
      <w:r w:rsidR="00ED1B65" w:rsidRPr="00AA762C">
        <w:rPr>
          <w:rFonts w:ascii="Arial" w:hAnsi="Arial" w:cs="Arial"/>
          <w:sz w:val="24"/>
          <w:szCs w:val="24"/>
        </w:rPr>
        <w:t xml:space="preserve">жителей сельского поселения </w:t>
      </w:r>
      <w:r w:rsidR="00CE5D7B" w:rsidRPr="00AA762C">
        <w:rPr>
          <w:rFonts w:ascii="Arial" w:hAnsi="Arial" w:cs="Arial"/>
          <w:sz w:val="24"/>
          <w:szCs w:val="24"/>
        </w:rPr>
        <w:t xml:space="preserve"> </w:t>
      </w:r>
      <w:r w:rsidRPr="00AA762C">
        <w:rPr>
          <w:rFonts w:ascii="Arial" w:hAnsi="Arial" w:cs="Arial"/>
          <w:sz w:val="24"/>
          <w:szCs w:val="24"/>
        </w:rPr>
        <w:t xml:space="preserve"> или его части, по решению вопросов местного значения или иных вопросов, право решения которых предоставлено органам местного самоуправления.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43"/>
      <w:bookmarkEnd w:id="2"/>
      <w:r w:rsidRPr="00AA762C">
        <w:rPr>
          <w:rFonts w:ascii="Arial" w:hAnsi="Arial" w:cs="Arial"/>
          <w:sz w:val="24"/>
          <w:szCs w:val="24"/>
        </w:rPr>
        <w:t>2.2. Инициативный проект должен содержать следующие сведения: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 xml:space="preserve">1) описание проблемы, решение которой имеет приоритетное значение для </w:t>
      </w:r>
      <w:r w:rsidR="00ED1B65" w:rsidRPr="00AA762C">
        <w:rPr>
          <w:rFonts w:ascii="Arial" w:hAnsi="Arial" w:cs="Arial"/>
          <w:sz w:val="24"/>
          <w:szCs w:val="24"/>
        </w:rPr>
        <w:t xml:space="preserve"> жителей </w:t>
      </w:r>
      <w:r w:rsidR="00495EE4">
        <w:rPr>
          <w:rFonts w:ascii="Arial" w:hAnsi="Arial" w:cs="Arial"/>
          <w:sz w:val="24"/>
          <w:szCs w:val="24"/>
        </w:rPr>
        <w:t>Советского</w:t>
      </w:r>
      <w:r w:rsidR="00495EE4" w:rsidRPr="00AA762C">
        <w:rPr>
          <w:rFonts w:ascii="Arial" w:hAnsi="Arial" w:cs="Arial"/>
          <w:sz w:val="24"/>
          <w:szCs w:val="24"/>
        </w:rPr>
        <w:t xml:space="preserve"> </w:t>
      </w:r>
      <w:r w:rsidR="00ED1B65" w:rsidRPr="00AA762C">
        <w:rPr>
          <w:rFonts w:ascii="Arial" w:hAnsi="Arial" w:cs="Arial"/>
          <w:sz w:val="24"/>
          <w:szCs w:val="24"/>
        </w:rPr>
        <w:t xml:space="preserve">сельского поселения </w:t>
      </w:r>
      <w:r w:rsidRPr="00AA762C">
        <w:rPr>
          <w:rFonts w:ascii="Arial" w:hAnsi="Arial" w:cs="Arial"/>
          <w:sz w:val="24"/>
          <w:szCs w:val="24"/>
        </w:rPr>
        <w:t xml:space="preserve"> </w:t>
      </w:r>
      <w:r w:rsidR="00BF435D">
        <w:rPr>
          <w:rFonts w:ascii="Arial" w:hAnsi="Arial" w:cs="Arial"/>
          <w:sz w:val="24"/>
          <w:szCs w:val="24"/>
        </w:rPr>
        <w:t>Калачеевского</w:t>
      </w:r>
      <w:r w:rsidR="00BF435D" w:rsidRPr="00AA762C">
        <w:rPr>
          <w:rFonts w:ascii="Arial" w:hAnsi="Arial" w:cs="Arial"/>
          <w:sz w:val="24"/>
          <w:szCs w:val="24"/>
        </w:rPr>
        <w:t xml:space="preserve"> </w:t>
      </w:r>
      <w:r w:rsidR="006D7DEE" w:rsidRPr="00AA762C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AA762C">
        <w:rPr>
          <w:rFonts w:ascii="Arial" w:hAnsi="Arial" w:cs="Arial"/>
          <w:sz w:val="24"/>
          <w:szCs w:val="24"/>
        </w:rPr>
        <w:t xml:space="preserve"> </w:t>
      </w:r>
      <w:r w:rsidRPr="00AA762C">
        <w:rPr>
          <w:rFonts w:ascii="Arial" w:hAnsi="Arial" w:cs="Arial"/>
          <w:sz w:val="24"/>
          <w:szCs w:val="24"/>
        </w:rPr>
        <w:t xml:space="preserve"> или его части;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2) обоснование предложений по решению указанной проблемы;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5) планируемые сроки реализации инициативного проекта;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lastRenderedPageBreak/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 xml:space="preserve">7) указание на объем средств бюджета </w:t>
      </w:r>
      <w:r w:rsidR="00495EE4">
        <w:rPr>
          <w:rFonts w:ascii="Arial" w:hAnsi="Arial" w:cs="Arial"/>
          <w:sz w:val="24"/>
          <w:szCs w:val="24"/>
        </w:rPr>
        <w:t>Советского</w:t>
      </w:r>
      <w:r w:rsidR="00495EE4" w:rsidRPr="00AA762C">
        <w:rPr>
          <w:rFonts w:ascii="Arial" w:hAnsi="Arial" w:cs="Arial"/>
          <w:sz w:val="24"/>
          <w:szCs w:val="24"/>
        </w:rPr>
        <w:t xml:space="preserve"> </w:t>
      </w:r>
      <w:r w:rsidR="00ED1B65" w:rsidRPr="00AA762C">
        <w:rPr>
          <w:rFonts w:ascii="Arial" w:hAnsi="Arial" w:cs="Arial"/>
          <w:sz w:val="24"/>
          <w:szCs w:val="24"/>
        </w:rPr>
        <w:t xml:space="preserve">сельского поселения </w:t>
      </w:r>
      <w:r w:rsidR="00BF435D">
        <w:rPr>
          <w:rFonts w:ascii="Arial" w:hAnsi="Arial" w:cs="Arial"/>
          <w:sz w:val="24"/>
          <w:szCs w:val="24"/>
        </w:rPr>
        <w:t>Калачеевского</w:t>
      </w:r>
      <w:r w:rsidR="00BF435D" w:rsidRPr="00AA762C">
        <w:rPr>
          <w:rFonts w:ascii="Arial" w:hAnsi="Arial" w:cs="Arial"/>
          <w:sz w:val="24"/>
          <w:szCs w:val="24"/>
        </w:rPr>
        <w:t xml:space="preserve"> </w:t>
      </w:r>
      <w:r w:rsidR="006D7DEE" w:rsidRPr="00AA762C">
        <w:rPr>
          <w:rFonts w:ascii="Arial" w:hAnsi="Arial" w:cs="Arial"/>
          <w:sz w:val="24"/>
          <w:szCs w:val="24"/>
        </w:rPr>
        <w:t>муниципального района</w:t>
      </w:r>
      <w:r w:rsidRPr="00AA762C">
        <w:rPr>
          <w:rFonts w:ascii="Arial" w:hAnsi="Arial" w:cs="Arial"/>
          <w:sz w:val="24"/>
          <w:szCs w:val="24"/>
        </w:rPr>
        <w:t xml:space="preserve">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 xml:space="preserve">8) указание на территорию </w:t>
      </w:r>
      <w:r w:rsidR="00495EE4">
        <w:rPr>
          <w:rFonts w:ascii="Arial" w:hAnsi="Arial" w:cs="Arial"/>
          <w:sz w:val="24"/>
          <w:szCs w:val="24"/>
        </w:rPr>
        <w:t>Советского</w:t>
      </w:r>
      <w:r w:rsidR="00495EE4" w:rsidRPr="00AA762C">
        <w:rPr>
          <w:rFonts w:ascii="Arial" w:hAnsi="Arial" w:cs="Arial"/>
          <w:sz w:val="24"/>
          <w:szCs w:val="24"/>
        </w:rPr>
        <w:t xml:space="preserve"> </w:t>
      </w:r>
      <w:r w:rsidR="00ED1B65" w:rsidRPr="00AA762C">
        <w:rPr>
          <w:rFonts w:ascii="Arial" w:hAnsi="Arial" w:cs="Arial"/>
          <w:sz w:val="24"/>
          <w:szCs w:val="24"/>
        </w:rPr>
        <w:t xml:space="preserve">сельского поселения </w:t>
      </w:r>
      <w:r w:rsidR="00BF435D">
        <w:rPr>
          <w:rFonts w:ascii="Arial" w:hAnsi="Arial" w:cs="Arial"/>
          <w:sz w:val="24"/>
          <w:szCs w:val="24"/>
        </w:rPr>
        <w:t>Калачеевского</w:t>
      </w:r>
      <w:r w:rsidR="00BF435D" w:rsidRPr="00AA762C">
        <w:rPr>
          <w:rFonts w:ascii="Arial" w:hAnsi="Arial" w:cs="Arial"/>
          <w:sz w:val="24"/>
          <w:szCs w:val="24"/>
        </w:rPr>
        <w:t xml:space="preserve"> </w:t>
      </w:r>
      <w:r w:rsidR="006D7DEE" w:rsidRPr="00AA762C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AA762C">
        <w:rPr>
          <w:rFonts w:ascii="Arial" w:hAnsi="Arial" w:cs="Arial"/>
          <w:sz w:val="24"/>
          <w:szCs w:val="24"/>
        </w:rPr>
        <w:t xml:space="preserve"> </w:t>
      </w:r>
      <w:r w:rsidR="00ED1B65" w:rsidRPr="00AA762C">
        <w:rPr>
          <w:rFonts w:ascii="Arial" w:hAnsi="Arial" w:cs="Arial"/>
          <w:sz w:val="24"/>
          <w:szCs w:val="24"/>
        </w:rPr>
        <w:t>или ее части</w:t>
      </w:r>
      <w:r w:rsidRPr="00AA762C">
        <w:rPr>
          <w:rFonts w:ascii="Arial" w:hAnsi="Arial" w:cs="Arial"/>
          <w:sz w:val="24"/>
          <w:szCs w:val="24"/>
        </w:rPr>
        <w:t xml:space="preserve">, в границах которой будет реализовываться инициативный проект, в соответствии с </w:t>
      </w:r>
      <w:hyperlink w:anchor="P56" w:history="1">
        <w:r w:rsidRPr="00AA762C">
          <w:rPr>
            <w:rFonts w:ascii="Arial" w:hAnsi="Arial" w:cs="Arial"/>
            <w:color w:val="0000FF"/>
            <w:sz w:val="24"/>
            <w:szCs w:val="24"/>
          </w:rPr>
          <w:t>разделом 3</w:t>
        </w:r>
      </w:hyperlink>
      <w:r w:rsidRPr="00AA762C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9) ориентировочное количество потенциальных благополучателей от реализации инициативного проекта;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10) контактные данные лица (представителя инициатора проекта), ответственного за инициативный проект (фамилия, имя, отчество (при наличии), номер телефона, адрес электронной почты).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2.3. Инициативный проект включает в себя описание проекта, содержащее сведения, предусмотренные пунктом 2.2 данного раздела, к которому по решению инициатора могут прилагаться графические и (или) табличные материалы.</w:t>
      </w:r>
    </w:p>
    <w:p w:rsidR="00A20BD0" w:rsidRPr="00AA762C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AA762C" w:rsidRDefault="00A20BD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bookmarkStart w:id="3" w:name="P56"/>
      <w:bookmarkEnd w:id="3"/>
      <w:r w:rsidRPr="00AA762C">
        <w:rPr>
          <w:rFonts w:ascii="Arial" w:hAnsi="Arial" w:cs="Arial"/>
          <w:sz w:val="24"/>
          <w:szCs w:val="24"/>
        </w:rPr>
        <w:t>3. Определение территории, в интересах населения которой</w:t>
      </w:r>
    </w:p>
    <w:p w:rsidR="00A20BD0" w:rsidRPr="00AA762C" w:rsidRDefault="00A20B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могут реализовываться инициативные проекты</w:t>
      </w:r>
    </w:p>
    <w:p w:rsidR="00A20BD0" w:rsidRPr="00AA762C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AA762C" w:rsidRDefault="00A20B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3.1. Инициативные проекты могут реализовываться в интересах населения</w:t>
      </w:r>
      <w:r w:rsidR="00495EE4">
        <w:rPr>
          <w:rFonts w:ascii="Arial" w:hAnsi="Arial" w:cs="Arial"/>
          <w:sz w:val="24"/>
          <w:szCs w:val="24"/>
        </w:rPr>
        <w:t xml:space="preserve"> Советского</w:t>
      </w:r>
      <w:r w:rsidR="00495EE4" w:rsidRPr="00AA762C">
        <w:rPr>
          <w:rFonts w:ascii="Arial" w:hAnsi="Arial" w:cs="Arial"/>
          <w:sz w:val="24"/>
          <w:szCs w:val="24"/>
        </w:rPr>
        <w:t xml:space="preserve"> </w:t>
      </w:r>
      <w:r w:rsidR="00ED1B65" w:rsidRPr="00AA762C">
        <w:rPr>
          <w:rFonts w:ascii="Arial" w:hAnsi="Arial" w:cs="Arial"/>
          <w:sz w:val="24"/>
          <w:szCs w:val="24"/>
        </w:rPr>
        <w:t>сельского поселения</w:t>
      </w:r>
      <w:r w:rsidRPr="00AA762C">
        <w:rPr>
          <w:rFonts w:ascii="Arial" w:hAnsi="Arial" w:cs="Arial"/>
          <w:sz w:val="24"/>
          <w:szCs w:val="24"/>
        </w:rPr>
        <w:t xml:space="preserve"> </w:t>
      </w:r>
      <w:r w:rsidR="00BF435D">
        <w:rPr>
          <w:rFonts w:ascii="Arial" w:hAnsi="Arial" w:cs="Arial"/>
          <w:sz w:val="24"/>
          <w:szCs w:val="24"/>
        </w:rPr>
        <w:t>Калачеевского</w:t>
      </w:r>
      <w:r w:rsidR="00BF435D" w:rsidRPr="00AA762C">
        <w:rPr>
          <w:rFonts w:ascii="Arial" w:hAnsi="Arial" w:cs="Arial"/>
          <w:sz w:val="24"/>
          <w:szCs w:val="24"/>
        </w:rPr>
        <w:t xml:space="preserve"> </w:t>
      </w:r>
      <w:r w:rsidR="006D7DEE" w:rsidRPr="00AA762C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AA762C">
        <w:rPr>
          <w:rFonts w:ascii="Arial" w:hAnsi="Arial" w:cs="Arial"/>
          <w:sz w:val="24"/>
          <w:szCs w:val="24"/>
        </w:rPr>
        <w:t xml:space="preserve"> </w:t>
      </w:r>
      <w:r w:rsidRPr="00AA762C">
        <w:rPr>
          <w:rFonts w:ascii="Arial" w:hAnsi="Arial" w:cs="Arial"/>
          <w:sz w:val="24"/>
          <w:szCs w:val="24"/>
        </w:rPr>
        <w:t xml:space="preserve">в целом, а также в интересах </w:t>
      </w:r>
      <w:r w:rsidR="00ED1B65" w:rsidRPr="00AA762C">
        <w:rPr>
          <w:rFonts w:ascii="Arial" w:hAnsi="Arial" w:cs="Arial"/>
          <w:sz w:val="24"/>
          <w:szCs w:val="24"/>
        </w:rPr>
        <w:t xml:space="preserve"> жителей </w:t>
      </w:r>
      <w:r w:rsidR="00495EE4">
        <w:rPr>
          <w:rFonts w:ascii="Arial" w:hAnsi="Arial" w:cs="Arial"/>
          <w:sz w:val="24"/>
          <w:szCs w:val="24"/>
        </w:rPr>
        <w:t>Советского</w:t>
      </w:r>
      <w:r w:rsidR="00495EE4" w:rsidRPr="00AA762C">
        <w:rPr>
          <w:rFonts w:ascii="Arial" w:hAnsi="Arial" w:cs="Arial"/>
          <w:sz w:val="24"/>
          <w:szCs w:val="24"/>
        </w:rPr>
        <w:t xml:space="preserve"> </w:t>
      </w:r>
      <w:r w:rsidR="00ED1B65" w:rsidRPr="00AA762C">
        <w:rPr>
          <w:rFonts w:ascii="Arial" w:hAnsi="Arial" w:cs="Arial"/>
          <w:sz w:val="24"/>
          <w:szCs w:val="24"/>
        </w:rPr>
        <w:t xml:space="preserve">сельского поселения </w:t>
      </w:r>
      <w:r w:rsidRPr="00AA762C">
        <w:rPr>
          <w:rFonts w:ascii="Arial" w:hAnsi="Arial" w:cs="Arial"/>
          <w:sz w:val="24"/>
          <w:szCs w:val="24"/>
        </w:rPr>
        <w:t xml:space="preserve"> следующих территорий: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1) подъезд многоквартирного дома;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2) многоквартирный дом;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3) группа многоквартирных домов и (или) жилых домов (в том числе улица, квартал или иной элемент планировочной структуры);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4) жилой микрорайон;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5) группа жилых микрорайонов;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6) населенный пункт;</w:t>
      </w:r>
    </w:p>
    <w:p w:rsidR="00A20BD0" w:rsidRPr="00AA762C" w:rsidRDefault="0051525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7) поселение.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 xml:space="preserve">3.2. В целях реализации инициативных проектов по решению отдельных вопросов местного значения (иных вопросов, право решения которых предоставлено органам местного самоуправления) и (или) выполнению мероприятий отдельных муниципальных программ постановлением администрации </w:t>
      </w:r>
      <w:r w:rsidR="00495EE4">
        <w:rPr>
          <w:rFonts w:ascii="Arial" w:hAnsi="Arial" w:cs="Arial"/>
          <w:sz w:val="24"/>
          <w:szCs w:val="24"/>
        </w:rPr>
        <w:t>Советского</w:t>
      </w:r>
      <w:r w:rsidR="00495EE4" w:rsidRPr="00AA762C">
        <w:rPr>
          <w:rFonts w:ascii="Arial" w:hAnsi="Arial" w:cs="Arial"/>
          <w:sz w:val="24"/>
          <w:szCs w:val="24"/>
        </w:rPr>
        <w:t xml:space="preserve"> </w:t>
      </w:r>
      <w:r w:rsidR="00515258" w:rsidRPr="00AA762C">
        <w:rPr>
          <w:rFonts w:ascii="Arial" w:hAnsi="Arial" w:cs="Arial"/>
          <w:sz w:val="24"/>
          <w:szCs w:val="24"/>
        </w:rPr>
        <w:t xml:space="preserve">сельского поселения </w:t>
      </w:r>
      <w:r w:rsidR="00BF435D">
        <w:rPr>
          <w:rFonts w:ascii="Arial" w:hAnsi="Arial" w:cs="Arial"/>
          <w:sz w:val="24"/>
          <w:szCs w:val="24"/>
        </w:rPr>
        <w:t>Калачеевского</w:t>
      </w:r>
      <w:r w:rsidR="00BF435D" w:rsidRPr="00AA762C">
        <w:rPr>
          <w:rFonts w:ascii="Arial" w:hAnsi="Arial" w:cs="Arial"/>
          <w:sz w:val="24"/>
          <w:szCs w:val="24"/>
        </w:rPr>
        <w:t xml:space="preserve"> </w:t>
      </w:r>
      <w:r w:rsidR="006D7DEE" w:rsidRPr="00AA762C">
        <w:rPr>
          <w:rFonts w:ascii="Arial" w:hAnsi="Arial" w:cs="Arial"/>
          <w:sz w:val="24"/>
          <w:szCs w:val="24"/>
        </w:rPr>
        <w:t>муниципального района</w:t>
      </w:r>
      <w:r w:rsidR="00515258" w:rsidRPr="00AA762C">
        <w:rPr>
          <w:rFonts w:ascii="Arial" w:hAnsi="Arial" w:cs="Arial"/>
          <w:sz w:val="24"/>
          <w:szCs w:val="24"/>
        </w:rPr>
        <w:t>,</w:t>
      </w:r>
      <w:r w:rsidRPr="00AA762C">
        <w:rPr>
          <w:rFonts w:ascii="Arial" w:hAnsi="Arial" w:cs="Arial"/>
          <w:sz w:val="24"/>
          <w:szCs w:val="24"/>
        </w:rPr>
        <w:t xml:space="preserve"> (в том числе постановлением об утверждении муниципальной программы) может быть предусмотрено разделение территории</w:t>
      </w:r>
      <w:r w:rsidR="00495EE4">
        <w:rPr>
          <w:rFonts w:ascii="Arial" w:hAnsi="Arial" w:cs="Arial"/>
          <w:sz w:val="24"/>
          <w:szCs w:val="24"/>
        </w:rPr>
        <w:t xml:space="preserve"> Советского</w:t>
      </w:r>
      <w:r w:rsidR="00495EE4" w:rsidRPr="00AA762C">
        <w:rPr>
          <w:rFonts w:ascii="Arial" w:hAnsi="Arial" w:cs="Arial"/>
          <w:sz w:val="24"/>
          <w:szCs w:val="24"/>
        </w:rPr>
        <w:t xml:space="preserve"> </w:t>
      </w:r>
      <w:r w:rsidR="00515258" w:rsidRPr="00AA762C">
        <w:rPr>
          <w:rFonts w:ascii="Arial" w:hAnsi="Arial" w:cs="Arial"/>
          <w:sz w:val="24"/>
          <w:szCs w:val="24"/>
        </w:rPr>
        <w:t>сельского поселения</w:t>
      </w:r>
      <w:r w:rsidR="00CE5D7B" w:rsidRPr="00AA762C">
        <w:rPr>
          <w:rFonts w:ascii="Arial" w:hAnsi="Arial" w:cs="Arial"/>
          <w:sz w:val="24"/>
          <w:szCs w:val="24"/>
        </w:rPr>
        <w:t xml:space="preserve"> </w:t>
      </w:r>
      <w:r w:rsidRPr="00AA762C">
        <w:rPr>
          <w:rFonts w:ascii="Arial" w:hAnsi="Arial" w:cs="Arial"/>
          <w:sz w:val="24"/>
          <w:szCs w:val="24"/>
        </w:rPr>
        <w:t>на части</w:t>
      </w:r>
      <w:r w:rsidR="00BE728E" w:rsidRPr="00AA762C">
        <w:rPr>
          <w:rFonts w:ascii="Arial" w:hAnsi="Arial" w:cs="Arial"/>
          <w:sz w:val="24"/>
          <w:szCs w:val="24"/>
        </w:rPr>
        <w:t>.</w:t>
      </w:r>
      <w:r w:rsidRPr="00AA762C">
        <w:rPr>
          <w:rFonts w:ascii="Arial" w:hAnsi="Arial" w:cs="Arial"/>
          <w:sz w:val="24"/>
          <w:szCs w:val="24"/>
        </w:rPr>
        <w:t xml:space="preserve"> В указанном случае инициативные проекты выдвигаются, обсуждаются и реализуются в пределах соответствующей части территории </w:t>
      </w:r>
      <w:r w:rsidR="00495EE4">
        <w:rPr>
          <w:rFonts w:ascii="Arial" w:hAnsi="Arial" w:cs="Arial"/>
          <w:sz w:val="24"/>
          <w:szCs w:val="24"/>
        </w:rPr>
        <w:lastRenderedPageBreak/>
        <w:t>Советского</w:t>
      </w:r>
      <w:r w:rsidR="00495EE4" w:rsidRPr="00AA762C">
        <w:rPr>
          <w:rFonts w:ascii="Arial" w:hAnsi="Arial" w:cs="Arial"/>
          <w:sz w:val="24"/>
          <w:szCs w:val="24"/>
        </w:rPr>
        <w:t xml:space="preserve"> </w:t>
      </w:r>
      <w:r w:rsidR="00515258" w:rsidRPr="00AA762C">
        <w:rPr>
          <w:rFonts w:ascii="Arial" w:hAnsi="Arial" w:cs="Arial"/>
          <w:sz w:val="24"/>
          <w:szCs w:val="24"/>
        </w:rPr>
        <w:t xml:space="preserve">сельского поселения </w:t>
      </w:r>
      <w:r w:rsidR="00BF435D">
        <w:rPr>
          <w:rFonts w:ascii="Arial" w:hAnsi="Arial" w:cs="Arial"/>
          <w:sz w:val="24"/>
          <w:szCs w:val="24"/>
        </w:rPr>
        <w:t>Калачеевского</w:t>
      </w:r>
      <w:r w:rsidR="00BF435D" w:rsidRPr="00AA762C">
        <w:rPr>
          <w:rFonts w:ascii="Arial" w:hAnsi="Arial" w:cs="Arial"/>
          <w:sz w:val="24"/>
          <w:szCs w:val="24"/>
        </w:rPr>
        <w:t xml:space="preserve"> </w:t>
      </w:r>
      <w:r w:rsidR="006D7DEE" w:rsidRPr="00AA762C">
        <w:rPr>
          <w:rFonts w:ascii="Arial" w:hAnsi="Arial" w:cs="Arial"/>
          <w:sz w:val="24"/>
          <w:szCs w:val="24"/>
        </w:rPr>
        <w:t>муниципального района</w:t>
      </w:r>
      <w:r w:rsidRPr="00AA762C">
        <w:rPr>
          <w:rFonts w:ascii="Arial" w:hAnsi="Arial" w:cs="Arial"/>
          <w:sz w:val="24"/>
          <w:szCs w:val="24"/>
        </w:rPr>
        <w:t>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 xml:space="preserve">3.3. Для установления территории, на которой могут реализовываться инициативные проекты, инициатор проекта обращается в администрацию </w:t>
      </w:r>
      <w:r w:rsidR="00495EE4">
        <w:rPr>
          <w:rFonts w:ascii="Arial" w:hAnsi="Arial" w:cs="Arial"/>
          <w:sz w:val="24"/>
          <w:szCs w:val="24"/>
        </w:rPr>
        <w:t>Советского</w:t>
      </w:r>
      <w:r w:rsidR="00495EE4" w:rsidRPr="00AA762C">
        <w:rPr>
          <w:rFonts w:ascii="Arial" w:hAnsi="Arial" w:cs="Arial"/>
          <w:sz w:val="24"/>
          <w:szCs w:val="24"/>
        </w:rPr>
        <w:t xml:space="preserve"> </w:t>
      </w:r>
      <w:r w:rsidR="00515258" w:rsidRPr="00AA762C">
        <w:rPr>
          <w:rFonts w:ascii="Arial" w:hAnsi="Arial" w:cs="Arial"/>
          <w:sz w:val="24"/>
          <w:szCs w:val="24"/>
        </w:rPr>
        <w:t xml:space="preserve">сельского поселения </w:t>
      </w:r>
      <w:r w:rsidR="00BF435D">
        <w:rPr>
          <w:rFonts w:ascii="Arial" w:hAnsi="Arial" w:cs="Arial"/>
          <w:sz w:val="24"/>
          <w:szCs w:val="24"/>
        </w:rPr>
        <w:t>Калачеевского</w:t>
      </w:r>
      <w:r w:rsidR="00BF435D" w:rsidRPr="00AA762C">
        <w:rPr>
          <w:rFonts w:ascii="Arial" w:hAnsi="Arial" w:cs="Arial"/>
          <w:sz w:val="24"/>
          <w:szCs w:val="24"/>
        </w:rPr>
        <w:t xml:space="preserve"> </w:t>
      </w:r>
      <w:r w:rsidR="00227E41" w:rsidRPr="00AA762C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AA762C">
        <w:rPr>
          <w:rFonts w:ascii="Arial" w:hAnsi="Arial" w:cs="Arial"/>
          <w:sz w:val="24"/>
          <w:szCs w:val="24"/>
        </w:rPr>
        <w:t xml:space="preserve"> </w:t>
      </w:r>
      <w:r w:rsidRPr="00AA762C">
        <w:rPr>
          <w:rFonts w:ascii="Arial" w:hAnsi="Arial" w:cs="Arial"/>
          <w:sz w:val="24"/>
          <w:szCs w:val="24"/>
        </w:rPr>
        <w:t>с заявлением об определении территории, на которой планирует реализовывать инициативный проект, с описанием ее границ.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3.4. Заявление об определении территории, на которой планируется реализовывать инициативный проект, подписывается инициаторами проекта.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В случае, если инициатором проекта является инициативная группа, заявление подписывается всеми членами инициативной группы с указанием фамилий, имен, отчеств, контактных телефонов.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3.5. К заявлению инициатор проекта прилагает следующие документы: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1) краткое описание инициативного проекта;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2) копию протокола собрания инициативной группы о принятии решения о внесении в администрацию</w:t>
      </w:r>
      <w:r w:rsidR="00832135">
        <w:rPr>
          <w:rFonts w:ascii="Arial" w:hAnsi="Arial" w:cs="Arial"/>
          <w:sz w:val="24"/>
          <w:szCs w:val="24"/>
        </w:rPr>
        <w:t xml:space="preserve"> Советского сельского поселения </w:t>
      </w:r>
      <w:r w:rsidRPr="00AA762C">
        <w:rPr>
          <w:rFonts w:ascii="Arial" w:hAnsi="Arial" w:cs="Arial"/>
          <w:sz w:val="24"/>
          <w:szCs w:val="24"/>
        </w:rPr>
        <w:t xml:space="preserve"> </w:t>
      </w:r>
      <w:r w:rsidR="00BF435D">
        <w:rPr>
          <w:rFonts w:ascii="Arial" w:hAnsi="Arial" w:cs="Arial"/>
          <w:sz w:val="24"/>
          <w:szCs w:val="24"/>
        </w:rPr>
        <w:t>Калачеевского</w:t>
      </w:r>
      <w:r w:rsidR="00BF435D" w:rsidRPr="00AA762C">
        <w:rPr>
          <w:rFonts w:ascii="Arial" w:hAnsi="Arial" w:cs="Arial"/>
          <w:sz w:val="24"/>
          <w:szCs w:val="24"/>
        </w:rPr>
        <w:t xml:space="preserve"> </w:t>
      </w:r>
      <w:r w:rsidR="00227E41" w:rsidRPr="00AA762C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AA762C">
        <w:rPr>
          <w:rFonts w:ascii="Arial" w:hAnsi="Arial" w:cs="Arial"/>
          <w:sz w:val="24"/>
          <w:szCs w:val="24"/>
        </w:rPr>
        <w:t xml:space="preserve"> </w:t>
      </w:r>
      <w:r w:rsidRPr="00AA762C">
        <w:rPr>
          <w:rFonts w:ascii="Arial" w:hAnsi="Arial" w:cs="Arial"/>
          <w:sz w:val="24"/>
          <w:szCs w:val="24"/>
        </w:rPr>
        <w:t xml:space="preserve"> инициативного проекта и определении территории, на которой предлагается его реализация.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 xml:space="preserve">3.6. Администрация </w:t>
      </w:r>
      <w:r w:rsidR="00027021">
        <w:rPr>
          <w:rFonts w:ascii="Arial" w:hAnsi="Arial" w:cs="Arial"/>
          <w:sz w:val="24"/>
          <w:szCs w:val="24"/>
        </w:rPr>
        <w:t>Советского</w:t>
      </w:r>
      <w:r w:rsidR="00027021" w:rsidRPr="00AA762C">
        <w:rPr>
          <w:rFonts w:ascii="Arial" w:hAnsi="Arial" w:cs="Arial"/>
          <w:sz w:val="24"/>
          <w:szCs w:val="24"/>
        </w:rPr>
        <w:t xml:space="preserve"> </w:t>
      </w:r>
      <w:r w:rsidR="00515258" w:rsidRPr="00AA762C">
        <w:rPr>
          <w:rFonts w:ascii="Arial" w:hAnsi="Arial" w:cs="Arial"/>
          <w:sz w:val="24"/>
          <w:szCs w:val="24"/>
        </w:rPr>
        <w:t xml:space="preserve">сельского поселения </w:t>
      </w:r>
      <w:r w:rsidR="00BF435D">
        <w:rPr>
          <w:rFonts w:ascii="Arial" w:hAnsi="Arial" w:cs="Arial"/>
          <w:sz w:val="24"/>
          <w:szCs w:val="24"/>
        </w:rPr>
        <w:t>Калачеевского</w:t>
      </w:r>
      <w:r w:rsidR="00BF435D" w:rsidRPr="00AA762C">
        <w:rPr>
          <w:rFonts w:ascii="Arial" w:hAnsi="Arial" w:cs="Arial"/>
          <w:sz w:val="24"/>
          <w:szCs w:val="24"/>
        </w:rPr>
        <w:t xml:space="preserve"> </w:t>
      </w:r>
      <w:r w:rsidR="006D7DEE" w:rsidRPr="00AA762C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AA762C">
        <w:rPr>
          <w:rFonts w:ascii="Arial" w:hAnsi="Arial" w:cs="Arial"/>
          <w:sz w:val="24"/>
          <w:szCs w:val="24"/>
        </w:rPr>
        <w:t xml:space="preserve"> </w:t>
      </w:r>
      <w:r w:rsidRPr="00AA762C">
        <w:rPr>
          <w:rFonts w:ascii="Arial" w:hAnsi="Arial" w:cs="Arial"/>
          <w:sz w:val="24"/>
          <w:szCs w:val="24"/>
        </w:rPr>
        <w:t>в течение 15 календарных дней со дня поступления заявления принимает решение: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1) об определении границ территории, на которой планируется реализовывать инициативный проект;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2) об отказе в определении границ территории, на которой планируется реализовывать инициативный проект.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 xml:space="preserve">О принятом решении администрация </w:t>
      </w:r>
      <w:r w:rsidR="00027021">
        <w:rPr>
          <w:rFonts w:ascii="Arial" w:hAnsi="Arial" w:cs="Arial"/>
          <w:sz w:val="24"/>
          <w:szCs w:val="24"/>
        </w:rPr>
        <w:t>Советского</w:t>
      </w:r>
      <w:r w:rsidR="00027021" w:rsidRPr="00AA762C">
        <w:rPr>
          <w:rFonts w:ascii="Arial" w:hAnsi="Arial" w:cs="Arial"/>
          <w:sz w:val="24"/>
          <w:szCs w:val="24"/>
        </w:rPr>
        <w:t xml:space="preserve"> </w:t>
      </w:r>
      <w:r w:rsidR="00515258" w:rsidRPr="00AA762C">
        <w:rPr>
          <w:rFonts w:ascii="Arial" w:hAnsi="Arial" w:cs="Arial"/>
          <w:sz w:val="24"/>
          <w:szCs w:val="24"/>
        </w:rPr>
        <w:t xml:space="preserve">сельского поселения </w:t>
      </w:r>
      <w:r w:rsidR="00BF435D">
        <w:rPr>
          <w:rFonts w:ascii="Arial" w:hAnsi="Arial" w:cs="Arial"/>
          <w:sz w:val="24"/>
          <w:szCs w:val="24"/>
        </w:rPr>
        <w:t>Калачеевского</w:t>
      </w:r>
      <w:r w:rsidR="00BF435D" w:rsidRPr="00AA762C">
        <w:rPr>
          <w:rFonts w:ascii="Arial" w:hAnsi="Arial" w:cs="Arial"/>
          <w:sz w:val="24"/>
          <w:szCs w:val="24"/>
        </w:rPr>
        <w:t xml:space="preserve"> </w:t>
      </w:r>
      <w:r w:rsidR="00227E41" w:rsidRPr="00AA762C">
        <w:rPr>
          <w:rFonts w:ascii="Arial" w:hAnsi="Arial" w:cs="Arial"/>
          <w:sz w:val="24"/>
          <w:szCs w:val="24"/>
        </w:rPr>
        <w:t xml:space="preserve">муниципального района </w:t>
      </w:r>
      <w:r w:rsidRPr="00AA762C">
        <w:rPr>
          <w:rFonts w:ascii="Arial" w:hAnsi="Arial" w:cs="Arial"/>
          <w:sz w:val="24"/>
          <w:szCs w:val="24"/>
        </w:rPr>
        <w:t>уведомляет инициатора проекта в течение 3 рабочих дней.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80"/>
      <w:bookmarkEnd w:id="4"/>
      <w:r w:rsidRPr="00AA762C">
        <w:rPr>
          <w:rFonts w:ascii="Arial" w:hAnsi="Arial" w:cs="Arial"/>
          <w:sz w:val="24"/>
          <w:szCs w:val="24"/>
        </w:rPr>
        <w:t>3.7.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 xml:space="preserve">1) территория выходит за пределы территории </w:t>
      </w:r>
      <w:r w:rsidR="00027021">
        <w:rPr>
          <w:rFonts w:ascii="Arial" w:hAnsi="Arial" w:cs="Arial"/>
          <w:sz w:val="24"/>
          <w:szCs w:val="24"/>
        </w:rPr>
        <w:t>Советского</w:t>
      </w:r>
      <w:r w:rsidR="00027021" w:rsidRPr="00AA762C">
        <w:rPr>
          <w:rFonts w:ascii="Arial" w:hAnsi="Arial" w:cs="Arial"/>
          <w:sz w:val="24"/>
          <w:szCs w:val="24"/>
        </w:rPr>
        <w:t xml:space="preserve"> </w:t>
      </w:r>
      <w:r w:rsidR="00227E41" w:rsidRPr="00AA762C">
        <w:rPr>
          <w:rFonts w:ascii="Arial" w:hAnsi="Arial" w:cs="Arial"/>
          <w:sz w:val="24"/>
          <w:szCs w:val="24"/>
        </w:rPr>
        <w:t xml:space="preserve">сельского поселения </w:t>
      </w:r>
      <w:r w:rsidR="00BF435D">
        <w:rPr>
          <w:rFonts w:ascii="Arial" w:hAnsi="Arial" w:cs="Arial"/>
          <w:sz w:val="24"/>
          <w:szCs w:val="24"/>
        </w:rPr>
        <w:t>Калачеевского</w:t>
      </w:r>
      <w:r w:rsidR="00BF435D" w:rsidRPr="00AA762C">
        <w:rPr>
          <w:rFonts w:ascii="Arial" w:hAnsi="Arial" w:cs="Arial"/>
          <w:sz w:val="24"/>
          <w:szCs w:val="24"/>
        </w:rPr>
        <w:t xml:space="preserve"> </w:t>
      </w:r>
      <w:r w:rsidR="00227E41" w:rsidRPr="00AA762C">
        <w:rPr>
          <w:rFonts w:ascii="Arial" w:hAnsi="Arial" w:cs="Arial"/>
          <w:sz w:val="24"/>
          <w:szCs w:val="24"/>
        </w:rPr>
        <w:t>муниципального района</w:t>
      </w:r>
      <w:r w:rsidRPr="00AA762C">
        <w:rPr>
          <w:rFonts w:ascii="Arial" w:hAnsi="Arial" w:cs="Arial"/>
          <w:sz w:val="24"/>
          <w:szCs w:val="24"/>
        </w:rPr>
        <w:t>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2) запрашиваемая территория закреплена в установленном порядке за другими пользователями или находится в собственности;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3) в границах запрашиваемой территории реализуется иной инициативный проект;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4) виды разрешенного использования земельного участка на запрашиваемой территории не соответствуют целям инициативного проекта;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 xml:space="preserve">5) реализация инициативного проекта на запрашиваемой территории </w:t>
      </w:r>
      <w:r w:rsidRPr="00AA762C">
        <w:rPr>
          <w:rFonts w:ascii="Arial" w:hAnsi="Arial" w:cs="Arial"/>
          <w:sz w:val="24"/>
          <w:szCs w:val="24"/>
        </w:rPr>
        <w:lastRenderedPageBreak/>
        <w:t xml:space="preserve">противоречит нормам федерального, регионального или </w:t>
      </w:r>
      <w:r w:rsidR="00227E41" w:rsidRPr="00AA762C">
        <w:rPr>
          <w:rFonts w:ascii="Arial" w:hAnsi="Arial" w:cs="Arial"/>
          <w:sz w:val="24"/>
          <w:szCs w:val="24"/>
        </w:rPr>
        <w:t>муниципального района</w:t>
      </w:r>
      <w:r w:rsidRPr="00AA762C">
        <w:rPr>
          <w:rFonts w:ascii="Arial" w:hAnsi="Arial" w:cs="Arial"/>
          <w:sz w:val="24"/>
          <w:szCs w:val="24"/>
        </w:rPr>
        <w:t xml:space="preserve"> законодательства.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3.8. О принятом решении инициатору проекта сообщается в письменном виде с обоснованием (в случае отказа) принятого решения.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 xml:space="preserve">3.9. При установлении случаев, указанных в </w:t>
      </w:r>
      <w:hyperlink w:anchor="P80" w:history="1">
        <w:r w:rsidRPr="00AA762C">
          <w:rPr>
            <w:rFonts w:ascii="Arial" w:hAnsi="Arial" w:cs="Arial"/>
            <w:color w:val="0000FF"/>
            <w:sz w:val="24"/>
            <w:szCs w:val="24"/>
          </w:rPr>
          <w:t>пункте 3.7</w:t>
        </w:r>
      </w:hyperlink>
      <w:r w:rsidRPr="00AA762C">
        <w:rPr>
          <w:rFonts w:ascii="Arial" w:hAnsi="Arial" w:cs="Arial"/>
          <w:sz w:val="24"/>
          <w:szCs w:val="24"/>
        </w:rPr>
        <w:t xml:space="preserve"> Порядка, администрация </w:t>
      </w:r>
      <w:r w:rsidR="00A15324">
        <w:rPr>
          <w:rFonts w:ascii="Arial" w:hAnsi="Arial" w:cs="Arial"/>
          <w:sz w:val="24"/>
          <w:szCs w:val="24"/>
        </w:rPr>
        <w:t xml:space="preserve">Советского сельского поселения </w:t>
      </w:r>
      <w:r w:rsidR="00BF435D">
        <w:rPr>
          <w:rFonts w:ascii="Arial" w:hAnsi="Arial" w:cs="Arial"/>
          <w:sz w:val="24"/>
          <w:szCs w:val="24"/>
        </w:rPr>
        <w:t>Калачеевского</w:t>
      </w:r>
      <w:r w:rsidR="00BF435D" w:rsidRPr="00AA762C">
        <w:rPr>
          <w:rFonts w:ascii="Arial" w:hAnsi="Arial" w:cs="Arial"/>
          <w:sz w:val="24"/>
          <w:szCs w:val="24"/>
        </w:rPr>
        <w:t xml:space="preserve"> </w:t>
      </w:r>
      <w:r w:rsidR="00227E41" w:rsidRPr="00AA762C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AA762C">
        <w:rPr>
          <w:rFonts w:ascii="Arial" w:hAnsi="Arial" w:cs="Arial"/>
          <w:sz w:val="24"/>
          <w:szCs w:val="24"/>
        </w:rPr>
        <w:t xml:space="preserve"> </w:t>
      </w:r>
      <w:r w:rsidRPr="00AA762C">
        <w:rPr>
          <w:rFonts w:ascii="Arial" w:hAnsi="Arial" w:cs="Arial"/>
          <w:sz w:val="24"/>
          <w:szCs w:val="24"/>
        </w:rPr>
        <w:t>вправе предложить инициаторам проекта иную территорию для реализации инициативного проекта.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 xml:space="preserve">3.10. Отказ в определении запрашиваемой для реализации инициативного проекта территории не является препятствием к повторному предоставлению документов для определения указанной территории при условии устранения препятствий, послуживших основанием для принятия администрацией </w:t>
      </w:r>
      <w:r w:rsidR="00832135">
        <w:rPr>
          <w:rFonts w:ascii="Arial" w:hAnsi="Arial" w:cs="Arial"/>
          <w:sz w:val="24"/>
          <w:szCs w:val="24"/>
        </w:rPr>
        <w:t xml:space="preserve">Советского </w:t>
      </w:r>
      <w:r w:rsidR="00BE728E" w:rsidRPr="00AA762C">
        <w:rPr>
          <w:rFonts w:ascii="Arial" w:hAnsi="Arial" w:cs="Arial"/>
          <w:sz w:val="24"/>
          <w:szCs w:val="24"/>
        </w:rPr>
        <w:t xml:space="preserve">сельского поселения </w:t>
      </w:r>
      <w:r w:rsidR="00BF435D">
        <w:rPr>
          <w:rFonts w:ascii="Arial" w:hAnsi="Arial" w:cs="Arial"/>
          <w:sz w:val="24"/>
          <w:szCs w:val="24"/>
        </w:rPr>
        <w:t>Калачеевского</w:t>
      </w:r>
      <w:r w:rsidR="00BF435D" w:rsidRPr="00AA762C">
        <w:rPr>
          <w:rFonts w:ascii="Arial" w:hAnsi="Arial" w:cs="Arial"/>
          <w:sz w:val="24"/>
          <w:szCs w:val="24"/>
        </w:rPr>
        <w:t xml:space="preserve"> </w:t>
      </w:r>
      <w:r w:rsidR="00227E41" w:rsidRPr="00AA762C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AA762C">
        <w:rPr>
          <w:rFonts w:ascii="Arial" w:hAnsi="Arial" w:cs="Arial"/>
          <w:sz w:val="24"/>
          <w:szCs w:val="24"/>
        </w:rPr>
        <w:t xml:space="preserve"> </w:t>
      </w:r>
      <w:r w:rsidRPr="00AA762C">
        <w:rPr>
          <w:rFonts w:ascii="Arial" w:hAnsi="Arial" w:cs="Arial"/>
          <w:sz w:val="24"/>
          <w:szCs w:val="24"/>
        </w:rPr>
        <w:t>соответствующего решения.</w:t>
      </w:r>
    </w:p>
    <w:p w:rsidR="00A20BD0" w:rsidRPr="00AA762C" w:rsidRDefault="00B0116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3.11.</w:t>
      </w:r>
      <w:r w:rsidR="00A20BD0" w:rsidRPr="00AA762C">
        <w:rPr>
          <w:rFonts w:ascii="Arial" w:hAnsi="Arial" w:cs="Arial"/>
          <w:sz w:val="24"/>
          <w:szCs w:val="24"/>
        </w:rPr>
        <w:t>Решение администрации</w:t>
      </w:r>
      <w:r w:rsidR="00027021">
        <w:rPr>
          <w:rFonts w:ascii="Arial" w:hAnsi="Arial" w:cs="Arial"/>
          <w:sz w:val="24"/>
          <w:szCs w:val="24"/>
        </w:rPr>
        <w:t xml:space="preserve"> </w:t>
      </w:r>
      <w:r w:rsidR="00832135">
        <w:rPr>
          <w:rFonts w:ascii="Arial" w:hAnsi="Arial" w:cs="Arial"/>
          <w:sz w:val="24"/>
          <w:szCs w:val="24"/>
        </w:rPr>
        <w:t xml:space="preserve">Советского </w:t>
      </w:r>
      <w:r w:rsidR="00BE728E" w:rsidRPr="00AA762C">
        <w:rPr>
          <w:rFonts w:ascii="Arial" w:hAnsi="Arial" w:cs="Arial"/>
          <w:sz w:val="24"/>
          <w:szCs w:val="24"/>
        </w:rPr>
        <w:t>сельского поселения</w:t>
      </w:r>
      <w:r w:rsidR="00A20BD0" w:rsidRPr="00AA762C">
        <w:rPr>
          <w:rFonts w:ascii="Arial" w:hAnsi="Arial" w:cs="Arial"/>
          <w:sz w:val="24"/>
          <w:szCs w:val="24"/>
        </w:rPr>
        <w:t xml:space="preserve"> </w:t>
      </w:r>
      <w:r w:rsidR="00BF435D">
        <w:rPr>
          <w:rFonts w:ascii="Arial" w:hAnsi="Arial" w:cs="Arial"/>
          <w:sz w:val="24"/>
          <w:szCs w:val="24"/>
        </w:rPr>
        <w:t>Калачеевского</w:t>
      </w:r>
      <w:r w:rsidR="00BF435D" w:rsidRPr="00AA762C">
        <w:rPr>
          <w:rFonts w:ascii="Arial" w:hAnsi="Arial" w:cs="Arial"/>
          <w:sz w:val="24"/>
          <w:szCs w:val="24"/>
        </w:rPr>
        <w:t xml:space="preserve"> </w:t>
      </w:r>
      <w:r w:rsidR="00227E41" w:rsidRPr="00AA762C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AA762C">
        <w:rPr>
          <w:rFonts w:ascii="Arial" w:hAnsi="Arial" w:cs="Arial"/>
          <w:sz w:val="24"/>
          <w:szCs w:val="24"/>
        </w:rPr>
        <w:t xml:space="preserve"> </w:t>
      </w:r>
      <w:r w:rsidR="00A20BD0" w:rsidRPr="00AA762C">
        <w:rPr>
          <w:rFonts w:ascii="Arial" w:hAnsi="Arial" w:cs="Arial"/>
          <w:sz w:val="24"/>
          <w:szCs w:val="24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A20BD0" w:rsidRPr="00AA762C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AA762C" w:rsidRDefault="00A20BD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4. Инициаторы проекта</w:t>
      </w:r>
    </w:p>
    <w:p w:rsidR="00A20BD0" w:rsidRPr="00AA762C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AA762C" w:rsidRDefault="00A20B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 xml:space="preserve">4.1.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027021">
        <w:rPr>
          <w:rFonts w:ascii="Arial" w:hAnsi="Arial" w:cs="Arial"/>
          <w:sz w:val="24"/>
          <w:szCs w:val="24"/>
        </w:rPr>
        <w:t>Советского</w:t>
      </w:r>
      <w:r w:rsidR="00027021" w:rsidRPr="00AA762C">
        <w:rPr>
          <w:rFonts w:ascii="Arial" w:hAnsi="Arial" w:cs="Arial"/>
          <w:sz w:val="24"/>
          <w:szCs w:val="24"/>
        </w:rPr>
        <w:t xml:space="preserve"> </w:t>
      </w:r>
      <w:r w:rsidR="003D7516" w:rsidRPr="00AA762C">
        <w:rPr>
          <w:rFonts w:ascii="Arial" w:hAnsi="Arial" w:cs="Arial"/>
          <w:sz w:val="24"/>
          <w:szCs w:val="24"/>
        </w:rPr>
        <w:t xml:space="preserve">сельского поселения </w:t>
      </w:r>
      <w:r w:rsidR="00BF435D">
        <w:rPr>
          <w:rFonts w:ascii="Arial" w:hAnsi="Arial" w:cs="Arial"/>
          <w:sz w:val="24"/>
          <w:szCs w:val="24"/>
        </w:rPr>
        <w:t>Калачеевского</w:t>
      </w:r>
      <w:r w:rsidR="00BF435D" w:rsidRPr="00AA762C">
        <w:rPr>
          <w:rFonts w:ascii="Arial" w:hAnsi="Arial" w:cs="Arial"/>
          <w:sz w:val="24"/>
          <w:szCs w:val="24"/>
        </w:rPr>
        <w:t xml:space="preserve"> </w:t>
      </w:r>
      <w:r w:rsidR="00227E41" w:rsidRPr="00AA762C">
        <w:rPr>
          <w:rFonts w:ascii="Arial" w:hAnsi="Arial" w:cs="Arial"/>
          <w:sz w:val="24"/>
          <w:szCs w:val="24"/>
        </w:rPr>
        <w:t>муниципального района</w:t>
      </w:r>
      <w:r w:rsidRPr="00AA762C">
        <w:rPr>
          <w:rFonts w:ascii="Arial" w:hAnsi="Arial" w:cs="Arial"/>
          <w:sz w:val="24"/>
          <w:szCs w:val="24"/>
        </w:rPr>
        <w:t>, органы территориального общественного самоуправления, староста сельского населенного пункта (далее - инициаторы проекта).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4.2. Лица, указанные в пункте 4.1 настоящего раздела: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1) готовят инициативный проект;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2) 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настоящего Порядка;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3) вносят инициативный проект в администрацию района;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4) участвуют в контроле</w:t>
      </w:r>
      <w:r w:rsidR="00BE728E" w:rsidRPr="00AA762C">
        <w:rPr>
          <w:rFonts w:ascii="Arial" w:hAnsi="Arial" w:cs="Arial"/>
          <w:sz w:val="24"/>
          <w:szCs w:val="24"/>
        </w:rPr>
        <w:t xml:space="preserve"> </w:t>
      </w:r>
      <w:r w:rsidRPr="00AA762C">
        <w:rPr>
          <w:rFonts w:ascii="Arial" w:hAnsi="Arial" w:cs="Arial"/>
          <w:sz w:val="24"/>
          <w:szCs w:val="24"/>
        </w:rPr>
        <w:t>за реализацией инициативного проекта;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 xml:space="preserve">5) реализуют иные права и исполняют обязанности, установленные настоящим Порядком и принятыми в соответствии с ним иными нормативными правовыми актами </w:t>
      </w:r>
      <w:r w:rsidR="00227E41" w:rsidRPr="00AA762C">
        <w:rPr>
          <w:rFonts w:ascii="Arial" w:hAnsi="Arial" w:cs="Arial"/>
          <w:sz w:val="24"/>
          <w:szCs w:val="24"/>
        </w:rPr>
        <w:t>муниципального района</w:t>
      </w:r>
      <w:r w:rsidRPr="00AA762C">
        <w:rPr>
          <w:rFonts w:ascii="Arial" w:hAnsi="Arial" w:cs="Arial"/>
          <w:sz w:val="24"/>
          <w:szCs w:val="24"/>
        </w:rPr>
        <w:t xml:space="preserve"> образования.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4.3. Создание инициативной группы и принятие ею решений оформляется протоколом.</w:t>
      </w:r>
    </w:p>
    <w:p w:rsidR="00A20BD0" w:rsidRPr="00AA762C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AA762C" w:rsidRDefault="00A20BD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5. Выявление мнения граждан по вопросу о поддержке</w:t>
      </w:r>
    </w:p>
    <w:p w:rsidR="00A20BD0" w:rsidRPr="00AA762C" w:rsidRDefault="00A20B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инициативного проекта</w:t>
      </w:r>
    </w:p>
    <w:p w:rsidR="00A20BD0" w:rsidRPr="00AA762C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AA762C" w:rsidRDefault="00A20B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lastRenderedPageBreak/>
        <w:t>5.1. Инициативный проект должен быть поддержан населением</w:t>
      </w:r>
      <w:r w:rsidR="00027021">
        <w:rPr>
          <w:rFonts w:ascii="Arial" w:hAnsi="Arial" w:cs="Arial"/>
          <w:sz w:val="24"/>
          <w:szCs w:val="24"/>
        </w:rPr>
        <w:t xml:space="preserve"> Советского</w:t>
      </w:r>
      <w:r w:rsidR="00027021" w:rsidRPr="00AA762C">
        <w:rPr>
          <w:rFonts w:ascii="Arial" w:hAnsi="Arial" w:cs="Arial"/>
          <w:sz w:val="24"/>
          <w:szCs w:val="24"/>
        </w:rPr>
        <w:t xml:space="preserve"> </w:t>
      </w:r>
      <w:r w:rsidR="00634EAA" w:rsidRPr="00AA762C">
        <w:rPr>
          <w:rFonts w:ascii="Arial" w:hAnsi="Arial" w:cs="Arial"/>
          <w:sz w:val="24"/>
          <w:szCs w:val="24"/>
        </w:rPr>
        <w:t>сельского поселения</w:t>
      </w:r>
      <w:r w:rsidRPr="00AA762C">
        <w:rPr>
          <w:rFonts w:ascii="Arial" w:hAnsi="Arial" w:cs="Arial"/>
          <w:sz w:val="24"/>
          <w:szCs w:val="24"/>
        </w:rPr>
        <w:t xml:space="preserve"> </w:t>
      </w:r>
      <w:r w:rsidR="00BF435D">
        <w:rPr>
          <w:rFonts w:ascii="Arial" w:hAnsi="Arial" w:cs="Arial"/>
          <w:sz w:val="24"/>
          <w:szCs w:val="24"/>
        </w:rPr>
        <w:t>Калачеевского</w:t>
      </w:r>
      <w:r w:rsidR="00BF435D" w:rsidRPr="00AA762C">
        <w:rPr>
          <w:rFonts w:ascii="Arial" w:hAnsi="Arial" w:cs="Arial"/>
          <w:sz w:val="24"/>
          <w:szCs w:val="24"/>
        </w:rPr>
        <w:t xml:space="preserve"> </w:t>
      </w:r>
      <w:r w:rsidR="00227E41" w:rsidRPr="00AA762C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AA762C">
        <w:rPr>
          <w:rFonts w:ascii="Arial" w:hAnsi="Arial" w:cs="Arial"/>
          <w:sz w:val="24"/>
          <w:szCs w:val="24"/>
        </w:rPr>
        <w:t xml:space="preserve"> </w:t>
      </w:r>
      <w:r w:rsidRPr="00AA762C">
        <w:rPr>
          <w:rFonts w:ascii="Arial" w:hAnsi="Arial" w:cs="Arial"/>
          <w:sz w:val="24"/>
          <w:szCs w:val="24"/>
        </w:rPr>
        <w:t>или жителями его части, в интересах которых предполагается реализация инициативного проекта.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 xml:space="preserve">5.2. Инициативный проект до его внесения в администрацию </w:t>
      </w:r>
      <w:r w:rsidR="00027021">
        <w:rPr>
          <w:rFonts w:ascii="Arial" w:hAnsi="Arial" w:cs="Arial"/>
          <w:sz w:val="24"/>
          <w:szCs w:val="24"/>
        </w:rPr>
        <w:t>Советского</w:t>
      </w:r>
      <w:r w:rsidR="00027021" w:rsidRPr="00AA762C">
        <w:rPr>
          <w:rFonts w:ascii="Arial" w:hAnsi="Arial" w:cs="Arial"/>
          <w:sz w:val="24"/>
          <w:szCs w:val="24"/>
        </w:rPr>
        <w:t xml:space="preserve"> </w:t>
      </w:r>
      <w:r w:rsidR="00634EAA" w:rsidRPr="00AA762C">
        <w:rPr>
          <w:rFonts w:ascii="Arial" w:hAnsi="Arial" w:cs="Arial"/>
          <w:sz w:val="24"/>
          <w:szCs w:val="24"/>
        </w:rPr>
        <w:t xml:space="preserve">сельского поселения </w:t>
      </w:r>
      <w:r w:rsidR="00BF435D">
        <w:rPr>
          <w:rFonts w:ascii="Arial" w:hAnsi="Arial" w:cs="Arial"/>
          <w:sz w:val="24"/>
          <w:szCs w:val="24"/>
        </w:rPr>
        <w:t>Калачеевского</w:t>
      </w:r>
      <w:r w:rsidR="00BF435D" w:rsidRPr="00AA762C">
        <w:rPr>
          <w:rFonts w:ascii="Arial" w:hAnsi="Arial" w:cs="Arial"/>
          <w:sz w:val="24"/>
          <w:szCs w:val="24"/>
        </w:rPr>
        <w:t xml:space="preserve"> </w:t>
      </w:r>
      <w:r w:rsidR="00227E41" w:rsidRPr="00AA762C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AA762C">
        <w:rPr>
          <w:rFonts w:ascii="Arial" w:hAnsi="Arial" w:cs="Arial"/>
          <w:sz w:val="24"/>
          <w:szCs w:val="24"/>
        </w:rPr>
        <w:t xml:space="preserve"> </w:t>
      </w:r>
      <w:r w:rsidRPr="00AA762C">
        <w:rPr>
          <w:rFonts w:ascii="Arial" w:hAnsi="Arial" w:cs="Arial"/>
          <w:sz w:val="24"/>
          <w:szCs w:val="24"/>
        </w:rPr>
        <w:t xml:space="preserve">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</w:t>
      </w:r>
      <w:r w:rsidR="00ED1B65" w:rsidRPr="00AA762C">
        <w:rPr>
          <w:rFonts w:ascii="Arial" w:hAnsi="Arial" w:cs="Arial"/>
          <w:sz w:val="24"/>
          <w:szCs w:val="24"/>
        </w:rPr>
        <w:t xml:space="preserve"> жителей сельского (городского) поселения </w:t>
      </w:r>
      <w:r w:rsidRPr="00AA762C">
        <w:rPr>
          <w:rFonts w:ascii="Arial" w:hAnsi="Arial" w:cs="Arial"/>
          <w:sz w:val="24"/>
          <w:szCs w:val="24"/>
        </w:rPr>
        <w:t xml:space="preserve"> </w:t>
      </w:r>
      <w:r w:rsidR="00BF435D">
        <w:rPr>
          <w:rFonts w:ascii="Arial" w:hAnsi="Arial" w:cs="Arial"/>
          <w:sz w:val="24"/>
          <w:szCs w:val="24"/>
        </w:rPr>
        <w:t>Калачеевского</w:t>
      </w:r>
      <w:r w:rsidR="00BF435D" w:rsidRPr="00AA762C">
        <w:rPr>
          <w:rFonts w:ascii="Arial" w:hAnsi="Arial" w:cs="Arial"/>
          <w:sz w:val="24"/>
          <w:szCs w:val="24"/>
        </w:rPr>
        <w:t xml:space="preserve"> </w:t>
      </w:r>
      <w:r w:rsidR="00227E41" w:rsidRPr="00AA762C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AA762C">
        <w:rPr>
          <w:rFonts w:ascii="Arial" w:hAnsi="Arial" w:cs="Arial"/>
          <w:sz w:val="24"/>
          <w:szCs w:val="24"/>
        </w:rPr>
        <w:t xml:space="preserve"> </w:t>
      </w:r>
      <w:r w:rsidRPr="00AA762C">
        <w:rPr>
          <w:rFonts w:ascii="Arial" w:hAnsi="Arial" w:cs="Arial"/>
          <w:sz w:val="24"/>
          <w:szCs w:val="24"/>
        </w:rPr>
        <w:t xml:space="preserve"> или его части и целесообразности его реализации, а также принятия собранием граждан или конференцией граждан решения о поддержке и выдвижении инициативного проекта.</w:t>
      </w:r>
    </w:p>
    <w:p w:rsidR="00A20BD0" w:rsidRPr="00AA762C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AA762C" w:rsidRDefault="00A20BD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6. Собрание граждан по вопросам выдвижения</w:t>
      </w:r>
    </w:p>
    <w:p w:rsidR="00A20BD0" w:rsidRPr="00AA762C" w:rsidRDefault="00A20B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инициативных проектов</w:t>
      </w:r>
    </w:p>
    <w:p w:rsidR="00A20BD0" w:rsidRPr="00AA762C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AA762C" w:rsidRDefault="00A20B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6.1. Собрание граждан по вопросам выдвижения инициативного проекта (далее - собрание) назначается и проводится по решению инициатора проекта.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 xml:space="preserve">6.2. Собрание проводится на части территории </w:t>
      </w:r>
      <w:r w:rsidR="00027021">
        <w:rPr>
          <w:rFonts w:ascii="Arial" w:hAnsi="Arial" w:cs="Arial"/>
          <w:sz w:val="24"/>
          <w:szCs w:val="24"/>
        </w:rPr>
        <w:t>Советского</w:t>
      </w:r>
      <w:r w:rsidR="00027021" w:rsidRPr="00AA762C">
        <w:rPr>
          <w:rFonts w:ascii="Arial" w:hAnsi="Arial" w:cs="Arial"/>
          <w:sz w:val="24"/>
          <w:szCs w:val="24"/>
        </w:rPr>
        <w:t xml:space="preserve"> </w:t>
      </w:r>
      <w:r w:rsidR="00634EAA" w:rsidRPr="00AA762C">
        <w:rPr>
          <w:rFonts w:ascii="Arial" w:hAnsi="Arial" w:cs="Arial"/>
          <w:sz w:val="24"/>
          <w:szCs w:val="24"/>
        </w:rPr>
        <w:t xml:space="preserve">сельского поселения </w:t>
      </w:r>
      <w:r w:rsidR="00BF435D">
        <w:rPr>
          <w:rFonts w:ascii="Arial" w:hAnsi="Arial" w:cs="Arial"/>
          <w:sz w:val="24"/>
          <w:szCs w:val="24"/>
        </w:rPr>
        <w:t>Калачеевского</w:t>
      </w:r>
      <w:r w:rsidR="00BF435D" w:rsidRPr="00AA762C">
        <w:rPr>
          <w:rFonts w:ascii="Arial" w:hAnsi="Arial" w:cs="Arial"/>
          <w:sz w:val="24"/>
          <w:szCs w:val="24"/>
        </w:rPr>
        <w:t xml:space="preserve"> </w:t>
      </w:r>
      <w:r w:rsidR="00227E41" w:rsidRPr="00AA762C">
        <w:rPr>
          <w:rFonts w:ascii="Arial" w:hAnsi="Arial" w:cs="Arial"/>
          <w:sz w:val="24"/>
          <w:szCs w:val="24"/>
        </w:rPr>
        <w:t>муниципального района</w:t>
      </w:r>
      <w:r w:rsidRPr="00AA762C">
        <w:rPr>
          <w:rFonts w:ascii="Arial" w:hAnsi="Arial" w:cs="Arial"/>
          <w:sz w:val="24"/>
          <w:szCs w:val="24"/>
        </w:rPr>
        <w:t xml:space="preserve">, в интересах </w:t>
      </w:r>
      <w:r w:rsidR="00ED1B65" w:rsidRPr="00AA762C">
        <w:rPr>
          <w:rFonts w:ascii="Arial" w:hAnsi="Arial" w:cs="Arial"/>
          <w:sz w:val="24"/>
          <w:szCs w:val="24"/>
        </w:rPr>
        <w:t xml:space="preserve">жителей сельского (городского) поселения </w:t>
      </w:r>
      <w:r w:rsidRPr="00AA762C">
        <w:rPr>
          <w:rFonts w:ascii="Arial" w:hAnsi="Arial" w:cs="Arial"/>
          <w:sz w:val="24"/>
          <w:szCs w:val="24"/>
        </w:rPr>
        <w:t xml:space="preserve"> которой планируется реализация инициативного проекта. Если реализация инициативного проекта планируется в интересах населения </w:t>
      </w:r>
      <w:r w:rsidR="00027021">
        <w:rPr>
          <w:rFonts w:ascii="Arial" w:hAnsi="Arial" w:cs="Arial"/>
          <w:sz w:val="24"/>
          <w:szCs w:val="24"/>
        </w:rPr>
        <w:t>Советского</w:t>
      </w:r>
      <w:r w:rsidR="00027021" w:rsidRPr="00AA762C">
        <w:rPr>
          <w:rFonts w:ascii="Arial" w:hAnsi="Arial" w:cs="Arial"/>
          <w:sz w:val="24"/>
          <w:szCs w:val="24"/>
        </w:rPr>
        <w:t xml:space="preserve"> </w:t>
      </w:r>
      <w:r w:rsidR="00634EAA" w:rsidRPr="00AA762C">
        <w:rPr>
          <w:rFonts w:ascii="Arial" w:hAnsi="Arial" w:cs="Arial"/>
          <w:sz w:val="24"/>
          <w:szCs w:val="24"/>
        </w:rPr>
        <w:t xml:space="preserve">сельского поселения </w:t>
      </w:r>
      <w:r w:rsidR="00BF435D">
        <w:rPr>
          <w:rFonts w:ascii="Arial" w:hAnsi="Arial" w:cs="Arial"/>
          <w:sz w:val="24"/>
          <w:szCs w:val="24"/>
        </w:rPr>
        <w:t>Калачеевского</w:t>
      </w:r>
      <w:r w:rsidR="00BF435D" w:rsidRPr="00AA762C">
        <w:rPr>
          <w:rFonts w:ascii="Arial" w:hAnsi="Arial" w:cs="Arial"/>
          <w:sz w:val="24"/>
          <w:szCs w:val="24"/>
        </w:rPr>
        <w:t xml:space="preserve"> </w:t>
      </w:r>
      <w:r w:rsidR="00227E41" w:rsidRPr="00AA762C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AA762C">
        <w:rPr>
          <w:rFonts w:ascii="Arial" w:hAnsi="Arial" w:cs="Arial"/>
          <w:sz w:val="24"/>
          <w:szCs w:val="24"/>
        </w:rPr>
        <w:t xml:space="preserve"> </w:t>
      </w:r>
      <w:r w:rsidRPr="00AA762C">
        <w:rPr>
          <w:rFonts w:ascii="Arial" w:hAnsi="Arial" w:cs="Arial"/>
          <w:sz w:val="24"/>
          <w:szCs w:val="24"/>
        </w:rPr>
        <w:t xml:space="preserve">в целом, может быть проведено несколько собраний на разных частях территории </w:t>
      </w:r>
      <w:r w:rsidR="00227E41" w:rsidRPr="00AA762C">
        <w:rPr>
          <w:rFonts w:ascii="Arial" w:hAnsi="Arial" w:cs="Arial"/>
          <w:sz w:val="24"/>
          <w:szCs w:val="24"/>
        </w:rPr>
        <w:t xml:space="preserve">муниципального </w:t>
      </w:r>
      <w:r w:rsidRPr="00AA762C">
        <w:rPr>
          <w:rFonts w:ascii="Arial" w:hAnsi="Arial" w:cs="Arial"/>
          <w:sz w:val="24"/>
          <w:szCs w:val="24"/>
        </w:rPr>
        <w:t>образования.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6.3. В собрании вправе принимать участие жители соответствующей территории, достигшие шестнадцатилетнего возраста.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6.4. Возможно рассмотрение нескольких инициативных проектов на одном собрании. В указанном случае права и обязанности по организации и проведению собрания реализуются инициаторами проектов совместно.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6.5. Расходы по проведению собрания, изготовлению и рассылке документов несет инициатор проекта.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6.6. О проведении собрания (конференции) жители</w:t>
      </w:r>
      <w:r w:rsidR="00027021">
        <w:rPr>
          <w:rFonts w:ascii="Arial" w:hAnsi="Arial" w:cs="Arial"/>
          <w:sz w:val="24"/>
          <w:szCs w:val="24"/>
        </w:rPr>
        <w:t xml:space="preserve"> Советского</w:t>
      </w:r>
      <w:r w:rsidR="00027021" w:rsidRPr="00AA762C">
        <w:rPr>
          <w:rFonts w:ascii="Arial" w:hAnsi="Arial" w:cs="Arial"/>
          <w:sz w:val="24"/>
          <w:szCs w:val="24"/>
        </w:rPr>
        <w:t xml:space="preserve"> </w:t>
      </w:r>
      <w:r w:rsidR="00634EAA" w:rsidRPr="00AA762C">
        <w:rPr>
          <w:rFonts w:ascii="Arial" w:hAnsi="Arial" w:cs="Arial"/>
          <w:sz w:val="24"/>
          <w:szCs w:val="24"/>
        </w:rPr>
        <w:t>сельского поселения</w:t>
      </w:r>
      <w:r w:rsidRPr="00AA762C">
        <w:rPr>
          <w:rFonts w:ascii="Arial" w:hAnsi="Arial" w:cs="Arial"/>
          <w:sz w:val="24"/>
          <w:szCs w:val="24"/>
        </w:rPr>
        <w:t xml:space="preserve"> </w:t>
      </w:r>
      <w:r w:rsidR="00027021">
        <w:rPr>
          <w:rFonts w:ascii="Arial" w:hAnsi="Arial" w:cs="Arial"/>
          <w:sz w:val="24"/>
          <w:szCs w:val="24"/>
        </w:rPr>
        <w:t xml:space="preserve">Калачеевского </w:t>
      </w:r>
      <w:r w:rsidR="00227E41" w:rsidRPr="00AA762C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AA762C">
        <w:rPr>
          <w:rFonts w:ascii="Arial" w:hAnsi="Arial" w:cs="Arial"/>
          <w:sz w:val="24"/>
          <w:szCs w:val="24"/>
        </w:rPr>
        <w:t xml:space="preserve"> </w:t>
      </w:r>
      <w:r w:rsidRPr="00AA762C">
        <w:rPr>
          <w:rFonts w:ascii="Arial" w:hAnsi="Arial" w:cs="Arial"/>
          <w:sz w:val="24"/>
          <w:szCs w:val="24"/>
        </w:rPr>
        <w:t xml:space="preserve"> должны быть проинформированы инициаторами проекта не менее чем за 10 календарных дней до их проведения.</w:t>
      </w:r>
    </w:p>
    <w:p w:rsidR="00A20BD0" w:rsidRPr="00AA762C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AA762C" w:rsidRDefault="00A20BD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7. Подготовка к проведению собрания</w:t>
      </w:r>
    </w:p>
    <w:p w:rsidR="00A20BD0" w:rsidRPr="00AA762C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AA762C" w:rsidRDefault="00A20B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7.1. В решении инициатора проекта о проведении собрания указываются: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1) инициативный проект, для обсуждения которого проводится собрание;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2) повестка дня собрания;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3) дата, время, место проведения собрания;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4) предполагаемое количество участников собрания;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lastRenderedPageBreak/>
        <w:t xml:space="preserve">5) способы информирования </w:t>
      </w:r>
      <w:r w:rsidR="00ED1B65" w:rsidRPr="00AA762C">
        <w:rPr>
          <w:rFonts w:ascii="Arial" w:hAnsi="Arial" w:cs="Arial"/>
          <w:sz w:val="24"/>
          <w:szCs w:val="24"/>
        </w:rPr>
        <w:t xml:space="preserve">жителей сельского поселения </w:t>
      </w:r>
      <w:r w:rsidRPr="00AA762C">
        <w:rPr>
          <w:rFonts w:ascii="Arial" w:hAnsi="Arial" w:cs="Arial"/>
          <w:sz w:val="24"/>
          <w:szCs w:val="24"/>
        </w:rPr>
        <w:t>территории, на которой проводится собрание, о его проведении.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7.2. Инициатор проекта направляет в администрацию</w:t>
      </w:r>
      <w:r w:rsidR="00027021">
        <w:rPr>
          <w:rFonts w:ascii="Arial" w:hAnsi="Arial" w:cs="Arial"/>
          <w:sz w:val="24"/>
          <w:szCs w:val="24"/>
        </w:rPr>
        <w:t xml:space="preserve"> Советского</w:t>
      </w:r>
      <w:r w:rsidR="00027021" w:rsidRPr="00AA762C">
        <w:rPr>
          <w:rFonts w:ascii="Arial" w:hAnsi="Arial" w:cs="Arial"/>
          <w:sz w:val="24"/>
          <w:szCs w:val="24"/>
        </w:rPr>
        <w:t xml:space="preserve"> </w:t>
      </w:r>
      <w:r w:rsidR="00634EAA" w:rsidRPr="00AA762C">
        <w:rPr>
          <w:rFonts w:ascii="Arial" w:hAnsi="Arial" w:cs="Arial"/>
          <w:sz w:val="24"/>
          <w:szCs w:val="24"/>
        </w:rPr>
        <w:t>сельского поселения</w:t>
      </w:r>
      <w:r w:rsidRPr="00AA762C">
        <w:rPr>
          <w:rFonts w:ascii="Arial" w:hAnsi="Arial" w:cs="Arial"/>
          <w:sz w:val="24"/>
          <w:szCs w:val="24"/>
        </w:rPr>
        <w:t xml:space="preserve"> письменное уведомление о проведении собрания не позднее 10 дней до дня его проведения.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7.3. В уведомлении о проведении собрания указываются: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1) сведения об инициаторе проекта (фамилии, имена, отчества членов инициативной группы, сведения о их месте жительства или пребывания, наименование иного инициатора проекта мероприятия и место его нахождения);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2) сведения, предусмотренные пунктом 7.1;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3) фамилии, имена, отчества, номера телефонов лиц, уполномоченных инициаторами проекта выполнять распорядительные функции по организации и проведению собрания;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4) просьба о содействии в проведении собрания, в том числе о предоставлении помещения для проведения собрания.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7.4. Уведомление о проведении собрания подписывается инициатором проекта и лицами, уполномоченными инициатором проекта выполнять распорядительные функции по его организации и проведению. От имени инициативной группы уведомление о проведении собрания подписывается лицами, уполномоченными инициативной группой выполнять распорядительные функции по его организации и проведению.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 xml:space="preserve">7.5. При наличии просьбы о предоставлении помещения для проведения собрания администрация </w:t>
      </w:r>
      <w:r w:rsidR="00027021">
        <w:rPr>
          <w:rFonts w:ascii="Arial" w:hAnsi="Arial" w:cs="Arial"/>
          <w:sz w:val="24"/>
          <w:szCs w:val="24"/>
        </w:rPr>
        <w:t>Советского</w:t>
      </w:r>
      <w:r w:rsidR="00027021" w:rsidRPr="00AA762C">
        <w:rPr>
          <w:rFonts w:ascii="Arial" w:hAnsi="Arial" w:cs="Arial"/>
          <w:sz w:val="24"/>
          <w:szCs w:val="24"/>
        </w:rPr>
        <w:t xml:space="preserve"> </w:t>
      </w:r>
      <w:r w:rsidR="001F2D78" w:rsidRPr="00AA762C">
        <w:rPr>
          <w:rFonts w:ascii="Arial" w:hAnsi="Arial" w:cs="Arial"/>
          <w:sz w:val="24"/>
          <w:szCs w:val="24"/>
        </w:rPr>
        <w:t xml:space="preserve">сельского поселения </w:t>
      </w:r>
      <w:r w:rsidR="00BF435D">
        <w:rPr>
          <w:rFonts w:ascii="Arial" w:hAnsi="Arial" w:cs="Arial"/>
          <w:sz w:val="24"/>
          <w:szCs w:val="24"/>
        </w:rPr>
        <w:t>Калачеевского</w:t>
      </w:r>
      <w:r w:rsidR="00BF435D" w:rsidRPr="00AA762C">
        <w:rPr>
          <w:rFonts w:ascii="Arial" w:hAnsi="Arial" w:cs="Arial"/>
          <w:sz w:val="24"/>
          <w:szCs w:val="24"/>
        </w:rPr>
        <w:t xml:space="preserve"> </w:t>
      </w:r>
      <w:r w:rsidR="00227E41" w:rsidRPr="00AA762C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AA762C">
        <w:rPr>
          <w:rFonts w:ascii="Arial" w:hAnsi="Arial" w:cs="Arial"/>
          <w:sz w:val="24"/>
          <w:szCs w:val="24"/>
        </w:rPr>
        <w:t xml:space="preserve"> </w:t>
      </w:r>
      <w:r w:rsidRPr="00AA762C">
        <w:rPr>
          <w:rFonts w:ascii="Arial" w:hAnsi="Arial" w:cs="Arial"/>
          <w:sz w:val="24"/>
          <w:szCs w:val="24"/>
        </w:rPr>
        <w:t>в трехдневный срок со дня поступления уведомления оповещает инициатора проекта о возможности предоставления помещения для проведения или предлагает изменить место и (или) дату и время проведения собрания. Инициатор проекта в трехдневный срок со дня получения указанного предложения обязан сообщить о согласии или несогласии на изменение места и (или) даты и времени проведения собрания.</w:t>
      </w:r>
    </w:p>
    <w:p w:rsidR="001F2D78" w:rsidRPr="00AA762C" w:rsidRDefault="00A20BD0" w:rsidP="001F2D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 xml:space="preserve">7.6. Администрация </w:t>
      </w:r>
      <w:r w:rsidR="00027021">
        <w:rPr>
          <w:rFonts w:ascii="Arial" w:hAnsi="Arial" w:cs="Arial"/>
          <w:sz w:val="24"/>
          <w:szCs w:val="24"/>
        </w:rPr>
        <w:t>Советского</w:t>
      </w:r>
      <w:r w:rsidR="00027021" w:rsidRPr="00AA762C">
        <w:rPr>
          <w:rFonts w:ascii="Arial" w:hAnsi="Arial" w:cs="Arial"/>
          <w:sz w:val="24"/>
          <w:szCs w:val="24"/>
        </w:rPr>
        <w:t xml:space="preserve"> </w:t>
      </w:r>
      <w:r w:rsidR="001F2D78" w:rsidRPr="00AA762C">
        <w:rPr>
          <w:rFonts w:ascii="Arial" w:hAnsi="Arial" w:cs="Arial"/>
          <w:sz w:val="24"/>
          <w:szCs w:val="24"/>
        </w:rPr>
        <w:t xml:space="preserve">сельского поселения </w:t>
      </w:r>
      <w:r w:rsidR="00027021">
        <w:rPr>
          <w:rFonts w:ascii="Arial" w:hAnsi="Arial" w:cs="Arial"/>
          <w:sz w:val="24"/>
          <w:szCs w:val="24"/>
        </w:rPr>
        <w:t xml:space="preserve">Калачеевского </w:t>
      </w:r>
      <w:r w:rsidR="00227E41" w:rsidRPr="00AA762C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AA762C">
        <w:rPr>
          <w:rFonts w:ascii="Arial" w:hAnsi="Arial" w:cs="Arial"/>
          <w:sz w:val="24"/>
          <w:szCs w:val="24"/>
        </w:rPr>
        <w:t xml:space="preserve"> </w:t>
      </w:r>
      <w:r w:rsidRPr="00AA762C">
        <w:rPr>
          <w:rFonts w:ascii="Arial" w:hAnsi="Arial" w:cs="Arial"/>
          <w:sz w:val="24"/>
          <w:szCs w:val="24"/>
        </w:rPr>
        <w:t>размещает сведения о проведении собрания, в том числе о порядке ознакомления с инициативным проектом, на официальном сайте администрации</w:t>
      </w:r>
      <w:r w:rsidR="00027021">
        <w:rPr>
          <w:rFonts w:ascii="Arial" w:hAnsi="Arial" w:cs="Arial"/>
          <w:sz w:val="24"/>
          <w:szCs w:val="24"/>
        </w:rPr>
        <w:t xml:space="preserve"> Советского</w:t>
      </w:r>
      <w:r w:rsidR="00027021" w:rsidRPr="00AA762C">
        <w:rPr>
          <w:rFonts w:ascii="Arial" w:hAnsi="Arial" w:cs="Arial"/>
          <w:sz w:val="24"/>
          <w:szCs w:val="24"/>
        </w:rPr>
        <w:t xml:space="preserve"> </w:t>
      </w:r>
      <w:r w:rsidR="001F2D78" w:rsidRPr="00AA762C">
        <w:rPr>
          <w:rFonts w:ascii="Arial" w:hAnsi="Arial" w:cs="Arial"/>
          <w:sz w:val="24"/>
          <w:szCs w:val="24"/>
        </w:rPr>
        <w:t>сельского поселения</w:t>
      </w:r>
      <w:r w:rsidRPr="00AA762C">
        <w:rPr>
          <w:rFonts w:ascii="Arial" w:hAnsi="Arial" w:cs="Arial"/>
          <w:sz w:val="24"/>
          <w:szCs w:val="24"/>
        </w:rPr>
        <w:t xml:space="preserve"> </w:t>
      </w:r>
      <w:r w:rsidR="00BF435D">
        <w:rPr>
          <w:rFonts w:ascii="Arial" w:hAnsi="Arial" w:cs="Arial"/>
          <w:sz w:val="24"/>
          <w:szCs w:val="24"/>
        </w:rPr>
        <w:t>Калачеевского</w:t>
      </w:r>
      <w:r w:rsidR="00BF435D" w:rsidRPr="00AA762C">
        <w:rPr>
          <w:rFonts w:ascii="Arial" w:hAnsi="Arial" w:cs="Arial"/>
          <w:sz w:val="24"/>
          <w:szCs w:val="24"/>
        </w:rPr>
        <w:t xml:space="preserve"> </w:t>
      </w:r>
      <w:r w:rsidR="00227E41" w:rsidRPr="00AA762C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AA762C">
        <w:rPr>
          <w:rFonts w:ascii="Arial" w:hAnsi="Arial" w:cs="Arial"/>
          <w:sz w:val="24"/>
          <w:szCs w:val="24"/>
        </w:rPr>
        <w:t xml:space="preserve"> </w:t>
      </w:r>
      <w:r w:rsidRPr="00AA762C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 в трехдневный срок со дня поступления уведомления о проведении собрания.</w:t>
      </w:r>
      <w:r w:rsidR="001F2D78" w:rsidRPr="00AA762C">
        <w:rPr>
          <w:rFonts w:ascii="Arial" w:hAnsi="Arial" w:cs="Arial"/>
          <w:sz w:val="24"/>
          <w:szCs w:val="24"/>
        </w:rPr>
        <w:t xml:space="preserve"> Одновременно граждане информируются</w:t>
      </w:r>
      <w:r w:rsidR="00627EEE">
        <w:rPr>
          <w:rFonts w:ascii="Arial" w:hAnsi="Arial" w:cs="Arial"/>
          <w:sz w:val="24"/>
          <w:szCs w:val="24"/>
        </w:rPr>
        <w:t xml:space="preserve"> о возможности представления в </w:t>
      </w:r>
      <w:r w:rsidR="001F2D78" w:rsidRPr="00AA762C">
        <w:rPr>
          <w:rFonts w:ascii="Arial" w:hAnsi="Arial" w:cs="Arial"/>
          <w:sz w:val="24"/>
          <w:szCs w:val="24"/>
        </w:rPr>
        <w:t>администрацию</w:t>
      </w:r>
      <w:r w:rsidR="00027021">
        <w:rPr>
          <w:rFonts w:ascii="Arial" w:hAnsi="Arial" w:cs="Arial"/>
          <w:sz w:val="24"/>
          <w:szCs w:val="24"/>
        </w:rPr>
        <w:t xml:space="preserve"> Советского</w:t>
      </w:r>
      <w:r w:rsidR="00027021" w:rsidRPr="00AA762C">
        <w:rPr>
          <w:rFonts w:ascii="Arial" w:hAnsi="Arial" w:cs="Arial"/>
          <w:sz w:val="24"/>
          <w:szCs w:val="24"/>
        </w:rPr>
        <w:t xml:space="preserve"> </w:t>
      </w:r>
      <w:r w:rsidR="001F2D78" w:rsidRPr="00AA762C">
        <w:rPr>
          <w:rFonts w:ascii="Arial" w:hAnsi="Arial" w:cs="Arial"/>
          <w:sz w:val="24"/>
          <w:szCs w:val="24"/>
        </w:rPr>
        <w:t>сельского поселения 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 xml:space="preserve">7.7. Администрация </w:t>
      </w:r>
      <w:r w:rsidR="00027021">
        <w:rPr>
          <w:rFonts w:ascii="Arial" w:hAnsi="Arial" w:cs="Arial"/>
          <w:sz w:val="24"/>
          <w:szCs w:val="24"/>
        </w:rPr>
        <w:t>Советского</w:t>
      </w:r>
      <w:r w:rsidR="00027021" w:rsidRPr="00AA762C">
        <w:rPr>
          <w:rFonts w:ascii="Arial" w:hAnsi="Arial" w:cs="Arial"/>
          <w:sz w:val="24"/>
          <w:szCs w:val="24"/>
        </w:rPr>
        <w:t xml:space="preserve"> </w:t>
      </w:r>
      <w:r w:rsidR="001F2D78" w:rsidRPr="00AA762C">
        <w:rPr>
          <w:rFonts w:ascii="Arial" w:hAnsi="Arial" w:cs="Arial"/>
          <w:sz w:val="24"/>
          <w:szCs w:val="24"/>
        </w:rPr>
        <w:t xml:space="preserve">сельского поселения </w:t>
      </w:r>
      <w:r w:rsidR="00BF435D">
        <w:rPr>
          <w:rFonts w:ascii="Arial" w:hAnsi="Arial" w:cs="Arial"/>
          <w:sz w:val="24"/>
          <w:szCs w:val="24"/>
        </w:rPr>
        <w:t>Калачеевского</w:t>
      </w:r>
      <w:r w:rsidR="00BF435D" w:rsidRPr="00AA762C">
        <w:rPr>
          <w:rFonts w:ascii="Arial" w:hAnsi="Arial" w:cs="Arial"/>
          <w:sz w:val="24"/>
          <w:szCs w:val="24"/>
        </w:rPr>
        <w:t xml:space="preserve"> </w:t>
      </w:r>
      <w:r w:rsidR="00227E41" w:rsidRPr="00AA762C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AA762C">
        <w:rPr>
          <w:rFonts w:ascii="Arial" w:hAnsi="Arial" w:cs="Arial"/>
          <w:sz w:val="24"/>
          <w:szCs w:val="24"/>
        </w:rPr>
        <w:t xml:space="preserve"> </w:t>
      </w:r>
      <w:r w:rsidRPr="00AA762C">
        <w:rPr>
          <w:rFonts w:ascii="Arial" w:hAnsi="Arial" w:cs="Arial"/>
          <w:sz w:val="24"/>
          <w:szCs w:val="24"/>
        </w:rPr>
        <w:t xml:space="preserve">вправе назначить уполномоченного представителя в целях оказания инициатору проекта содействия в проведении собрания. О назначении уполномоченного представителя администрация заблаговременно </w:t>
      </w:r>
      <w:r w:rsidRPr="00AA762C">
        <w:rPr>
          <w:rFonts w:ascii="Arial" w:hAnsi="Arial" w:cs="Arial"/>
          <w:sz w:val="24"/>
          <w:szCs w:val="24"/>
        </w:rPr>
        <w:lastRenderedPageBreak/>
        <w:t>извещает инициатора проекта.</w:t>
      </w:r>
    </w:p>
    <w:p w:rsidR="00A20BD0" w:rsidRPr="00AA762C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AA762C" w:rsidRDefault="00A20BD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8. Порядок проведения собрания</w:t>
      </w:r>
    </w:p>
    <w:p w:rsidR="00A20BD0" w:rsidRPr="00AA762C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AA762C" w:rsidRDefault="00A20B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8.1. До начала собрания инициатор проекта обеспечивает проведение регистрации граждан, принявших участие в собрании, с составлением списка граждан, принявших участие в собрании. Список граждан, принявших участие в собрании, является неотъемлемой частью протокола собрания.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8.2. Порядок голосования по вопросам повестки дня собрания утверждается большинством голосов участников собрания. Решения по вопросам повестки дня собрания принимаются большинством голосов участников собрания.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8.3. Собрание открывается представителем инициатора проекта. Для ведения собрания избираются председатель и секретарь.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8.4. Председатель ведет собрание, оглашает вопросы повестки дня, предоставляет слово для выступления присутствующим, формулирует принимаемые собранием решения, ставит их на голосование, оглашает итоги голосования.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8.5. Секретарь ведет протокол собрания, в котором отражаются все принятые собранием решения с указанием результатов голосования по ним. Протокол собрания подписывается секретарем и председателем собрания.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8.6. В протоколе собрания указываются: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1) место и время проведения собрания;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2) число граждан, принявших участие в собрании;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3) сведения о председателе и секретаре собрания с указанием их места жительства;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4) повестка дня собрания, содержание выступлений;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5) принятые решения по вопросам повестки дня.</w:t>
      </w:r>
    </w:p>
    <w:p w:rsidR="00A20BD0" w:rsidRPr="00AA762C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AA762C" w:rsidRDefault="00A20BD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9. Проведение конференции граждан по вопросам</w:t>
      </w:r>
    </w:p>
    <w:p w:rsidR="00A20BD0" w:rsidRPr="00AA762C" w:rsidRDefault="00A20B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выдвижения инициативных проектов</w:t>
      </w:r>
    </w:p>
    <w:p w:rsidR="00A20BD0" w:rsidRPr="00AA762C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AA762C" w:rsidRDefault="00A20B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 xml:space="preserve">9.1. В случае, если число </w:t>
      </w:r>
      <w:r w:rsidR="00ED1B65" w:rsidRPr="00AA762C">
        <w:rPr>
          <w:rFonts w:ascii="Arial" w:hAnsi="Arial" w:cs="Arial"/>
          <w:sz w:val="24"/>
          <w:szCs w:val="24"/>
        </w:rPr>
        <w:t xml:space="preserve">жителей сельского поселения </w:t>
      </w:r>
      <w:r w:rsidRPr="00AA762C">
        <w:rPr>
          <w:rFonts w:ascii="Arial" w:hAnsi="Arial" w:cs="Arial"/>
          <w:sz w:val="24"/>
          <w:szCs w:val="24"/>
        </w:rPr>
        <w:t xml:space="preserve"> территории, достигших шестнадцатилетнего возраста, в интересах которых предполагается реализация инициативного проекта, превышает 1000 человек, по вопросам выдвижения инициативных проектов может быть проведена конференция граждан (далее - конференция).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 xml:space="preserve">9.2. Выборы и выдвижение делегатов на конференцию проводятся на собраниях </w:t>
      </w:r>
      <w:r w:rsidR="00ED1B65" w:rsidRPr="00AA762C">
        <w:rPr>
          <w:rFonts w:ascii="Arial" w:hAnsi="Arial" w:cs="Arial"/>
          <w:sz w:val="24"/>
          <w:szCs w:val="24"/>
        </w:rPr>
        <w:t xml:space="preserve">жителей сельского поселения </w:t>
      </w:r>
      <w:r w:rsidRPr="00AA762C">
        <w:rPr>
          <w:rFonts w:ascii="Arial" w:hAnsi="Arial" w:cs="Arial"/>
          <w:sz w:val="24"/>
          <w:szCs w:val="24"/>
        </w:rPr>
        <w:t>группы квартир, подъездов, дома или группы домов либо в форме сбора подписей за кандидата в делегаты</w:t>
      </w:r>
      <w:r w:rsidR="00667078" w:rsidRPr="00AA762C">
        <w:rPr>
          <w:rFonts w:ascii="Arial" w:hAnsi="Arial" w:cs="Arial"/>
          <w:sz w:val="24"/>
          <w:szCs w:val="24"/>
        </w:rPr>
        <w:t xml:space="preserve"> конференции</w:t>
      </w:r>
      <w:r w:rsidRPr="00AA762C">
        <w:rPr>
          <w:rFonts w:ascii="Arial" w:hAnsi="Arial" w:cs="Arial"/>
          <w:sz w:val="24"/>
          <w:szCs w:val="24"/>
        </w:rPr>
        <w:t xml:space="preserve"> в </w:t>
      </w:r>
      <w:r w:rsidR="009D61D0" w:rsidRPr="00AA762C">
        <w:rPr>
          <w:rFonts w:ascii="Arial" w:hAnsi="Arial" w:cs="Arial"/>
          <w:sz w:val="24"/>
          <w:szCs w:val="24"/>
        </w:rPr>
        <w:t>подписных</w:t>
      </w:r>
      <w:r w:rsidRPr="00AA762C">
        <w:rPr>
          <w:rFonts w:ascii="Arial" w:hAnsi="Arial" w:cs="Arial"/>
          <w:sz w:val="24"/>
          <w:szCs w:val="24"/>
        </w:rPr>
        <w:t xml:space="preserve"> </w:t>
      </w:r>
      <w:hyperlink w:anchor="P295" w:history="1">
        <w:r w:rsidRPr="00AA762C">
          <w:rPr>
            <w:rFonts w:ascii="Arial" w:hAnsi="Arial" w:cs="Arial"/>
            <w:color w:val="0000FF"/>
            <w:sz w:val="24"/>
            <w:szCs w:val="24"/>
          </w:rPr>
          <w:t>листах</w:t>
        </w:r>
      </w:hyperlink>
      <w:r w:rsidRPr="00AA762C">
        <w:rPr>
          <w:rFonts w:ascii="Arial" w:hAnsi="Arial" w:cs="Arial"/>
          <w:sz w:val="24"/>
          <w:szCs w:val="24"/>
        </w:rPr>
        <w:t xml:space="preserve"> (приложение N 1 к Порядку).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 xml:space="preserve">9.3. По инициативе </w:t>
      </w:r>
      <w:r w:rsidR="00ED1B65" w:rsidRPr="00AA762C">
        <w:rPr>
          <w:rFonts w:ascii="Arial" w:hAnsi="Arial" w:cs="Arial"/>
          <w:sz w:val="24"/>
          <w:szCs w:val="24"/>
        </w:rPr>
        <w:t>жителей с</w:t>
      </w:r>
      <w:r w:rsidR="00ED3A3E" w:rsidRPr="00AA762C">
        <w:rPr>
          <w:rFonts w:ascii="Arial" w:hAnsi="Arial" w:cs="Arial"/>
          <w:sz w:val="24"/>
          <w:szCs w:val="24"/>
        </w:rPr>
        <w:t>ельского поселения</w:t>
      </w:r>
      <w:r w:rsidRPr="00AA762C">
        <w:rPr>
          <w:rFonts w:ascii="Arial" w:hAnsi="Arial" w:cs="Arial"/>
          <w:sz w:val="24"/>
          <w:szCs w:val="24"/>
        </w:rPr>
        <w:t xml:space="preserve">, от которых выдвигается делегат на конференцию в соответствии с установленной настоящим Порядком </w:t>
      </w:r>
      <w:r w:rsidRPr="00AA762C">
        <w:rPr>
          <w:rFonts w:ascii="Arial" w:hAnsi="Arial" w:cs="Arial"/>
          <w:sz w:val="24"/>
          <w:szCs w:val="24"/>
        </w:rPr>
        <w:lastRenderedPageBreak/>
        <w:t xml:space="preserve">нормой представительства, в </w:t>
      </w:r>
      <w:r w:rsidR="009D61D0" w:rsidRPr="00AA762C">
        <w:rPr>
          <w:rFonts w:ascii="Arial" w:hAnsi="Arial" w:cs="Arial"/>
          <w:sz w:val="24"/>
          <w:szCs w:val="24"/>
        </w:rPr>
        <w:t>подписной</w:t>
      </w:r>
      <w:r w:rsidRPr="00AA762C">
        <w:rPr>
          <w:rFonts w:ascii="Arial" w:hAnsi="Arial" w:cs="Arial"/>
          <w:sz w:val="24"/>
          <w:szCs w:val="24"/>
        </w:rPr>
        <w:t xml:space="preserve"> лист вносится предлагаемая кандидатура. Жители, поддерживающие эту кандидатуру, расписываются в </w:t>
      </w:r>
      <w:r w:rsidR="009D61D0" w:rsidRPr="00AA762C">
        <w:rPr>
          <w:rFonts w:ascii="Arial" w:hAnsi="Arial" w:cs="Arial"/>
          <w:sz w:val="24"/>
          <w:szCs w:val="24"/>
        </w:rPr>
        <w:t>подпис</w:t>
      </w:r>
      <w:r w:rsidRPr="00AA762C">
        <w:rPr>
          <w:rFonts w:ascii="Arial" w:hAnsi="Arial" w:cs="Arial"/>
          <w:sz w:val="24"/>
          <w:szCs w:val="24"/>
        </w:rPr>
        <w:t xml:space="preserve">ном листе. Если возникает альтернативная кандидатура, то заполняется другой </w:t>
      </w:r>
      <w:r w:rsidR="009D61D0" w:rsidRPr="00AA762C">
        <w:rPr>
          <w:rFonts w:ascii="Arial" w:hAnsi="Arial" w:cs="Arial"/>
          <w:sz w:val="24"/>
          <w:szCs w:val="24"/>
        </w:rPr>
        <w:t>подписной</w:t>
      </w:r>
      <w:r w:rsidRPr="00AA762C">
        <w:rPr>
          <w:rFonts w:ascii="Arial" w:hAnsi="Arial" w:cs="Arial"/>
          <w:sz w:val="24"/>
          <w:szCs w:val="24"/>
        </w:rPr>
        <w:t xml:space="preserve"> лист.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 xml:space="preserve">9.4. Выборы делегатов считаются состоявшимися, если в голосовании приняли участие 2/3 </w:t>
      </w:r>
      <w:r w:rsidR="00ED1B65" w:rsidRPr="00AA762C">
        <w:rPr>
          <w:rFonts w:ascii="Arial" w:hAnsi="Arial" w:cs="Arial"/>
          <w:sz w:val="24"/>
          <w:szCs w:val="24"/>
        </w:rPr>
        <w:t xml:space="preserve">жителей сельского (городского) поселения </w:t>
      </w:r>
      <w:r w:rsidRPr="00AA762C">
        <w:rPr>
          <w:rFonts w:ascii="Arial" w:hAnsi="Arial" w:cs="Arial"/>
          <w:sz w:val="24"/>
          <w:szCs w:val="24"/>
        </w:rPr>
        <w:t>квартир, подъездов, дома или группы домов</w:t>
      </w:r>
      <w:r w:rsidR="009D61D0" w:rsidRPr="00AA762C">
        <w:rPr>
          <w:rFonts w:ascii="Arial" w:hAnsi="Arial" w:cs="Arial"/>
          <w:sz w:val="24"/>
          <w:szCs w:val="24"/>
        </w:rPr>
        <w:t xml:space="preserve">, улицы, улиц, части населенного пункта, населенного пункта (виды территорий поселения указанные в п.3.1) </w:t>
      </w:r>
      <w:r w:rsidRPr="00AA762C">
        <w:rPr>
          <w:rFonts w:ascii="Arial" w:hAnsi="Arial" w:cs="Arial"/>
          <w:sz w:val="24"/>
          <w:szCs w:val="24"/>
        </w:rPr>
        <w:t xml:space="preserve"> и простое большинство из них поддержало выдвинутую кандидатуру. Если выдвинуто несколько кандидатов в делегаты, то избранным считается кандидат, набравший наибольшее число голосов от числа</w:t>
      </w:r>
      <w:r w:rsidR="009D61D0" w:rsidRPr="00AA762C">
        <w:rPr>
          <w:rFonts w:ascii="Arial" w:hAnsi="Arial" w:cs="Arial"/>
          <w:sz w:val="24"/>
          <w:szCs w:val="24"/>
        </w:rPr>
        <w:t>,</w:t>
      </w:r>
      <w:r w:rsidRPr="00AA762C">
        <w:rPr>
          <w:rFonts w:ascii="Arial" w:hAnsi="Arial" w:cs="Arial"/>
          <w:sz w:val="24"/>
          <w:szCs w:val="24"/>
        </w:rPr>
        <w:t xml:space="preserve"> принявших участие в голосовании по сравнению с другими кандидатами.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9.5. В решении инициатора проекта о проведении конференции должны быть также указаны: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 xml:space="preserve">1) норма представительства для избрания делегатов, которая не может быть менее 1 делегата от </w:t>
      </w:r>
      <w:r w:rsidR="008B5CE6">
        <w:rPr>
          <w:rFonts w:ascii="Arial" w:hAnsi="Arial" w:cs="Arial"/>
          <w:sz w:val="24"/>
          <w:szCs w:val="24"/>
        </w:rPr>
        <w:t>50</w:t>
      </w:r>
      <w:r w:rsidR="00B0654A">
        <w:rPr>
          <w:rFonts w:ascii="Arial" w:hAnsi="Arial" w:cs="Arial"/>
          <w:sz w:val="24"/>
          <w:szCs w:val="24"/>
        </w:rPr>
        <w:t xml:space="preserve"> </w:t>
      </w:r>
      <w:r w:rsidR="00ED1B65" w:rsidRPr="00AA762C">
        <w:rPr>
          <w:rFonts w:ascii="Arial" w:hAnsi="Arial" w:cs="Arial"/>
          <w:sz w:val="24"/>
          <w:szCs w:val="24"/>
        </w:rPr>
        <w:t xml:space="preserve">жителей сельского поселения </w:t>
      </w:r>
      <w:r w:rsidRPr="00AA762C">
        <w:rPr>
          <w:rFonts w:ascii="Arial" w:hAnsi="Arial" w:cs="Arial"/>
          <w:sz w:val="24"/>
          <w:szCs w:val="24"/>
        </w:rPr>
        <w:t>территории, достигших шестнадцатилетнего возраста;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2) сроки и порядок проведения собраний для избрания делегатов.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9.6. Неотъемлемой частью протокола конференции являются протоколы собраний об избрании делегатов.</w:t>
      </w:r>
    </w:p>
    <w:p w:rsidR="00A20BD0" w:rsidRPr="00AA762C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AA762C" w:rsidRDefault="00A20BD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10. Сбор подписей граждан в поддержку инициативных проектов</w:t>
      </w:r>
    </w:p>
    <w:p w:rsidR="00A20BD0" w:rsidRPr="00AA762C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AA762C" w:rsidRDefault="00A20B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 xml:space="preserve">10.1. Условием назначения собрания (конференции) граждан является сбор подписей в поддержку инициативного проекта в количестве не менее </w:t>
      </w:r>
      <w:r w:rsidR="008B5CE6">
        <w:rPr>
          <w:rFonts w:ascii="Arial" w:hAnsi="Arial" w:cs="Arial"/>
          <w:sz w:val="24"/>
          <w:szCs w:val="24"/>
        </w:rPr>
        <w:t>5</w:t>
      </w:r>
      <w:r w:rsidR="00B0654A">
        <w:rPr>
          <w:rFonts w:ascii="Arial" w:hAnsi="Arial" w:cs="Arial"/>
          <w:sz w:val="24"/>
          <w:szCs w:val="24"/>
        </w:rPr>
        <w:t xml:space="preserve"> </w:t>
      </w:r>
      <w:r w:rsidRPr="00AA762C">
        <w:rPr>
          <w:rFonts w:ascii="Arial" w:hAnsi="Arial" w:cs="Arial"/>
          <w:sz w:val="24"/>
          <w:szCs w:val="24"/>
        </w:rPr>
        <w:t xml:space="preserve">процентов </w:t>
      </w:r>
      <w:r w:rsidR="00627EEE">
        <w:rPr>
          <w:rFonts w:ascii="Arial" w:hAnsi="Arial" w:cs="Arial"/>
          <w:sz w:val="24"/>
          <w:szCs w:val="24"/>
        </w:rPr>
        <w:t>жителей</w:t>
      </w:r>
      <w:r w:rsidR="00ED1B65" w:rsidRPr="00AA762C">
        <w:rPr>
          <w:rFonts w:ascii="Arial" w:hAnsi="Arial" w:cs="Arial"/>
          <w:sz w:val="24"/>
          <w:szCs w:val="24"/>
        </w:rPr>
        <w:t>с</w:t>
      </w:r>
      <w:r w:rsidR="00D0040A" w:rsidRPr="00AA762C">
        <w:rPr>
          <w:rFonts w:ascii="Arial" w:hAnsi="Arial" w:cs="Arial"/>
          <w:sz w:val="24"/>
          <w:szCs w:val="24"/>
        </w:rPr>
        <w:t>ельского поселения</w:t>
      </w:r>
      <w:r w:rsidRPr="00AA762C">
        <w:rPr>
          <w:rFonts w:ascii="Arial" w:hAnsi="Arial" w:cs="Arial"/>
          <w:sz w:val="24"/>
          <w:szCs w:val="24"/>
        </w:rPr>
        <w:t>, проживающих на соответствующей территории</w:t>
      </w:r>
      <w:r w:rsidR="00BF435D" w:rsidRPr="00BF435D">
        <w:rPr>
          <w:rFonts w:ascii="Arial" w:hAnsi="Arial" w:cs="Arial"/>
          <w:sz w:val="24"/>
          <w:szCs w:val="24"/>
        </w:rPr>
        <w:t xml:space="preserve"> </w:t>
      </w:r>
      <w:r w:rsidR="0056546D">
        <w:rPr>
          <w:rFonts w:ascii="Arial" w:hAnsi="Arial" w:cs="Arial"/>
          <w:sz w:val="24"/>
          <w:szCs w:val="24"/>
        </w:rPr>
        <w:t xml:space="preserve">Советского сельского поселения </w:t>
      </w:r>
      <w:r w:rsidR="00BF435D">
        <w:rPr>
          <w:rFonts w:ascii="Arial" w:hAnsi="Arial" w:cs="Arial"/>
          <w:sz w:val="24"/>
          <w:szCs w:val="24"/>
        </w:rPr>
        <w:t>Калачеевского</w:t>
      </w:r>
      <w:r w:rsidR="00BF435D" w:rsidRPr="00AA762C">
        <w:rPr>
          <w:rFonts w:ascii="Arial" w:hAnsi="Arial" w:cs="Arial"/>
          <w:sz w:val="24"/>
          <w:szCs w:val="24"/>
        </w:rPr>
        <w:t xml:space="preserve"> </w:t>
      </w:r>
      <w:r w:rsidR="00227E41" w:rsidRPr="00AA762C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AA762C">
        <w:rPr>
          <w:rFonts w:ascii="Arial" w:hAnsi="Arial" w:cs="Arial"/>
          <w:sz w:val="24"/>
          <w:szCs w:val="24"/>
        </w:rPr>
        <w:t xml:space="preserve"> </w:t>
      </w:r>
      <w:r w:rsidRPr="00AA762C">
        <w:rPr>
          <w:rFonts w:ascii="Arial" w:hAnsi="Arial" w:cs="Arial"/>
          <w:sz w:val="24"/>
          <w:szCs w:val="24"/>
        </w:rPr>
        <w:t>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 xml:space="preserve">10.2. Инициатива граждан о проведении собрания должна быть оформлена в виде подписных </w:t>
      </w:r>
      <w:hyperlink w:anchor="P355" w:history="1">
        <w:r w:rsidRPr="00AA762C">
          <w:rPr>
            <w:rFonts w:ascii="Arial" w:hAnsi="Arial" w:cs="Arial"/>
            <w:color w:val="000000" w:themeColor="text1"/>
            <w:sz w:val="24"/>
            <w:szCs w:val="24"/>
          </w:rPr>
          <w:t>листов</w:t>
        </w:r>
      </w:hyperlink>
      <w:r w:rsidRPr="00AA76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A762C">
        <w:rPr>
          <w:rFonts w:ascii="Arial" w:hAnsi="Arial" w:cs="Arial"/>
          <w:sz w:val="24"/>
          <w:szCs w:val="24"/>
        </w:rPr>
        <w:t>(приложение N 2 к Порядку).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10.3. Сбор подписей граждан в поддержку инициативных проектов (далее - сбор подписей) проводится инициатором проекта.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10.4. Сбор подписей осуществляется в следующем порядке: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1) подписи собираются посредством их внесения в подписной лист;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2) в подписном листе указывается инициативный проект, в поддержку которого осуществляется сбор подписей;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3) в подписном листе ставится подпись жителя и дата ее внесения. Подпись и дату ее внесения житель ставит собственноручно. Сведения о жителе, ставящем в подписном листе свою подпись, могут вноситься в подписной лист по просьбе жителя лицом, осуществляющим сбор подписей. Указанные сведения вносятся только рукописным способом, при этом использование карандашей не допускается;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 xml:space="preserve">4) житель вправе ставить подпись в поддержку одного и того же </w:t>
      </w:r>
      <w:r w:rsidRPr="00AA762C">
        <w:rPr>
          <w:rFonts w:ascii="Arial" w:hAnsi="Arial" w:cs="Arial"/>
          <w:sz w:val="24"/>
          <w:szCs w:val="24"/>
        </w:rPr>
        <w:lastRenderedPageBreak/>
        <w:t>инициативного проекта только один раз;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5) каждый подписной лист должен быть заверен подписями представителя инициатора проекта, осуществлявшего сбор подписей. При заверении подписного листа представитель инициатора проекта, осуществлявший сбор подписей, собственноручно указывает свои фамилию, имя и отчество, дату рождения, адрес места жительства, а также ставит свою подпись и дату ее внесения;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6) при сборе подписей допускается заполнение подписного листа на лицевой и оборотной стороне. При этом оборотная сторона является продолжением лицевой стороны с единой нумерацией подписей, а заверительные подписи и сведения о представителе инициатора проекта, осуществлявшем сбор подписей, ставятся на оборотной стороне подписного листа непосредственно после последней подписи жителя;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 xml:space="preserve">7) при сборе подписей должно быть получено согласие каждого жителя на обработку его персональных данных, оформляемое в соответствии с требованиями, установленными </w:t>
      </w:r>
      <w:hyperlink r:id="rId14" w:history="1">
        <w:r w:rsidRPr="00AA762C">
          <w:rPr>
            <w:rFonts w:ascii="Arial" w:hAnsi="Arial" w:cs="Arial"/>
            <w:color w:val="0000FF"/>
            <w:sz w:val="24"/>
            <w:szCs w:val="24"/>
          </w:rPr>
          <w:t>статьей 9</w:t>
        </w:r>
      </w:hyperlink>
      <w:r w:rsidRPr="00AA762C">
        <w:rPr>
          <w:rFonts w:ascii="Arial" w:hAnsi="Arial" w:cs="Arial"/>
          <w:sz w:val="24"/>
          <w:szCs w:val="24"/>
        </w:rPr>
        <w:t xml:space="preserve"> Федерального закона от 27 июля 2006 года N 152-ФЗ "О персональных данных".</w:t>
      </w:r>
    </w:p>
    <w:p w:rsidR="00A20BD0" w:rsidRPr="00AA762C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AA762C" w:rsidRDefault="00A20BD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11. Внесение инициативных проектов</w:t>
      </w:r>
    </w:p>
    <w:p w:rsidR="00A20BD0" w:rsidRPr="00AA762C" w:rsidRDefault="00A20B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 xml:space="preserve">в администрацию </w:t>
      </w:r>
      <w:r w:rsidR="00027021">
        <w:rPr>
          <w:rFonts w:ascii="Arial" w:hAnsi="Arial" w:cs="Arial"/>
          <w:sz w:val="24"/>
          <w:szCs w:val="24"/>
        </w:rPr>
        <w:t xml:space="preserve">Советского </w:t>
      </w:r>
      <w:r w:rsidR="00D0040A" w:rsidRPr="00AA762C">
        <w:rPr>
          <w:rFonts w:ascii="Arial" w:hAnsi="Arial" w:cs="Arial"/>
          <w:sz w:val="24"/>
          <w:szCs w:val="24"/>
        </w:rPr>
        <w:t xml:space="preserve">сельского поселения </w:t>
      </w:r>
      <w:r w:rsidR="00BF435D">
        <w:rPr>
          <w:rFonts w:ascii="Arial" w:hAnsi="Arial" w:cs="Arial"/>
          <w:sz w:val="24"/>
          <w:szCs w:val="24"/>
        </w:rPr>
        <w:t>Калачеевского</w:t>
      </w:r>
      <w:r w:rsidR="00BF435D" w:rsidRPr="00AA762C">
        <w:rPr>
          <w:rFonts w:ascii="Arial" w:hAnsi="Arial" w:cs="Arial"/>
          <w:sz w:val="24"/>
          <w:szCs w:val="24"/>
        </w:rPr>
        <w:t xml:space="preserve"> </w:t>
      </w:r>
      <w:r w:rsidR="00D0040A" w:rsidRPr="00AA762C">
        <w:rPr>
          <w:rFonts w:ascii="Arial" w:hAnsi="Arial" w:cs="Arial"/>
          <w:sz w:val="24"/>
          <w:szCs w:val="24"/>
        </w:rPr>
        <w:t xml:space="preserve">муниципального района </w:t>
      </w:r>
      <w:r w:rsidR="00CE5D7B" w:rsidRPr="00AA762C">
        <w:rPr>
          <w:rFonts w:ascii="Arial" w:hAnsi="Arial" w:cs="Arial"/>
          <w:sz w:val="24"/>
          <w:szCs w:val="24"/>
        </w:rPr>
        <w:t xml:space="preserve"> </w:t>
      </w:r>
    </w:p>
    <w:p w:rsidR="00A20BD0" w:rsidRPr="00AA762C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AA762C" w:rsidRDefault="00A20B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180"/>
      <w:bookmarkEnd w:id="5"/>
      <w:r w:rsidRPr="00AA762C">
        <w:rPr>
          <w:rFonts w:ascii="Arial" w:hAnsi="Arial" w:cs="Arial"/>
          <w:sz w:val="24"/>
          <w:szCs w:val="24"/>
        </w:rPr>
        <w:t xml:space="preserve">11.1. При внесении инициативного проекта в администрацию </w:t>
      </w:r>
      <w:r w:rsidR="00027021">
        <w:rPr>
          <w:rFonts w:ascii="Arial" w:hAnsi="Arial" w:cs="Arial"/>
          <w:sz w:val="24"/>
          <w:szCs w:val="24"/>
        </w:rPr>
        <w:t>Советского</w:t>
      </w:r>
      <w:r w:rsidR="00027021" w:rsidRPr="00AA762C">
        <w:rPr>
          <w:rFonts w:ascii="Arial" w:hAnsi="Arial" w:cs="Arial"/>
          <w:sz w:val="24"/>
          <w:szCs w:val="24"/>
        </w:rPr>
        <w:t xml:space="preserve"> </w:t>
      </w:r>
      <w:r w:rsidR="00D0040A" w:rsidRPr="00AA762C">
        <w:rPr>
          <w:rFonts w:ascii="Arial" w:hAnsi="Arial" w:cs="Arial"/>
          <w:sz w:val="24"/>
          <w:szCs w:val="24"/>
        </w:rPr>
        <w:t xml:space="preserve">сельского поселения </w:t>
      </w:r>
      <w:r w:rsidR="00BF435D">
        <w:rPr>
          <w:rFonts w:ascii="Arial" w:hAnsi="Arial" w:cs="Arial"/>
          <w:sz w:val="24"/>
          <w:szCs w:val="24"/>
        </w:rPr>
        <w:t>Калачеевского</w:t>
      </w:r>
      <w:r w:rsidR="00BF435D" w:rsidRPr="00AA762C">
        <w:rPr>
          <w:rFonts w:ascii="Arial" w:hAnsi="Arial" w:cs="Arial"/>
          <w:sz w:val="24"/>
          <w:szCs w:val="24"/>
        </w:rPr>
        <w:t xml:space="preserve"> </w:t>
      </w:r>
      <w:r w:rsidR="00D0040A" w:rsidRPr="00AA762C">
        <w:rPr>
          <w:rFonts w:ascii="Arial" w:hAnsi="Arial" w:cs="Arial"/>
          <w:sz w:val="24"/>
          <w:szCs w:val="24"/>
        </w:rPr>
        <w:t xml:space="preserve">муниципального района </w:t>
      </w:r>
      <w:r w:rsidRPr="00AA762C">
        <w:rPr>
          <w:rFonts w:ascii="Arial" w:hAnsi="Arial" w:cs="Arial"/>
          <w:sz w:val="24"/>
          <w:szCs w:val="24"/>
        </w:rPr>
        <w:t xml:space="preserve"> представляются: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1) описание проекта на бумажном носителе и в электронной форме, к которому могут прилагаться графические и (или) табличные материалы;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2) протокол создания инициативной группы, а также решение инициатора проекта об определении лиц, уполномоченных от его имени взаимодействовать с администрацией</w:t>
      </w:r>
      <w:r w:rsidR="00627EEE">
        <w:rPr>
          <w:rFonts w:ascii="Arial" w:hAnsi="Arial" w:cs="Arial"/>
          <w:sz w:val="24"/>
          <w:szCs w:val="24"/>
        </w:rPr>
        <w:t xml:space="preserve"> Советского сельского поселения </w:t>
      </w:r>
      <w:r w:rsidRPr="00AA762C">
        <w:rPr>
          <w:rFonts w:ascii="Arial" w:hAnsi="Arial" w:cs="Arial"/>
          <w:sz w:val="24"/>
          <w:szCs w:val="24"/>
        </w:rPr>
        <w:t xml:space="preserve"> </w:t>
      </w:r>
      <w:r w:rsidR="00BF435D">
        <w:rPr>
          <w:rFonts w:ascii="Arial" w:hAnsi="Arial" w:cs="Arial"/>
          <w:sz w:val="24"/>
          <w:szCs w:val="24"/>
        </w:rPr>
        <w:t>Калачеевского</w:t>
      </w:r>
      <w:r w:rsidR="00BF435D" w:rsidRPr="00AA762C">
        <w:rPr>
          <w:rFonts w:ascii="Arial" w:hAnsi="Arial" w:cs="Arial"/>
          <w:sz w:val="24"/>
          <w:szCs w:val="24"/>
        </w:rPr>
        <w:t xml:space="preserve"> </w:t>
      </w:r>
      <w:r w:rsidR="00227E41" w:rsidRPr="00AA762C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AA762C">
        <w:rPr>
          <w:rFonts w:ascii="Arial" w:hAnsi="Arial" w:cs="Arial"/>
          <w:sz w:val="24"/>
          <w:szCs w:val="24"/>
        </w:rPr>
        <w:t xml:space="preserve"> </w:t>
      </w:r>
      <w:r w:rsidRPr="00AA762C">
        <w:rPr>
          <w:rFonts w:ascii="Arial" w:hAnsi="Arial" w:cs="Arial"/>
          <w:sz w:val="24"/>
          <w:szCs w:val="24"/>
        </w:rPr>
        <w:t xml:space="preserve"> при рассмотрении и реализации инициативного проекта;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3) протокол собрания или конференции граждан, подписные листы, подтверждающие поддержку инициативного проекта жителями</w:t>
      </w:r>
      <w:r w:rsidR="00027021">
        <w:rPr>
          <w:rFonts w:ascii="Arial" w:hAnsi="Arial" w:cs="Arial"/>
          <w:sz w:val="24"/>
          <w:szCs w:val="24"/>
        </w:rPr>
        <w:t xml:space="preserve"> Советского</w:t>
      </w:r>
      <w:r w:rsidR="00027021" w:rsidRPr="00AA762C">
        <w:rPr>
          <w:rFonts w:ascii="Arial" w:hAnsi="Arial" w:cs="Arial"/>
          <w:sz w:val="24"/>
          <w:szCs w:val="24"/>
        </w:rPr>
        <w:t xml:space="preserve"> </w:t>
      </w:r>
      <w:r w:rsidR="00D0040A" w:rsidRPr="00AA762C">
        <w:rPr>
          <w:rFonts w:ascii="Arial" w:hAnsi="Arial" w:cs="Arial"/>
          <w:sz w:val="24"/>
          <w:szCs w:val="24"/>
        </w:rPr>
        <w:t>сельского поселения</w:t>
      </w:r>
      <w:r w:rsidRPr="00AA762C">
        <w:rPr>
          <w:rFonts w:ascii="Arial" w:hAnsi="Arial" w:cs="Arial"/>
          <w:sz w:val="24"/>
          <w:szCs w:val="24"/>
        </w:rPr>
        <w:t xml:space="preserve"> </w:t>
      </w:r>
      <w:r w:rsidR="00BF435D">
        <w:rPr>
          <w:rFonts w:ascii="Arial" w:hAnsi="Arial" w:cs="Arial"/>
          <w:sz w:val="24"/>
          <w:szCs w:val="24"/>
        </w:rPr>
        <w:t>Калачеевского</w:t>
      </w:r>
      <w:r w:rsidR="00BF435D" w:rsidRPr="00AA762C">
        <w:rPr>
          <w:rFonts w:ascii="Arial" w:hAnsi="Arial" w:cs="Arial"/>
          <w:sz w:val="24"/>
          <w:szCs w:val="24"/>
        </w:rPr>
        <w:t xml:space="preserve"> </w:t>
      </w:r>
      <w:r w:rsidR="00227E41" w:rsidRPr="00AA762C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AA762C">
        <w:rPr>
          <w:rFonts w:ascii="Arial" w:hAnsi="Arial" w:cs="Arial"/>
          <w:sz w:val="24"/>
          <w:szCs w:val="24"/>
        </w:rPr>
        <w:t xml:space="preserve"> </w:t>
      </w:r>
      <w:r w:rsidRPr="00AA762C">
        <w:rPr>
          <w:rFonts w:ascii="Arial" w:hAnsi="Arial" w:cs="Arial"/>
          <w:sz w:val="24"/>
          <w:szCs w:val="24"/>
        </w:rPr>
        <w:t xml:space="preserve"> или его части.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 xml:space="preserve">11.2. Документы, указанные в пункте 11.1, представляются в администрацию </w:t>
      </w:r>
      <w:r w:rsidR="00627EEE">
        <w:rPr>
          <w:rFonts w:ascii="Arial" w:hAnsi="Arial" w:cs="Arial"/>
          <w:sz w:val="24"/>
          <w:szCs w:val="24"/>
        </w:rPr>
        <w:t xml:space="preserve">Советского сельского поселения </w:t>
      </w:r>
      <w:r w:rsidR="00BF435D">
        <w:rPr>
          <w:rFonts w:ascii="Arial" w:hAnsi="Arial" w:cs="Arial"/>
          <w:sz w:val="24"/>
          <w:szCs w:val="24"/>
        </w:rPr>
        <w:t>Калачеевского</w:t>
      </w:r>
      <w:r w:rsidR="00BF435D" w:rsidRPr="00AA762C">
        <w:rPr>
          <w:rFonts w:ascii="Arial" w:hAnsi="Arial" w:cs="Arial"/>
          <w:sz w:val="24"/>
          <w:szCs w:val="24"/>
        </w:rPr>
        <w:t xml:space="preserve"> </w:t>
      </w:r>
      <w:r w:rsidR="00227E41" w:rsidRPr="00AA762C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AA762C">
        <w:rPr>
          <w:rFonts w:ascii="Arial" w:hAnsi="Arial" w:cs="Arial"/>
          <w:sz w:val="24"/>
          <w:szCs w:val="24"/>
        </w:rPr>
        <w:t xml:space="preserve"> </w:t>
      </w:r>
      <w:r w:rsidRPr="00AA762C">
        <w:rPr>
          <w:rFonts w:ascii="Arial" w:hAnsi="Arial" w:cs="Arial"/>
          <w:sz w:val="24"/>
          <w:szCs w:val="24"/>
        </w:rPr>
        <w:t xml:space="preserve"> непосредственно лицом, уполномоченным инициатором проекта взаимодействовать с администрацией </w:t>
      </w:r>
      <w:r w:rsidR="00627EEE">
        <w:rPr>
          <w:rFonts w:ascii="Arial" w:hAnsi="Arial" w:cs="Arial"/>
          <w:sz w:val="24"/>
          <w:szCs w:val="24"/>
        </w:rPr>
        <w:t xml:space="preserve">Советского сельского поселения </w:t>
      </w:r>
      <w:r w:rsidR="00BF435D">
        <w:rPr>
          <w:rFonts w:ascii="Arial" w:hAnsi="Arial" w:cs="Arial"/>
          <w:sz w:val="24"/>
          <w:szCs w:val="24"/>
        </w:rPr>
        <w:t>Калачеевского</w:t>
      </w:r>
      <w:r w:rsidR="00BF435D" w:rsidRPr="00AA762C">
        <w:rPr>
          <w:rFonts w:ascii="Arial" w:hAnsi="Arial" w:cs="Arial"/>
          <w:sz w:val="24"/>
          <w:szCs w:val="24"/>
        </w:rPr>
        <w:t xml:space="preserve"> </w:t>
      </w:r>
      <w:r w:rsidR="00227E41" w:rsidRPr="00AA762C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AA762C">
        <w:rPr>
          <w:rFonts w:ascii="Arial" w:hAnsi="Arial" w:cs="Arial"/>
          <w:sz w:val="24"/>
          <w:szCs w:val="24"/>
        </w:rPr>
        <w:t xml:space="preserve"> </w:t>
      </w:r>
      <w:r w:rsidRPr="00AA762C">
        <w:rPr>
          <w:rFonts w:ascii="Arial" w:hAnsi="Arial" w:cs="Arial"/>
          <w:sz w:val="24"/>
          <w:szCs w:val="24"/>
        </w:rPr>
        <w:t xml:space="preserve"> при рассмотрении и реализации инициативного проекта, или направляются почтовым отправлением с объявленной ценностью при его пересылке и описью вложения.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 xml:space="preserve">11.3. Датой внесения проекта является день получения документов, указанных в </w:t>
      </w:r>
      <w:hyperlink w:anchor="P180" w:history="1">
        <w:r w:rsidRPr="00AA762C">
          <w:rPr>
            <w:rFonts w:ascii="Arial" w:hAnsi="Arial" w:cs="Arial"/>
            <w:color w:val="0000FF"/>
            <w:sz w:val="24"/>
            <w:szCs w:val="24"/>
          </w:rPr>
          <w:t>пункте 11.1</w:t>
        </w:r>
      </w:hyperlink>
      <w:r w:rsidRPr="00AA762C">
        <w:rPr>
          <w:rFonts w:ascii="Arial" w:hAnsi="Arial" w:cs="Arial"/>
          <w:sz w:val="24"/>
          <w:szCs w:val="24"/>
        </w:rPr>
        <w:t xml:space="preserve"> настоящего раздела, администрацией </w:t>
      </w:r>
      <w:r w:rsidR="00027021">
        <w:rPr>
          <w:rFonts w:ascii="Arial" w:hAnsi="Arial" w:cs="Arial"/>
          <w:sz w:val="24"/>
          <w:szCs w:val="24"/>
        </w:rPr>
        <w:t>Советского</w:t>
      </w:r>
      <w:r w:rsidR="00027021" w:rsidRPr="00AA762C">
        <w:rPr>
          <w:rFonts w:ascii="Arial" w:hAnsi="Arial" w:cs="Arial"/>
          <w:sz w:val="24"/>
          <w:szCs w:val="24"/>
        </w:rPr>
        <w:t xml:space="preserve"> </w:t>
      </w:r>
      <w:r w:rsidR="005F4BAA" w:rsidRPr="00AA762C">
        <w:rPr>
          <w:rFonts w:ascii="Arial" w:hAnsi="Arial" w:cs="Arial"/>
          <w:sz w:val="24"/>
          <w:szCs w:val="24"/>
        </w:rPr>
        <w:t xml:space="preserve">сельского поселения </w:t>
      </w:r>
      <w:r w:rsidR="00BF435D">
        <w:rPr>
          <w:rFonts w:ascii="Arial" w:hAnsi="Arial" w:cs="Arial"/>
          <w:sz w:val="24"/>
          <w:szCs w:val="24"/>
        </w:rPr>
        <w:t>Калачеевского</w:t>
      </w:r>
      <w:r w:rsidR="00BF435D" w:rsidRPr="00AA762C">
        <w:rPr>
          <w:rFonts w:ascii="Arial" w:hAnsi="Arial" w:cs="Arial"/>
          <w:sz w:val="24"/>
          <w:szCs w:val="24"/>
        </w:rPr>
        <w:t xml:space="preserve"> </w:t>
      </w:r>
      <w:r w:rsidR="00227E41" w:rsidRPr="00AA762C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AA762C">
        <w:rPr>
          <w:rFonts w:ascii="Arial" w:hAnsi="Arial" w:cs="Arial"/>
          <w:sz w:val="24"/>
          <w:szCs w:val="24"/>
        </w:rPr>
        <w:t xml:space="preserve"> </w:t>
      </w:r>
      <w:r w:rsidRPr="00AA762C">
        <w:rPr>
          <w:rFonts w:ascii="Arial" w:hAnsi="Arial" w:cs="Arial"/>
          <w:sz w:val="24"/>
          <w:szCs w:val="24"/>
        </w:rPr>
        <w:t>.</w:t>
      </w:r>
    </w:p>
    <w:p w:rsidR="00A20BD0" w:rsidRPr="00AA762C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AA762C" w:rsidRDefault="00A20BD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12. Комиссия по рассмотрению инициативных проектов</w:t>
      </w:r>
    </w:p>
    <w:p w:rsidR="00A20BD0" w:rsidRPr="00AA762C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AA762C" w:rsidRDefault="00A20B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 xml:space="preserve">12.1. Комиссия по рассмотрению инициативных проектов (далее - комиссия) </w:t>
      </w:r>
      <w:r w:rsidRPr="00AA762C">
        <w:rPr>
          <w:rFonts w:ascii="Arial" w:hAnsi="Arial" w:cs="Arial"/>
          <w:sz w:val="24"/>
          <w:szCs w:val="24"/>
        </w:rPr>
        <w:lastRenderedPageBreak/>
        <w:t>создается в целях объективной оценки социально-экономической значимости инициативных проектов и проведения их конкурсного отбора.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12.2. Персональный состав комиссии определяется постановлением администрации</w:t>
      </w:r>
      <w:r w:rsidR="00027021">
        <w:rPr>
          <w:rFonts w:ascii="Arial" w:hAnsi="Arial" w:cs="Arial"/>
          <w:sz w:val="24"/>
          <w:szCs w:val="24"/>
        </w:rPr>
        <w:t xml:space="preserve"> Советского</w:t>
      </w:r>
      <w:r w:rsidR="00027021" w:rsidRPr="00AA762C">
        <w:rPr>
          <w:rFonts w:ascii="Arial" w:hAnsi="Arial" w:cs="Arial"/>
          <w:sz w:val="24"/>
          <w:szCs w:val="24"/>
        </w:rPr>
        <w:t xml:space="preserve"> </w:t>
      </w:r>
      <w:r w:rsidR="005F4BAA" w:rsidRPr="00AA762C">
        <w:rPr>
          <w:rFonts w:ascii="Arial" w:hAnsi="Arial" w:cs="Arial"/>
          <w:sz w:val="24"/>
          <w:szCs w:val="24"/>
        </w:rPr>
        <w:t>сельского поселения</w:t>
      </w:r>
      <w:r w:rsidRPr="00AA762C">
        <w:rPr>
          <w:rFonts w:ascii="Arial" w:hAnsi="Arial" w:cs="Arial"/>
          <w:sz w:val="24"/>
          <w:szCs w:val="24"/>
        </w:rPr>
        <w:t xml:space="preserve"> </w:t>
      </w:r>
      <w:r w:rsidR="00495EE4">
        <w:rPr>
          <w:rFonts w:ascii="Arial" w:hAnsi="Arial" w:cs="Arial"/>
          <w:sz w:val="24"/>
          <w:szCs w:val="24"/>
        </w:rPr>
        <w:t>Калачеевского</w:t>
      </w:r>
      <w:r w:rsidR="00495EE4" w:rsidRPr="00AA762C">
        <w:rPr>
          <w:rFonts w:ascii="Arial" w:hAnsi="Arial" w:cs="Arial"/>
          <w:sz w:val="24"/>
          <w:szCs w:val="24"/>
        </w:rPr>
        <w:t xml:space="preserve"> </w:t>
      </w:r>
      <w:r w:rsidR="00227E41" w:rsidRPr="00AA762C">
        <w:rPr>
          <w:rFonts w:ascii="Arial" w:hAnsi="Arial" w:cs="Arial"/>
          <w:sz w:val="24"/>
          <w:szCs w:val="24"/>
        </w:rPr>
        <w:t>муниципального района</w:t>
      </w:r>
      <w:r w:rsidRPr="00AA762C">
        <w:rPr>
          <w:rFonts w:ascii="Arial" w:hAnsi="Arial" w:cs="Arial"/>
          <w:sz w:val="24"/>
          <w:szCs w:val="24"/>
        </w:rPr>
        <w:t xml:space="preserve">. Половина членов комиссии должна быть назначена на основе предложений Совета народных депутатов </w:t>
      </w:r>
      <w:r w:rsidR="00027021">
        <w:rPr>
          <w:rFonts w:ascii="Arial" w:hAnsi="Arial" w:cs="Arial"/>
          <w:sz w:val="24"/>
          <w:szCs w:val="24"/>
        </w:rPr>
        <w:t>Советского</w:t>
      </w:r>
      <w:r w:rsidR="00027021" w:rsidRPr="00AA762C">
        <w:rPr>
          <w:rFonts w:ascii="Arial" w:hAnsi="Arial" w:cs="Arial"/>
          <w:sz w:val="24"/>
          <w:szCs w:val="24"/>
        </w:rPr>
        <w:t xml:space="preserve"> </w:t>
      </w:r>
      <w:r w:rsidR="005F4BAA" w:rsidRPr="00AA762C">
        <w:rPr>
          <w:rFonts w:ascii="Arial" w:hAnsi="Arial" w:cs="Arial"/>
          <w:sz w:val="24"/>
          <w:szCs w:val="24"/>
        </w:rPr>
        <w:t xml:space="preserve">сельского поселения </w:t>
      </w:r>
      <w:r w:rsidR="00495EE4">
        <w:rPr>
          <w:rFonts w:ascii="Arial" w:hAnsi="Arial" w:cs="Arial"/>
          <w:sz w:val="24"/>
          <w:szCs w:val="24"/>
        </w:rPr>
        <w:t>Калачеевского</w:t>
      </w:r>
      <w:r w:rsidR="00495EE4" w:rsidRPr="00AA762C">
        <w:rPr>
          <w:rFonts w:ascii="Arial" w:hAnsi="Arial" w:cs="Arial"/>
          <w:sz w:val="24"/>
          <w:szCs w:val="24"/>
        </w:rPr>
        <w:t xml:space="preserve"> </w:t>
      </w:r>
      <w:r w:rsidR="00227E41" w:rsidRPr="00AA762C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AA762C">
        <w:rPr>
          <w:rFonts w:ascii="Arial" w:hAnsi="Arial" w:cs="Arial"/>
          <w:sz w:val="24"/>
          <w:szCs w:val="24"/>
        </w:rPr>
        <w:t xml:space="preserve"> </w:t>
      </w:r>
      <w:r w:rsidRPr="00AA762C">
        <w:rPr>
          <w:rFonts w:ascii="Arial" w:hAnsi="Arial" w:cs="Arial"/>
          <w:sz w:val="24"/>
          <w:szCs w:val="24"/>
        </w:rPr>
        <w:t>. Состав комиссии формируется таким образом, чтобы была исключена возможность возникновения конфликтов интересов, которые могут повлиять на принимаемые комиссией решения.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12.3. Комиссия состоит из председателя комиссии, заместителя председателя комиссии, секретаря комиссии и членов комиссии, участвующих в ее работе лично.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12.4. Председатель комиссии: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1) организует работу комиссии, руководит ее деятельностью;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2) формирует проект повестки дня очередного заседания комиссии;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3) дает поручения членам комиссии;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4) председательствует на заседаниях комиссии.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12.5. Заместитель председателя комиссии исполняет обязанности председателя комиссии в случае его временного отсутствия.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12.6. Секретарь комиссии: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1) осуществляет информационное и документационное обеспечение деятельности комиссии, в том числе подготовку к заседанию комиссии;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2) оповещает членов комиссии, инициаторов проектов и иных лиц, приглашенных на заседание комиссии, о дате, месте проведения очередного заседания комиссии и о повестке дня очередного заседания комиссии;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3) ведет протоколы заседаний комиссии.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12.7. Член комиссии: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1) участвует в работе комиссии, в том числе в заседаниях комиссии;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2) вносит предложения по вопросам работы комиссии;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3) знакомится с документами и материалами, рассматриваемыми на заседаниях комиссии;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4) задает вопросы участникам заседания комиссии;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5) голосует на заседаниях комиссии.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12.8. Основной формой работы комиссии являются заседания.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12.9. Заседание комиссии считается правомочным при условии присутствия на нем не менее половины ее членов.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lastRenderedPageBreak/>
        <w:t>12.10. 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ним. О заседании комиссии, на котором планируется рассмотрение инициативного проекта, инициаторы проекта извещаются не позднее чем за пять дней до дня его проведения.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12.11. Обсуждение проекта и принятие комиссией решений производится без участия инициатора проекта и иных лиц.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12.12. 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12.13. Члены комиссии обладают равными правами при обсуждении вопросов о принятии решений.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12.14. В случае несогласия с принятым комиссией решением член комиссии вправе изложить письменно свое особое мнение, которое подлежит приобщению к протоколу заседания комиссии.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12.15. По результатам заседания комиссии составляется протокол, который подписывается председательствующим на заседании комиссии, секретарем комиссии и членами комиссии, участвовавшими в ее заседании, в течение трех рабочих дней со дня проведения заседания комиссии.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12.16. Секретарь комиссии не позднее одного рабочего дня, следующего за днем подписания протокола заседания комиссии, направляет его главе администрации</w:t>
      </w:r>
      <w:r w:rsidR="00027021">
        <w:rPr>
          <w:rFonts w:ascii="Arial" w:hAnsi="Arial" w:cs="Arial"/>
          <w:sz w:val="24"/>
          <w:szCs w:val="24"/>
        </w:rPr>
        <w:t xml:space="preserve"> Советского</w:t>
      </w:r>
      <w:r w:rsidR="00027021" w:rsidRPr="00AA762C">
        <w:rPr>
          <w:rFonts w:ascii="Arial" w:hAnsi="Arial" w:cs="Arial"/>
          <w:sz w:val="24"/>
          <w:szCs w:val="24"/>
        </w:rPr>
        <w:t xml:space="preserve"> </w:t>
      </w:r>
      <w:r w:rsidR="005F4BAA" w:rsidRPr="00AA762C">
        <w:rPr>
          <w:rFonts w:ascii="Arial" w:hAnsi="Arial" w:cs="Arial"/>
          <w:sz w:val="24"/>
          <w:szCs w:val="24"/>
        </w:rPr>
        <w:t>сельского поселения</w:t>
      </w:r>
      <w:r w:rsidRPr="00AA762C">
        <w:rPr>
          <w:rFonts w:ascii="Arial" w:hAnsi="Arial" w:cs="Arial"/>
          <w:sz w:val="24"/>
          <w:szCs w:val="24"/>
        </w:rPr>
        <w:t xml:space="preserve"> </w:t>
      </w:r>
      <w:r w:rsidR="00495EE4">
        <w:rPr>
          <w:rFonts w:ascii="Arial" w:hAnsi="Arial" w:cs="Arial"/>
          <w:sz w:val="24"/>
          <w:szCs w:val="24"/>
        </w:rPr>
        <w:t>Калачеевского</w:t>
      </w:r>
      <w:r w:rsidR="00495EE4" w:rsidRPr="00AA762C">
        <w:rPr>
          <w:rFonts w:ascii="Arial" w:hAnsi="Arial" w:cs="Arial"/>
          <w:sz w:val="24"/>
          <w:szCs w:val="24"/>
        </w:rPr>
        <w:t xml:space="preserve"> </w:t>
      </w:r>
      <w:r w:rsidR="00227E41" w:rsidRPr="00AA762C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AA762C">
        <w:rPr>
          <w:rFonts w:ascii="Arial" w:hAnsi="Arial" w:cs="Arial"/>
          <w:sz w:val="24"/>
          <w:szCs w:val="24"/>
        </w:rPr>
        <w:t xml:space="preserve"> </w:t>
      </w:r>
      <w:r w:rsidRPr="00AA762C">
        <w:rPr>
          <w:rFonts w:ascii="Arial" w:hAnsi="Arial" w:cs="Arial"/>
          <w:sz w:val="24"/>
          <w:szCs w:val="24"/>
        </w:rPr>
        <w:t>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 xml:space="preserve">12.17. Организационно-техническое обеспечение деятельности комиссии осуществляет администрация </w:t>
      </w:r>
      <w:r w:rsidR="00027021">
        <w:rPr>
          <w:rFonts w:ascii="Arial" w:hAnsi="Arial" w:cs="Arial"/>
          <w:sz w:val="24"/>
          <w:szCs w:val="24"/>
        </w:rPr>
        <w:t>Советского</w:t>
      </w:r>
      <w:r w:rsidR="00027021" w:rsidRPr="00AA762C">
        <w:rPr>
          <w:rFonts w:ascii="Arial" w:hAnsi="Arial" w:cs="Arial"/>
          <w:sz w:val="24"/>
          <w:szCs w:val="24"/>
        </w:rPr>
        <w:t xml:space="preserve"> </w:t>
      </w:r>
      <w:r w:rsidR="005F4BAA" w:rsidRPr="00AA762C">
        <w:rPr>
          <w:rFonts w:ascii="Arial" w:hAnsi="Arial" w:cs="Arial"/>
          <w:sz w:val="24"/>
          <w:szCs w:val="24"/>
        </w:rPr>
        <w:t xml:space="preserve">сельского поселения </w:t>
      </w:r>
      <w:r w:rsidR="00495EE4">
        <w:rPr>
          <w:rFonts w:ascii="Arial" w:hAnsi="Arial" w:cs="Arial"/>
          <w:sz w:val="24"/>
          <w:szCs w:val="24"/>
        </w:rPr>
        <w:t>Калачеевского</w:t>
      </w:r>
      <w:r w:rsidR="00495EE4" w:rsidRPr="00AA762C">
        <w:rPr>
          <w:rFonts w:ascii="Arial" w:hAnsi="Arial" w:cs="Arial"/>
          <w:sz w:val="24"/>
          <w:szCs w:val="24"/>
        </w:rPr>
        <w:t xml:space="preserve"> </w:t>
      </w:r>
      <w:r w:rsidR="00227E41" w:rsidRPr="00AA762C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AA762C">
        <w:rPr>
          <w:rFonts w:ascii="Arial" w:hAnsi="Arial" w:cs="Arial"/>
          <w:sz w:val="24"/>
          <w:szCs w:val="24"/>
        </w:rPr>
        <w:t xml:space="preserve"> </w:t>
      </w:r>
      <w:r w:rsidRPr="00AA762C">
        <w:rPr>
          <w:rFonts w:ascii="Arial" w:hAnsi="Arial" w:cs="Arial"/>
          <w:sz w:val="24"/>
          <w:szCs w:val="24"/>
        </w:rPr>
        <w:t>.</w:t>
      </w:r>
    </w:p>
    <w:p w:rsidR="00A20BD0" w:rsidRPr="00AA762C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AA762C" w:rsidRDefault="00A20BD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bookmarkStart w:id="6" w:name="P219"/>
      <w:bookmarkEnd w:id="6"/>
      <w:r w:rsidRPr="00AA762C">
        <w:rPr>
          <w:rFonts w:ascii="Arial" w:hAnsi="Arial" w:cs="Arial"/>
          <w:sz w:val="24"/>
          <w:szCs w:val="24"/>
        </w:rPr>
        <w:t>13. Порядок рассмотрения инициативного проекта</w:t>
      </w:r>
    </w:p>
    <w:p w:rsidR="005F4BAA" w:rsidRPr="00AA762C" w:rsidRDefault="00A20B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 xml:space="preserve">администрацией </w:t>
      </w:r>
      <w:r w:rsidR="00027021">
        <w:rPr>
          <w:rFonts w:ascii="Arial" w:hAnsi="Arial" w:cs="Arial"/>
          <w:sz w:val="24"/>
          <w:szCs w:val="24"/>
        </w:rPr>
        <w:t>Советского</w:t>
      </w:r>
      <w:r w:rsidR="00027021" w:rsidRPr="00AA762C">
        <w:rPr>
          <w:rFonts w:ascii="Arial" w:hAnsi="Arial" w:cs="Arial"/>
          <w:sz w:val="24"/>
          <w:szCs w:val="24"/>
        </w:rPr>
        <w:t xml:space="preserve"> </w:t>
      </w:r>
      <w:r w:rsidR="005F4BAA" w:rsidRPr="00AA762C">
        <w:rPr>
          <w:rFonts w:ascii="Arial" w:hAnsi="Arial" w:cs="Arial"/>
          <w:sz w:val="24"/>
          <w:szCs w:val="24"/>
        </w:rPr>
        <w:t xml:space="preserve">сельского  поселения </w:t>
      </w:r>
    </w:p>
    <w:p w:rsidR="00A20BD0" w:rsidRPr="00AA762C" w:rsidRDefault="00495EE4"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Калачеевского</w:t>
      </w:r>
      <w:r w:rsidRPr="00AA762C">
        <w:rPr>
          <w:rFonts w:ascii="Arial" w:hAnsi="Arial" w:cs="Arial"/>
          <w:sz w:val="24"/>
          <w:szCs w:val="24"/>
        </w:rPr>
        <w:t xml:space="preserve"> </w:t>
      </w:r>
      <w:r w:rsidR="00227E41" w:rsidRPr="00AA762C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AA762C">
        <w:rPr>
          <w:rFonts w:ascii="Arial" w:hAnsi="Arial" w:cs="Arial"/>
          <w:sz w:val="24"/>
          <w:szCs w:val="24"/>
        </w:rPr>
        <w:t xml:space="preserve"> </w:t>
      </w:r>
    </w:p>
    <w:p w:rsidR="00A20BD0" w:rsidRPr="00AA762C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AA762C" w:rsidRDefault="00A20B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13.1. Инициативный проект рассматривается администрацией</w:t>
      </w:r>
      <w:r w:rsidR="00027021">
        <w:rPr>
          <w:rFonts w:ascii="Arial" w:hAnsi="Arial" w:cs="Arial"/>
          <w:sz w:val="24"/>
          <w:szCs w:val="24"/>
        </w:rPr>
        <w:t xml:space="preserve"> Советского</w:t>
      </w:r>
      <w:r w:rsidR="00027021" w:rsidRPr="00AA762C">
        <w:rPr>
          <w:rFonts w:ascii="Arial" w:hAnsi="Arial" w:cs="Arial"/>
          <w:sz w:val="24"/>
          <w:szCs w:val="24"/>
        </w:rPr>
        <w:t xml:space="preserve"> </w:t>
      </w:r>
      <w:r w:rsidR="005F4BAA" w:rsidRPr="00AA762C">
        <w:rPr>
          <w:rFonts w:ascii="Arial" w:hAnsi="Arial" w:cs="Arial"/>
          <w:sz w:val="24"/>
          <w:szCs w:val="24"/>
        </w:rPr>
        <w:t>сельского поселения</w:t>
      </w:r>
      <w:r w:rsidRPr="00AA762C">
        <w:rPr>
          <w:rFonts w:ascii="Arial" w:hAnsi="Arial" w:cs="Arial"/>
          <w:sz w:val="24"/>
          <w:szCs w:val="24"/>
        </w:rPr>
        <w:t xml:space="preserve"> </w:t>
      </w:r>
      <w:r w:rsidR="00495EE4">
        <w:rPr>
          <w:rFonts w:ascii="Arial" w:hAnsi="Arial" w:cs="Arial"/>
          <w:sz w:val="24"/>
          <w:szCs w:val="24"/>
        </w:rPr>
        <w:t>Калачеевского</w:t>
      </w:r>
      <w:r w:rsidR="00495EE4" w:rsidRPr="00AA762C">
        <w:rPr>
          <w:rFonts w:ascii="Arial" w:hAnsi="Arial" w:cs="Arial"/>
          <w:sz w:val="24"/>
          <w:szCs w:val="24"/>
        </w:rPr>
        <w:t xml:space="preserve"> </w:t>
      </w:r>
      <w:r w:rsidR="00227E41" w:rsidRPr="00AA762C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AA762C">
        <w:rPr>
          <w:rFonts w:ascii="Arial" w:hAnsi="Arial" w:cs="Arial"/>
          <w:sz w:val="24"/>
          <w:szCs w:val="24"/>
        </w:rPr>
        <w:t xml:space="preserve"> </w:t>
      </w:r>
      <w:r w:rsidRPr="00AA762C">
        <w:rPr>
          <w:rFonts w:ascii="Arial" w:hAnsi="Arial" w:cs="Arial"/>
          <w:sz w:val="24"/>
          <w:szCs w:val="24"/>
        </w:rPr>
        <w:t xml:space="preserve"> в течение 30 дней со дня его внесения.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 xml:space="preserve">13.2. Информация о внесении инициативного проекта в администрацию </w:t>
      </w:r>
      <w:r w:rsidR="00495EE4">
        <w:rPr>
          <w:rFonts w:ascii="Arial" w:hAnsi="Arial" w:cs="Arial"/>
          <w:sz w:val="24"/>
          <w:szCs w:val="24"/>
        </w:rPr>
        <w:t>Калачеевского</w:t>
      </w:r>
      <w:r w:rsidR="00495EE4" w:rsidRPr="00AA762C">
        <w:rPr>
          <w:rFonts w:ascii="Arial" w:hAnsi="Arial" w:cs="Arial"/>
          <w:sz w:val="24"/>
          <w:szCs w:val="24"/>
        </w:rPr>
        <w:t xml:space="preserve"> </w:t>
      </w:r>
      <w:r w:rsidR="00227E41" w:rsidRPr="00AA762C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AA762C">
        <w:rPr>
          <w:rFonts w:ascii="Arial" w:hAnsi="Arial" w:cs="Arial"/>
          <w:sz w:val="24"/>
          <w:szCs w:val="24"/>
        </w:rPr>
        <w:t xml:space="preserve"> </w:t>
      </w:r>
      <w:r w:rsidRPr="00AA762C">
        <w:rPr>
          <w:rFonts w:ascii="Arial" w:hAnsi="Arial" w:cs="Arial"/>
          <w:sz w:val="24"/>
          <w:szCs w:val="24"/>
        </w:rPr>
        <w:t xml:space="preserve"> подлежит опубликованию в "</w:t>
      </w:r>
      <w:r w:rsidR="005F4BAA" w:rsidRPr="00AA762C">
        <w:rPr>
          <w:rFonts w:ascii="Arial" w:hAnsi="Arial" w:cs="Arial"/>
          <w:sz w:val="24"/>
          <w:szCs w:val="24"/>
        </w:rPr>
        <w:t>Муниципальном вестнике</w:t>
      </w:r>
      <w:r w:rsidR="00027021">
        <w:rPr>
          <w:rFonts w:ascii="Arial" w:hAnsi="Arial" w:cs="Arial"/>
          <w:sz w:val="24"/>
          <w:szCs w:val="24"/>
        </w:rPr>
        <w:t xml:space="preserve"> Советского</w:t>
      </w:r>
      <w:r w:rsidR="00027021" w:rsidRPr="00AA762C">
        <w:rPr>
          <w:rFonts w:ascii="Arial" w:hAnsi="Arial" w:cs="Arial"/>
          <w:sz w:val="24"/>
          <w:szCs w:val="24"/>
        </w:rPr>
        <w:t xml:space="preserve"> </w:t>
      </w:r>
      <w:r w:rsidR="005F4BAA" w:rsidRPr="00AA762C">
        <w:rPr>
          <w:rFonts w:ascii="Arial" w:hAnsi="Arial" w:cs="Arial"/>
          <w:sz w:val="24"/>
          <w:szCs w:val="24"/>
        </w:rPr>
        <w:t>сельского поселения»</w:t>
      </w:r>
      <w:r w:rsidRPr="00AA762C">
        <w:rPr>
          <w:rFonts w:ascii="Arial" w:hAnsi="Arial" w:cs="Arial"/>
          <w:sz w:val="24"/>
          <w:szCs w:val="24"/>
        </w:rPr>
        <w:t xml:space="preserve"> и размещению на официальном сайте администрации </w:t>
      </w:r>
      <w:r w:rsidR="00860CDF">
        <w:rPr>
          <w:rFonts w:ascii="Arial" w:hAnsi="Arial" w:cs="Arial"/>
          <w:sz w:val="24"/>
          <w:szCs w:val="24"/>
        </w:rPr>
        <w:t>Советского</w:t>
      </w:r>
      <w:r w:rsidR="00860CDF" w:rsidRPr="00AA762C">
        <w:rPr>
          <w:rFonts w:ascii="Arial" w:hAnsi="Arial" w:cs="Arial"/>
          <w:sz w:val="24"/>
          <w:szCs w:val="24"/>
        </w:rPr>
        <w:t xml:space="preserve"> </w:t>
      </w:r>
      <w:r w:rsidR="005F4BAA" w:rsidRPr="00AA762C">
        <w:rPr>
          <w:rFonts w:ascii="Arial" w:hAnsi="Arial" w:cs="Arial"/>
          <w:sz w:val="24"/>
          <w:szCs w:val="24"/>
        </w:rPr>
        <w:t xml:space="preserve">сельского поселения </w:t>
      </w:r>
      <w:r w:rsidR="00495EE4">
        <w:rPr>
          <w:rFonts w:ascii="Arial" w:hAnsi="Arial" w:cs="Arial"/>
          <w:sz w:val="24"/>
          <w:szCs w:val="24"/>
        </w:rPr>
        <w:t>Калачеевского</w:t>
      </w:r>
      <w:r w:rsidR="00495EE4" w:rsidRPr="00AA762C">
        <w:rPr>
          <w:rFonts w:ascii="Arial" w:hAnsi="Arial" w:cs="Arial"/>
          <w:sz w:val="24"/>
          <w:szCs w:val="24"/>
        </w:rPr>
        <w:t xml:space="preserve"> </w:t>
      </w:r>
      <w:r w:rsidR="00227E41" w:rsidRPr="00AA762C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AA762C">
        <w:rPr>
          <w:rFonts w:ascii="Arial" w:hAnsi="Arial" w:cs="Arial"/>
          <w:sz w:val="24"/>
          <w:szCs w:val="24"/>
        </w:rPr>
        <w:t xml:space="preserve"> </w:t>
      </w:r>
      <w:r w:rsidRPr="00AA762C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 в течение трех рабочих дней со дня внесения инициативного проекта в администрацию </w:t>
      </w:r>
      <w:r w:rsidR="00860CDF">
        <w:rPr>
          <w:rFonts w:ascii="Arial" w:hAnsi="Arial" w:cs="Arial"/>
          <w:sz w:val="24"/>
          <w:szCs w:val="24"/>
        </w:rPr>
        <w:t>Советского</w:t>
      </w:r>
      <w:r w:rsidR="00860CDF" w:rsidRPr="00AA762C">
        <w:rPr>
          <w:rFonts w:ascii="Arial" w:hAnsi="Arial" w:cs="Arial"/>
          <w:sz w:val="24"/>
          <w:szCs w:val="24"/>
        </w:rPr>
        <w:t xml:space="preserve"> </w:t>
      </w:r>
      <w:r w:rsidR="005F4BAA" w:rsidRPr="00AA762C">
        <w:rPr>
          <w:rFonts w:ascii="Arial" w:hAnsi="Arial" w:cs="Arial"/>
          <w:sz w:val="24"/>
          <w:szCs w:val="24"/>
        </w:rPr>
        <w:t xml:space="preserve">сельского поселения </w:t>
      </w:r>
      <w:r w:rsidR="00495EE4">
        <w:rPr>
          <w:rFonts w:ascii="Arial" w:hAnsi="Arial" w:cs="Arial"/>
          <w:sz w:val="24"/>
          <w:szCs w:val="24"/>
        </w:rPr>
        <w:t>Калачеевского</w:t>
      </w:r>
      <w:r w:rsidR="00495EE4" w:rsidRPr="00AA762C">
        <w:rPr>
          <w:rFonts w:ascii="Arial" w:hAnsi="Arial" w:cs="Arial"/>
          <w:sz w:val="24"/>
          <w:szCs w:val="24"/>
        </w:rPr>
        <w:t xml:space="preserve"> </w:t>
      </w:r>
      <w:r w:rsidR="00227E41" w:rsidRPr="00AA762C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AA762C">
        <w:rPr>
          <w:rFonts w:ascii="Arial" w:hAnsi="Arial" w:cs="Arial"/>
          <w:sz w:val="24"/>
          <w:szCs w:val="24"/>
        </w:rPr>
        <w:t xml:space="preserve"> </w:t>
      </w:r>
      <w:r w:rsidRPr="00AA762C">
        <w:rPr>
          <w:rFonts w:ascii="Arial" w:hAnsi="Arial" w:cs="Arial"/>
          <w:sz w:val="24"/>
          <w:szCs w:val="24"/>
        </w:rPr>
        <w:t xml:space="preserve"> и должна содержать сведения, указанные в </w:t>
      </w:r>
      <w:hyperlink w:anchor="P43" w:history="1">
        <w:r w:rsidRPr="00AA762C">
          <w:rPr>
            <w:rFonts w:ascii="Arial" w:hAnsi="Arial" w:cs="Arial"/>
            <w:color w:val="0000FF"/>
            <w:sz w:val="24"/>
            <w:szCs w:val="24"/>
          </w:rPr>
          <w:t>пункте 2.2</w:t>
        </w:r>
      </w:hyperlink>
      <w:r w:rsidRPr="00AA762C">
        <w:rPr>
          <w:rFonts w:ascii="Arial" w:hAnsi="Arial" w:cs="Arial"/>
          <w:sz w:val="24"/>
          <w:szCs w:val="24"/>
        </w:rPr>
        <w:t xml:space="preserve"> настоящего Порядка, а также об инициаторах проекта. Одновременно граждане информируются о возможности представления в администрацию </w:t>
      </w:r>
      <w:r w:rsidR="00860CDF">
        <w:rPr>
          <w:rFonts w:ascii="Arial" w:hAnsi="Arial" w:cs="Arial"/>
          <w:sz w:val="24"/>
          <w:szCs w:val="24"/>
        </w:rPr>
        <w:t>Советского</w:t>
      </w:r>
      <w:r w:rsidR="00860CDF" w:rsidRPr="00AA762C">
        <w:rPr>
          <w:rFonts w:ascii="Arial" w:hAnsi="Arial" w:cs="Arial"/>
          <w:sz w:val="24"/>
          <w:szCs w:val="24"/>
        </w:rPr>
        <w:t xml:space="preserve"> </w:t>
      </w:r>
      <w:r w:rsidR="005F4BAA" w:rsidRPr="00AA762C">
        <w:rPr>
          <w:rFonts w:ascii="Arial" w:hAnsi="Arial" w:cs="Arial"/>
          <w:sz w:val="24"/>
          <w:szCs w:val="24"/>
        </w:rPr>
        <w:t xml:space="preserve">сельского поселения </w:t>
      </w:r>
      <w:r w:rsidR="00495EE4">
        <w:rPr>
          <w:rFonts w:ascii="Arial" w:hAnsi="Arial" w:cs="Arial"/>
          <w:sz w:val="24"/>
          <w:szCs w:val="24"/>
        </w:rPr>
        <w:t>Калачеевского</w:t>
      </w:r>
      <w:r w:rsidR="00495EE4" w:rsidRPr="00AA762C">
        <w:rPr>
          <w:rFonts w:ascii="Arial" w:hAnsi="Arial" w:cs="Arial"/>
          <w:sz w:val="24"/>
          <w:szCs w:val="24"/>
        </w:rPr>
        <w:t xml:space="preserve"> </w:t>
      </w:r>
      <w:r w:rsidR="00227E41" w:rsidRPr="00AA762C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AA762C">
        <w:rPr>
          <w:rFonts w:ascii="Arial" w:hAnsi="Arial" w:cs="Arial"/>
          <w:sz w:val="24"/>
          <w:szCs w:val="24"/>
        </w:rPr>
        <w:t xml:space="preserve"> </w:t>
      </w:r>
      <w:r w:rsidRPr="00AA762C">
        <w:rPr>
          <w:rFonts w:ascii="Arial" w:hAnsi="Arial" w:cs="Arial"/>
          <w:sz w:val="24"/>
          <w:szCs w:val="24"/>
        </w:rPr>
        <w:t xml:space="preserve"> своих замечаний и </w:t>
      </w:r>
      <w:r w:rsidRPr="00AA762C">
        <w:rPr>
          <w:rFonts w:ascii="Arial" w:hAnsi="Arial" w:cs="Arial"/>
          <w:sz w:val="24"/>
          <w:szCs w:val="24"/>
        </w:rPr>
        <w:lastRenderedPageBreak/>
        <w:t>предложений по инициативному проекту с указанием срока их представления.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13.3. Срок представления замечаний и предложений по инициативному проекту составляет семь рабочих дней. Свои замечания и предложения вправе направлять жители</w:t>
      </w:r>
      <w:r w:rsidR="00860CDF">
        <w:rPr>
          <w:rFonts w:ascii="Arial" w:hAnsi="Arial" w:cs="Arial"/>
          <w:sz w:val="24"/>
          <w:szCs w:val="24"/>
        </w:rPr>
        <w:t xml:space="preserve"> Советского</w:t>
      </w:r>
      <w:r w:rsidR="00860CDF" w:rsidRPr="00AA762C">
        <w:rPr>
          <w:rFonts w:ascii="Arial" w:hAnsi="Arial" w:cs="Arial"/>
          <w:sz w:val="24"/>
          <w:szCs w:val="24"/>
        </w:rPr>
        <w:t xml:space="preserve"> </w:t>
      </w:r>
      <w:r w:rsidR="005F4BAA" w:rsidRPr="00AA762C">
        <w:rPr>
          <w:rFonts w:ascii="Arial" w:hAnsi="Arial" w:cs="Arial"/>
          <w:sz w:val="24"/>
          <w:szCs w:val="24"/>
        </w:rPr>
        <w:t>сельского поселения</w:t>
      </w:r>
      <w:r w:rsidRPr="00AA762C">
        <w:rPr>
          <w:rFonts w:ascii="Arial" w:hAnsi="Arial" w:cs="Arial"/>
          <w:sz w:val="24"/>
          <w:szCs w:val="24"/>
        </w:rPr>
        <w:t xml:space="preserve"> </w:t>
      </w:r>
      <w:r w:rsidR="00495EE4">
        <w:rPr>
          <w:rFonts w:ascii="Arial" w:hAnsi="Arial" w:cs="Arial"/>
          <w:sz w:val="24"/>
          <w:szCs w:val="24"/>
        </w:rPr>
        <w:t>Калачеевского</w:t>
      </w:r>
      <w:r w:rsidR="00495EE4" w:rsidRPr="00AA762C">
        <w:rPr>
          <w:rFonts w:ascii="Arial" w:hAnsi="Arial" w:cs="Arial"/>
          <w:sz w:val="24"/>
          <w:szCs w:val="24"/>
        </w:rPr>
        <w:t xml:space="preserve"> </w:t>
      </w:r>
      <w:r w:rsidR="00227E41" w:rsidRPr="00AA762C">
        <w:rPr>
          <w:rFonts w:ascii="Arial" w:hAnsi="Arial" w:cs="Arial"/>
          <w:sz w:val="24"/>
          <w:szCs w:val="24"/>
        </w:rPr>
        <w:t>муниципального района</w:t>
      </w:r>
      <w:r w:rsidRPr="00AA762C">
        <w:rPr>
          <w:rFonts w:ascii="Arial" w:hAnsi="Arial" w:cs="Arial"/>
          <w:sz w:val="24"/>
          <w:szCs w:val="24"/>
        </w:rPr>
        <w:t xml:space="preserve">, достигшие шестнадцатилетнего возраста. Замечания и предложения представляются в администрацию </w:t>
      </w:r>
      <w:r w:rsidR="00860CDF">
        <w:rPr>
          <w:rFonts w:ascii="Arial" w:hAnsi="Arial" w:cs="Arial"/>
          <w:sz w:val="24"/>
          <w:szCs w:val="24"/>
        </w:rPr>
        <w:t>Советского</w:t>
      </w:r>
      <w:r w:rsidR="00860CDF" w:rsidRPr="00AA762C">
        <w:rPr>
          <w:rFonts w:ascii="Arial" w:hAnsi="Arial" w:cs="Arial"/>
          <w:sz w:val="24"/>
          <w:szCs w:val="24"/>
        </w:rPr>
        <w:t xml:space="preserve"> </w:t>
      </w:r>
      <w:r w:rsidR="005F4BAA" w:rsidRPr="00AA762C">
        <w:rPr>
          <w:rFonts w:ascii="Arial" w:hAnsi="Arial" w:cs="Arial"/>
          <w:sz w:val="24"/>
          <w:szCs w:val="24"/>
        </w:rPr>
        <w:t xml:space="preserve">сельского поселения </w:t>
      </w:r>
      <w:r w:rsidR="00495EE4">
        <w:rPr>
          <w:rFonts w:ascii="Arial" w:hAnsi="Arial" w:cs="Arial"/>
          <w:sz w:val="24"/>
          <w:szCs w:val="24"/>
        </w:rPr>
        <w:t>Калачеевского</w:t>
      </w:r>
      <w:r w:rsidR="00495EE4" w:rsidRPr="00AA762C">
        <w:rPr>
          <w:rFonts w:ascii="Arial" w:hAnsi="Arial" w:cs="Arial"/>
          <w:sz w:val="24"/>
          <w:szCs w:val="24"/>
        </w:rPr>
        <w:t xml:space="preserve"> </w:t>
      </w:r>
      <w:r w:rsidR="00227E41" w:rsidRPr="00AA762C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AA762C">
        <w:rPr>
          <w:rFonts w:ascii="Arial" w:hAnsi="Arial" w:cs="Arial"/>
          <w:sz w:val="24"/>
          <w:szCs w:val="24"/>
        </w:rPr>
        <w:t xml:space="preserve"> </w:t>
      </w:r>
      <w:r w:rsidRPr="00AA762C">
        <w:rPr>
          <w:rFonts w:ascii="Arial" w:hAnsi="Arial" w:cs="Arial"/>
          <w:sz w:val="24"/>
          <w:szCs w:val="24"/>
        </w:rPr>
        <w:t>жител</w:t>
      </w:r>
      <w:r w:rsidR="00627EEE">
        <w:rPr>
          <w:rFonts w:ascii="Arial" w:hAnsi="Arial" w:cs="Arial"/>
          <w:sz w:val="24"/>
          <w:szCs w:val="24"/>
        </w:rPr>
        <w:t>ями</w:t>
      </w:r>
      <w:r w:rsidRPr="00AA762C">
        <w:rPr>
          <w:rFonts w:ascii="Arial" w:hAnsi="Arial" w:cs="Arial"/>
          <w:sz w:val="24"/>
          <w:szCs w:val="24"/>
        </w:rPr>
        <w:t xml:space="preserve"> непосредственно или направляются почтовым отправлением.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13.4. Обобщение замечаний и предложений по инициативному проекту осуществляет комиссия.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13.5. По результатам рассмотрения инициативного проекта комиссия рекомендует главе администрации</w:t>
      </w:r>
      <w:r w:rsidR="00860CDF">
        <w:rPr>
          <w:rFonts w:ascii="Arial" w:hAnsi="Arial" w:cs="Arial"/>
          <w:sz w:val="24"/>
          <w:szCs w:val="24"/>
        </w:rPr>
        <w:t xml:space="preserve"> Советского</w:t>
      </w:r>
      <w:r w:rsidR="00860CDF" w:rsidRPr="00AA762C">
        <w:rPr>
          <w:rFonts w:ascii="Arial" w:hAnsi="Arial" w:cs="Arial"/>
          <w:sz w:val="24"/>
          <w:szCs w:val="24"/>
        </w:rPr>
        <w:t xml:space="preserve"> </w:t>
      </w:r>
      <w:r w:rsidR="005F4BAA" w:rsidRPr="00AA762C">
        <w:rPr>
          <w:rFonts w:ascii="Arial" w:hAnsi="Arial" w:cs="Arial"/>
          <w:sz w:val="24"/>
          <w:szCs w:val="24"/>
        </w:rPr>
        <w:t>сельского поселения</w:t>
      </w:r>
      <w:r w:rsidRPr="00AA762C">
        <w:rPr>
          <w:rFonts w:ascii="Arial" w:hAnsi="Arial" w:cs="Arial"/>
          <w:sz w:val="24"/>
          <w:szCs w:val="24"/>
        </w:rPr>
        <w:t xml:space="preserve"> </w:t>
      </w:r>
      <w:r w:rsidR="00495EE4">
        <w:rPr>
          <w:rFonts w:ascii="Arial" w:hAnsi="Arial" w:cs="Arial"/>
          <w:sz w:val="24"/>
          <w:szCs w:val="24"/>
        </w:rPr>
        <w:t>Калачеевского</w:t>
      </w:r>
      <w:r w:rsidR="00495EE4" w:rsidRPr="00AA762C">
        <w:rPr>
          <w:rFonts w:ascii="Arial" w:hAnsi="Arial" w:cs="Arial"/>
          <w:sz w:val="24"/>
          <w:szCs w:val="24"/>
        </w:rPr>
        <w:t xml:space="preserve"> </w:t>
      </w:r>
      <w:r w:rsidR="00227E41" w:rsidRPr="00AA762C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AA762C">
        <w:rPr>
          <w:rFonts w:ascii="Arial" w:hAnsi="Arial" w:cs="Arial"/>
          <w:sz w:val="24"/>
          <w:szCs w:val="24"/>
        </w:rPr>
        <w:t xml:space="preserve"> </w:t>
      </w:r>
      <w:r w:rsidRPr="00AA762C">
        <w:rPr>
          <w:rFonts w:ascii="Arial" w:hAnsi="Arial" w:cs="Arial"/>
          <w:sz w:val="24"/>
          <w:szCs w:val="24"/>
        </w:rPr>
        <w:t>принять одно из решений, указанных в пункте 13.7 настоящего Порядка. В решении комиссии могут также содержаться рекомендации по доработке проекта.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 xml:space="preserve">В случае, если в администрацию </w:t>
      </w:r>
      <w:r w:rsidR="00860CDF">
        <w:rPr>
          <w:rFonts w:ascii="Arial" w:hAnsi="Arial" w:cs="Arial"/>
          <w:sz w:val="24"/>
          <w:szCs w:val="24"/>
        </w:rPr>
        <w:t>Советского</w:t>
      </w:r>
      <w:r w:rsidR="00860CDF" w:rsidRPr="00AA762C">
        <w:rPr>
          <w:rFonts w:ascii="Arial" w:hAnsi="Arial" w:cs="Arial"/>
          <w:sz w:val="24"/>
          <w:szCs w:val="24"/>
        </w:rPr>
        <w:t xml:space="preserve"> </w:t>
      </w:r>
      <w:r w:rsidR="005F4BAA" w:rsidRPr="00AA762C">
        <w:rPr>
          <w:rFonts w:ascii="Arial" w:hAnsi="Arial" w:cs="Arial"/>
          <w:sz w:val="24"/>
          <w:szCs w:val="24"/>
        </w:rPr>
        <w:t xml:space="preserve">сельского поселения </w:t>
      </w:r>
      <w:r w:rsidR="00495EE4">
        <w:rPr>
          <w:rFonts w:ascii="Arial" w:hAnsi="Arial" w:cs="Arial"/>
          <w:sz w:val="24"/>
          <w:szCs w:val="24"/>
        </w:rPr>
        <w:t>Калачеевского</w:t>
      </w:r>
      <w:r w:rsidR="00495EE4" w:rsidRPr="00AA762C">
        <w:rPr>
          <w:rFonts w:ascii="Arial" w:hAnsi="Arial" w:cs="Arial"/>
          <w:sz w:val="24"/>
          <w:szCs w:val="24"/>
        </w:rPr>
        <w:t xml:space="preserve"> </w:t>
      </w:r>
      <w:r w:rsidR="00227E41" w:rsidRPr="00AA762C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AA762C">
        <w:rPr>
          <w:rFonts w:ascii="Arial" w:hAnsi="Arial" w:cs="Arial"/>
          <w:sz w:val="24"/>
          <w:szCs w:val="24"/>
        </w:rPr>
        <w:t xml:space="preserve"> </w:t>
      </w:r>
      <w:r w:rsidRPr="00AA762C">
        <w:rPr>
          <w:rFonts w:ascii="Arial" w:hAnsi="Arial" w:cs="Arial"/>
          <w:sz w:val="24"/>
          <w:szCs w:val="24"/>
        </w:rPr>
        <w:t>внесено несколько инициативных проектов, в том числе с описанием аналогичных по содержанию приоритетных проблем, комиссия рекомендует главе администрации</w:t>
      </w:r>
      <w:r w:rsidR="00860CDF" w:rsidRPr="00860CDF">
        <w:rPr>
          <w:rFonts w:ascii="Arial" w:hAnsi="Arial" w:cs="Arial"/>
          <w:sz w:val="24"/>
          <w:szCs w:val="24"/>
        </w:rPr>
        <w:t xml:space="preserve"> </w:t>
      </w:r>
      <w:r w:rsidR="00860CDF">
        <w:rPr>
          <w:rFonts w:ascii="Arial" w:hAnsi="Arial" w:cs="Arial"/>
          <w:sz w:val="24"/>
          <w:szCs w:val="24"/>
        </w:rPr>
        <w:t xml:space="preserve">Советского </w:t>
      </w:r>
      <w:r w:rsidR="005F4BAA" w:rsidRPr="00AA762C">
        <w:rPr>
          <w:rFonts w:ascii="Arial" w:hAnsi="Arial" w:cs="Arial"/>
          <w:sz w:val="24"/>
          <w:szCs w:val="24"/>
        </w:rPr>
        <w:t>сельского поселения</w:t>
      </w:r>
      <w:r w:rsidRPr="00AA762C">
        <w:rPr>
          <w:rFonts w:ascii="Arial" w:hAnsi="Arial" w:cs="Arial"/>
          <w:sz w:val="24"/>
          <w:szCs w:val="24"/>
        </w:rPr>
        <w:t xml:space="preserve"> </w:t>
      </w:r>
      <w:r w:rsidR="00495EE4">
        <w:rPr>
          <w:rFonts w:ascii="Arial" w:hAnsi="Arial" w:cs="Arial"/>
          <w:sz w:val="24"/>
          <w:szCs w:val="24"/>
        </w:rPr>
        <w:t>Калачеевского</w:t>
      </w:r>
      <w:r w:rsidR="00495EE4" w:rsidRPr="00AA762C">
        <w:rPr>
          <w:rFonts w:ascii="Arial" w:hAnsi="Arial" w:cs="Arial"/>
          <w:sz w:val="24"/>
          <w:szCs w:val="24"/>
        </w:rPr>
        <w:t xml:space="preserve"> </w:t>
      </w:r>
      <w:r w:rsidR="00227E41" w:rsidRPr="00AA762C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AA762C">
        <w:rPr>
          <w:rFonts w:ascii="Arial" w:hAnsi="Arial" w:cs="Arial"/>
          <w:sz w:val="24"/>
          <w:szCs w:val="24"/>
        </w:rPr>
        <w:t xml:space="preserve"> </w:t>
      </w:r>
      <w:r w:rsidRPr="00AA762C">
        <w:rPr>
          <w:rFonts w:ascii="Arial" w:hAnsi="Arial" w:cs="Arial"/>
          <w:sz w:val="24"/>
          <w:szCs w:val="24"/>
        </w:rPr>
        <w:t xml:space="preserve"> организовать проведение конкурсного отбора.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 xml:space="preserve">13.6. Конкурсный отбор инициативных проектов организуется в соответствии с </w:t>
      </w:r>
      <w:hyperlink w:anchor="P242" w:history="1">
        <w:r w:rsidRPr="00AA762C">
          <w:rPr>
            <w:rFonts w:ascii="Arial" w:hAnsi="Arial" w:cs="Arial"/>
            <w:color w:val="0000FF"/>
            <w:sz w:val="24"/>
            <w:szCs w:val="24"/>
          </w:rPr>
          <w:t>разделом 14</w:t>
        </w:r>
      </w:hyperlink>
      <w:r w:rsidRPr="00AA762C">
        <w:rPr>
          <w:rFonts w:ascii="Arial" w:hAnsi="Arial" w:cs="Arial"/>
          <w:sz w:val="24"/>
          <w:szCs w:val="24"/>
        </w:rPr>
        <w:t xml:space="preserve"> настоящего Порядка. Извещение о проведении конкурсного отбора направляется инициаторам проектов не позднее трех дней после принятия соответствующего решения.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13.7. С учетом рекомендации комиссии или по результатам конкурсного отбора глава администрации</w:t>
      </w:r>
      <w:r w:rsidR="00860CDF">
        <w:rPr>
          <w:rFonts w:ascii="Arial" w:hAnsi="Arial" w:cs="Arial"/>
          <w:sz w:val="24"/>
          <w:szCs w:val="24"/>
        </w:rPr>
        <w:t xml:space="preserve"> Советского</w:t>
      </w:r>
      <w:r w:rsidR="00860CDF" w:rsidRPr="00AA762C">
        <w:rPr>
          <w:rFonts w:ascii="Arial" w:hAnsi="Arial" w:cs="Arial"/>
          <w:sz w:val="24"/>
          <w:szCs w:val="24"/>
        </w:rPr>
        <w:t xml:space="preserve"> </w:t>
      </w:r>
      <w:r w:rsidR="00F159E8" w:rsidRPr="00AA762C">
        <w:rPr>
          <w:rFonts w:ascii="Arial" w:hAnsi="Arial" w:cs="Arial"/>
          <w:sz w:val="24"/>
          <w:szCs w:val="24"/>
        </w:rPr>
        <w:t>сельского поселения</w:t>
      </w:r>
      <w:r w:rsidRPr="00AA762C">
        <w:rPr>
          <w:rFonts w:ascii="Arial" w:hAnsi="Arial" w:cs="Arial"/>
          <w:sz w:val="24"/>
          <w:szCs w:val="24"/>
        </w:rPr>
        <w:t xml:space="preserve"> принимает одно из следующих решений: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860CDF">
        <w:rPr>
          <w:rFonts w:ascii="Arial" w:hAnsi="Arial" w:cs="Arial"/>
          <w:sz w:val="24"/>
          <w:szCs w:val="24"/>
        </w:rPr>
        <w:t xml:space="preserve"> Советского</w:t>
      </w:r>
      <w:r w:rsidR="00860CDF" w:rsidRPr="00AA762C">
        <w:rPr>
          <w:rFonts w:ascii="Arial" w:hAnsi="Arial" w:cs="Arial"/>
          <w:sz w:val="24"/>
          <w:szCs w:val="24"/>
        </w:rPr>
        <w:t xml:space="preserve"> </w:t>
      </w:r>
      <w:r w:rsidR="00F159E8" w:rsidRPr="00AA762C">
        <w:rPr>
          <w:rFonts w:ascii="Arial" w:hAnsi="Arial" w:cs="Arial"/>
          <w:sz w:val="24"/>
          <w:szCs w:val="24"/>
        </w:rPr>
        <w:t>сельского поселения</w:t>
      </w:r>
      <w:r w:rsidRPr="00AA762C">
        <w:rPr>
          <w:rFonts w:ascii="Arial" w:hAnsi="Arial" w:cs="Arial"/>
          <w:sz w:val="24"/>
          <w:szCs w:val="24"/>
        </w:rPr>
        <w:t xml:space="preserve"> </w:t>
      </w:r>
      <w:r w:rsidR="00495EE4">
        <w:rPr>
          <w:rFonts w:ascii="Arial" w:hAnsi="Arial" w:cs="Arial"/>
          <w:sz w:val="24"/>
          <w:szCs w:val="24"/>
        </w:rPr>
        <w:t>Калачеевского</w:t>
      </w:r>
      <w:r w:rsidR="00495EE4" w:rsidRPr="00AA762C">
        <w:rPr>
          <w:rFonts w:ascii="Arial" w:hAnsi="Arial" w:cs="Arial"/>
          <w:sz w:val="24"/>
          <w:szCs w:val="24"/>
        </w:rPr>
        <w:t xml:space="preserve"> </w:t>
      </w:r>
      <w:r w:rsidR="00227E41" w:rsidRPr="00AA762C">
        <w:rPr>
          <w:rFonts w:ascii="Arial" w:hAnsi="Arial" w:cs="Arial"/>
          <w:sz w:val="24"/>
          <w:szCs w:val="24"/>
        </w:rPr>
        <w:t>муниципального района</w:t>
      </w:r>
      <w:r w:rsidRPr="00AA762C">
        <w:rPr>
          <w:rFonts w:ascii="Arial" w:hAnsi="Arial" w:cs="Arial"/>
          <w:sz w:val="24"/>
          <w:szCs w:val="24"/>
        </w:rPr>
        <w:t xml:space="preserve">, на соответствующие цели и (или) в соответствии с порядком составления и рассмотрения проекта бюджета </w:t>
      </w:r>
      <w:r w:rsidR="00860CDF">
        <w:rPr>
          <w:rFonts w:ascii="Arial" w:hAnsi="Arial" w:cs="Arial"/>
          <w:sz w:val="24"/>
          <w:szCs w:val="24"/>
        </w:rPr>
        <w:t>Советского</w:t>
      </w:r>
      <w:r w:rsidR="00860CDF" w:rsidRPr="00AA762C">
        <w:rPr>
          <w:rFonts w:ascii="Arial" w:hAnsi="Arial" w:cs="Arial"/>
          <w:sz w:val="24"/>
          <w:szCs w:val="24"/>
        </w:rPr>
        <w:t xml:space="preserve"> </w:t>
      </w:r>
      <w:r w:rsidR="00F159E8" w:rsidRPr="00AA762C">
        <w:rPr>
          <w:rFonts w:ascii="Arial" w:hAnsi="Arial" w:cs="Arial"/>
          <w:sz w:val="24"/>
          <w:szCs w:val="24"/>
        </w:rPr>
        <w:t xml:space="preserve">сельского поселения </w:t>
      </w:r>
      <w:r w:rsidR="00495EE4">
        <w:rPr>
          <w:rFonts w:ascii="Arial" w:hAnsi="Arial" w:cs="Arial"/>
          <w:sz w:val="24"/>
          <w:szCs w:val="24"/>
        </w:rPr>
        <w:t>Калачеевского</w:t>
      </w:r>
      <w:r w:rsidR="00495EE4" w:rsidRPr="00AA762C">
        <w:rPr>
          <w:rFonts w:ascii="Arial" w:hAnsi="Arial" w:cs="Arial"/>
          <w:sz w:val="24"/>
          <w:szCs w:val="24"/>
        </w:rPr>
        <w:t xml:space="preserve"> </w:t>
      </w:r>
      <w:r w:rsidR="00227E41" w:rsidRPr="00AA762C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AA762C">
        <w:rPr>
          <w:rFonts w:ascii="Arial" w:hAnsi="Arial" w:cs="Arial"/>
          <w:sz w:val="24"/>
          <w:szCs w:val="24"/>
        </w:rPr>
        <w:t xml:space="preserve"> </w:t>
      </w:r>
      <w:r w:rsidRPr="00AA762C">
        <w:rPr>
          <w:rFonts w:ascii="Arial" w:hAnsi="Arial" w:cs="Arial"/>
          <w:sz w:val="24"/>
          <w:szCs w:val="24"/>
        </w:rPr>
        <w:t xml:space="preserve"> (внесения изменений в решение о бюджете</w:t>
      </w:r>
      <w:r w:rsidR="00860CDF">
        <w:rPr>
          <w:rFonts w:ascii="Arial" w:hAnsi="Arial" w:cs="Arial"/>
          <w:sz w:val="24"/>
          <w:szCs w:val="24"/>
        </w:rPr>
        <w:t xml:space="preserve"> Советского</w:t>
      </w:r>
      <w:r w:rsidR="00860CDF" w:rsidRPr="00AA762C">
        <w:rPr>
          <w:rFonts w:ascii="Arial" w:hAnsi="Arial" w:cs="Arial"/>
          <w:sz w:val="24"/>
          <w:szCs w:val="24"/>
        </w:rPr>
        <w:t xml:space="preserve"> </w:t>
      </w:r>
      <w:r w:rsidR="00F159E8" w:rsidRPr="00AA762C">
        <w:rPr>
          <w:rFonts w:ascii="Arial" w:hAnsi="Arial" w:cs="Arial"/>
          <w:sz w:val="24"/>
          <w:szCs w:val="24"/>
        </w:rPr>
        <w:t>сельского поселения</w:t>
      </w:r>
      <w:r w:rsidRPr="00AA762C">
        <w:rPr>
          <w:rFonts w:ascii="Arial" w:hAnsi="Arial" w:cs="Arial"/>
          <w:sz w:val="24"/>
          <w:szCs w:val="24"/>
        </w:rPr>
        <w:t xml:space="preserve"> </w:t>
      </w:r>
      <w:r w:rsidR="00495EE4">
        <w:rPr>
          <w:rFonts w:ascii="Arial" w:hAnsi="Arial" w:cs="Arial"/>
          <w:sz w:val="24"/>
          <w:szCs w:val="24"/>
        </w:rPr>
        <w:t>Калачеевского</w:t>
      </w:r>
      <w:r w:rsidR="00495EE4" w:rsidRPr="00AA762C">
        <w:rPr>
          <w:rFonts w:ascii="Arial" w:hAnsi="Arial" w:cs="Arial"/>
          <w:sz w:val="24"/>
          <w:szCs w:val="24"/>
        </w:rPr>
        <w:t xml:space="preserve"> </w:t>
      </w:r>
      <w:r w:rsidR="00227E41" w:rsidRPr="00AA762C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AA762C">
        <w:rPr>
          <w:rFonts w:ascii="Arial" w:hAnsi="Arial" w:cs="Arial"/>
          <w:sz w:val="24"/>
          <w:szCs w:val="24"/>
        </w:rPr>
        <w:t xml:space="preserve"> </w:t>
      </w:r>
      <w:r w:rsidRPr="00AA762C">
        <w:rPr>
          <w:rFonts w:ascii="Arial" w:hAnsi="Arial" w:cs="Arial"/>
          <w:sz w:val="24"/>
          <w:szCs w:val="24"/>
        </w:rPr>
        <w:t>);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 xml:space="preserve">13.8. Глава администрации </w:t>
      </w:r>
      <w:r w:rsidR="00860CDF">
        <w:rPr>
          <w:rFonts w:ascii="Arial" w:hAnsi="Arial" w:cs="Arial"/>
          <w:sz w:val="24"/>
          <w:szCs w:val="24"/>
        </w:rPr>
        <w:t>Советского</w:t>
      </w:r>
      <w:r w:rsidR="00860CDF" w:rsidRPr="00AA762C">
        <w:rPr>
          <w:rFonts w:ascii="Arial" w:hAnsi="Arial" w:cs="Arial"/>
          <w:sz w:val="24"/>
          <w:szCs w:val="24"/>
        </w:rPr>
        <w:t xml:space="preserve"> </w:t>
      </w:r>
      <w:r w:rsidR="00F159E8" w:rsidRPr="00AA762C">
        <w:rPr>
          <w:rFonts w:ascii="Arial" w:hAnsi="Arial" w:cs="Arial"/>
          <w:sz w:val="24"/>
          <w:szCs w:val="24"/>
        </w:rPr>
        <w:t xml:space="preserve">сельского поселения </w:t>
      </w:r>
      <w:r w:rsidRPr="00AA762C">
        <w:rPr>
          <w:rFonts w:ascii="Arial" w:hAnsi="Arial" w:cs="Arial"/>
          <w:sz w:val="24"/>
          <w:szCs w:val="24"/>
        </w:rPr>
        <w:t>принимает решение об отказе в поддержке инициативного проекта в одном из следующих случаев: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1) несоблюдение установленного порядка внесения инициативного проекта и его рассмотрения;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 xml:space="preserve">2) несоответствие инициативного проекта требованиям федеральных </w:t>
      </w:r>
      <w:r w:rsidRPr="00AA762C">
        <w:rPr>
          <w:rFonts w:ascii="Arial" w:hAnsi="Arial" w:cs="Arial"/>
          <w:sz w:val="24"/>
          <w:szCs w:val="24"/>
        </w:rPr>
        <w:lastRenderedPageBreak/>
        <w:t>законов и иных нормативных правовых актов Российской Федерации, законов и иных нормативных правовых актов В</w:t>
      </w:r>
      <w:r w:rsidR="00F159E8" w:rsidRPr="00AA762C">
        <w:rPr>
          <w:rFonts w:ascii="Arial" w:hAnsi="Arial" w:cs="Arial"/>
          <w:sz w:val="24"/>
          <w:szCs w:val="24"/>
        </w:rPr>
        <w:t>оронежс</w:t>
      </w:r>
      <w:r w:rsidRPr="00AA762C">
        <w:rPr>
          <w:rFonts w:ascii="Arial" w:hAnsi="Arial" w:cs="Arial"/>
          <w:sz w:val="24"/>
          <w:szCs w:val="24"/>
        </w:rPr>
        <w:t xml:space="preserve">кой области, </w:t>
      </w:r>
      <w:hyperlink r:id="rId15" w:history="1">
        <w:r w:rsidRPr="00AA762C">
          <w:rPr>
            <w:rFonts w:ascii="Arial" w:hAnsi="Arial" w:cs="Arial"/>
            <w:color w:val="0000FF"/>
            <w:sz w:val="24"/>
            <w:szCs w:val="24"/>
          </w:rPr>
          <w:t>Уставу</w:t>
        </w:r>
      </w:hyperlink>
      <w:r w:rsidRPr="00AA762C">
        <w:rPr>
          <w:rFonts w:ascii="Arial" w:hAnsi="Arial" w:cs="Arial"/>
          <w:sz w:val="24"/>
          <w:szCs w:val="24"/>
        </w:rPr>
        <w:t xml:space="preserve"> </w:t>
      </w:r>
      <w:r w:rsidR="00860CDF">
        <w:rPr>
          <w:rFonts w:ascii="Arial" w:hAnsi="Arial" w:cs="Arial"/>
          <w:sz w:val="24"/>
          <w:szCs w:val="24"/>
        </w:rPr>
        <w:t>Советского</w:t>
      </w:r>
      <w:r w:rsidR="00860CDF" w:rsidRPr="00AA762C">
        <w:rPr>
          <w:rFonts w:ascii="Arial" w:hAnsi="Arial" w:cs="Arial"/>
          <w:sz w:val="24"/>
          <w:szCs w:val="24"/>
        </w:rPr>
        <w:t xml:space="preserve"> </w:t>
      </w:r>
      <w:r w:rsidR="00F159E8" w:rsidRPr="00AA762C">
        <w:rPr>
          <w:rFonts w:ascii="Arial" w:hAnsi="Arial" w:cs="Arial"/>
          <w:sz w:val="24"/>
          <w:szCs w:val="24"/>
        </w:rPr>
        <w:t xml:space="preserve">сельского поселения </w:t>
      </w:r>
      <w:r w:rsidR="00495EE4">
        <w:rPr>
          <w:rFonts w:ascii="Arial" w:hAnsi="Arial" w:cs="Arial"/>
          <w:sz w:val="24"/>
          <w:szCs w:val="24"/>
        </w:rPr>
        <w:t>Калачеевского</w:t>
      </w:r>
      <w:r w:rsidR="00495EE4" w:rsidRPr="00AA762C">
        <w:rPr>
          <w:rFonts w:ascii="Arial" w:hAnsi="Arial" w:cs="Arial"/>
          <w:sz w:val="24"/>
          <w:szCs w:val="24"/>
        </w:rPr>
        <w:t xml:space="preserve"> </w:t>
      </w:r>
      <w:r w:rsidR="00227E41" w:rsidRPr="00AA762C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AA762C">
        <w:rPr>
          <w:rFonts w:ascii="Arial" w:hAnsi="Arial" w:cs="Arial"/>
          <w:sz w:val="24"/>
          <w:szCs w:val="24"/>
        </w:rPr>
        <w:t xml:space="preserve"> </w:t>
      </w:r>
      <w:r w:rsidRPr="00AA762C">
        <w:rPr>
          <w:rFonts w:ascii="Arial" w:hAnsi="Arial" w:cs="Arial"/>
          <w:sz w:val="24"/>
          <w:szCs w:val="24"/>
        </w:rPr>
        <w:t>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 xml:space="preserve">4) отсутствие средств бюджета </w:t>
      </w:r>
      <w:r w:rsidR="00860CDF">
        <w:rPr>
          <w:rFonts w:ascii="Arial" w:hAnsi="Arial" w:cs="Arial"/>
          <w:sz w:val="24"/>
          <w:szCs w:val="24"/>
        </w:rPr>
        <w:t>Советского</w:t>
      </w:r>
      <w:r w:rsidR="00860CDF" w:rsidRPr="00AA762C">
        <w:rPr>
          <w:rFonts w:ascii="Arial" w:hAnsi="Arial" w:cs="Arial"/>
          <w:sz w:val="24"/>
          <w:szCs w:val="24"/>
        </w:rPr>
        <w:t xml:space="preserve"> </w:t>
      </w:r>
      <w:r w:rsidR="00F159E8" w:rsidRPr="00AA762C">
        <w:rPr>
          <w:rFonts w:ascii="Arial" w:hAnsi="Arial" w:cs="Arial"/>
          <w:sz w:val="24"/>
          <w:szCs w:val="24"/>
        </w:rPr>
        <w:t xml:space="preserve">сельского поселения </w:t>
      </w:r>
      <w:r w:rsidR="00495EE4">
        <w:rPr>
          <w:rFonts w:ascii="Arial" w:hAnsi="Arial" w:cs="Arial"/>
          <w:sz w:val="24"/>
          <w:szCs w:val="24"/>
        </w:rPr>
        <w:t>Калачеевского</w:t>
      </w:r>
      <w:r w:rsidR="00495EE4" w:rsidRPr="00AA762C">
        <w:rPr>
          <w:rFonts w:ascii="Arial" w:hAnsi="Arial" w:cs="Arial"/>
          <w:sz w:val="24"/>
          <w:szCs w:val="24"/>
        </w:rPr>
        <w:t xml:space="preserve"> </w:t>
      </w:r>
      <w:r w:rsidR="00227E41" w:rsidRPr="00AA762C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AA762C">
        <w:rPr>
          <w:rFonts w:ascii="Arial" w:hAnsi="Arial" w:cs="Arial"/>
          <w:sz w:val="24"/>
          <w:szCs w:val="24"/>
        </w:rPr>
        <w:t xml:space="preserve"> </w:t>
      </w:r>
      <w:r w:rsidRPr="00AA762C">
        <w:rPr>
          <w:rFonts w:ascii="Arial" w:hAnsi="Arial" w:cs="Arial"/>
          <w:sz w:val="24"/>
          <w:szCs w:val="24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6) признание инициативного проекта не прошедшим конкурсный отбор.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13.9. Решение по результатам рассмотрения проекта направляется инициатору проекта не позднее трех дней после дня его принятия.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 xml:space="preserve">13.10. Администрация </w:t>
      </w:r>
      <w:r w:rsidR="00860CDF">
        <w:rPr>
          <w:rFonts w:ascii="Arial" w:hAnsi="Arial" w:cs="Arial"/>
          <w:sz w:val="24"/>
          <w:szCs w:val="24"/>
        </w:rPr>
        <w:t>Советского</w:t>
      </w:r>
      <w:r w:rsidR="00860CDF" w:rsidRPr="00AA762C">
        <w:rPr>
          <w:rFonts w:ascii="Arial" w:hAnsi="Arial" w:cs="Arial"/>
          <w:sz w:val="24"/>
          <w:szCs w:val="24"/>
        </w:rPr>
        <w:t xml:space="preserve"> </w:t>
      </w:r>
      <w:r w:rsidR="00F159E8" w:rsidRPr="00AA762C">
        <w:rPr>
          <w:rFonts w:ascii="Arial" w:hAnsi="Arial" w:cs="Arial"/>
          <w:sz w:val="24"/>
          <w:szCs w:val="24"/>
        </w:rPr>
        <w:t xml:space="preserve">сельского поселения </w:t>
      </w:r>
      <w:r w:rsidR="00495EE4">
        <w:rPr>
          <w:rFonts w:ascii="Arial" w:hAnsi="Arial" w:cs="Arial"/>
          <w:sz w:val="24"/>
          <w:szCs w:val="24"/>
        </w:rPr>
        <w:t>Калачеевского</w:t>
      </w:r>
      <w:r w:rsidR="00495EE4" w:rsidRPr="00AA762C">
        <w:rPr>
          <w:rFonts w:ascii="Arial" w:hAnsi="Arial" w:cs="Arial"/>
          <w:sz w:val="24"/>
          <w:szCs w:val="24"/>
        </w:rPr>
        <w:t xml:space="preserve"> </w:t>
      </w:r>
      <w:r w:rsidR="00227E41" w:rsidRPr="00AA762C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AA762C">
        <w:rPr>
          <w:rFonts w:ascii="Arial" w:hAnsi="Arial" w:cs="Arial"/>
          <w:sz w:val="24"/>
          <w:szCs w:val="24"/>
        </w:rPr>
        <w:t xml:space="preserve"> </w:t>
      </w:r>
      <w:r w:rsidRPr="00AA762C">
        <w:rPr>
          <w:rFonts w:ascii="Arial" w:hAnsi="Arial" w:cs="Arial"/>
          <w:sz w:val="24"/>
          <w:szCs w:val="24"/>
        </w:rPr>
        <w:t>вправе, а в случае, предусмотренном подпунктом 5 пункта 13.8 настоящего раздела,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</w:t>
      </w:r>
      <w:r w:rsidR="008B5CE6">
        <w:rPr>
          <w:rFonts w:ascii="Arial" w:hAnsi="Arial" w:cs="Arial"/>
          <w:sz w:val="24"/>
          <w:szCs w:val="24"/>
        </w:rPr>
        <w:t xml:space="preserve"> </w:t>
      </w:r>
      <w:r w:rsidR="00F159E8" w:rsidRPr="00AA762C">
        <w:rPr>
          <w:rFonts w:ascii="Arial" w:hAnsi="Arial" w:cs="Arial"/>
          <w:sz w:val="24"/>
          <w:szCs w:val="24"/>
        </w:rPr>
        <w:t>сельского (городского) поселения или муниципального рай</w:t>
      </w:r>
      <w:r w:rsidR="00860CDF">
        <w:rPr>
          <w:rFonts w:ascii="Arial" w:hAnsi="Arial" w:cs="Arial"/>
          <w:sz w:val="24"/>
          <w:szCs w:val="24"/>
        </w:rPr>
        <w:t>о</w:t>
      </w:r>
      <w:r w:rsidR="00F159E8" w:rsidRPr="00AA762C">
        <w:rPr>
          <w:rFonts w:ascii="Arial" w:hAnsi="Arial" w:cs="Arial"/>
          <w:sz w:val="24"/>
          <w:szCs w:val="24"/>
        </w:rPr>
        <w:t xml:space="preserve">на, </w:t>
      </w:r>
      <w:r w:rsidRPr="00AA762C">
        <w:rPr>
          <w:rFonts w:ascii="Arial" w:hAnsi="Arial" w:cs="Arial"/>
          <w:sz w:val="24"/>
          <w:szCs w:val="24"/>
        </w:rPr>
        <w:t>или государственного органа в соответствии с их компетенцией. Для доработки проекта комиссия образует рабочую группу из числа членов комиссии, представителей администрации</w:t>
      </w:r>
      <w:r w:rsidR="00CF31EC">
        <w:rPr>
          <w:rFonts w:ascii="Arial" w:hAnsi="Arial" w:cs="Arial"/>
          <w:sz w:val="24"/>
          <w:szCs w:val="24"/>
        </w:rPr>
        <w:t xml:space="preserve"> Советского </w:t>
      </w:r>
      <w:r w:rsidR="00F159E8" w:rsidRPr="00AA762C">
        <w:rPr>
          <w:rFonts w:ascii="Arial" w:hAnsi="Arial" w:cs="Arial"/>
          <w:sz w:val="24"/>
          <w:szCs w:val="24"/>
        </w:rPr>
        <w:t>сельского поселения</w:t>
      </w:r>
      <w:r w:rsidRPr="00AA762C">
        <w:rPr>
          <w:rFonts w:ascii="Arial" w:hAnsi="Arial" w:cs="Arial"/>
          <w:sz w:val="24"/>
          <w:szCs w:val="24"/>
        </w:rPr>
        <w:t xml:space="preserve"> </w:t>
      </w:r>
      <w:r w:rsidR="00495EE4">
        <w:rPr>
          <w:rFonts w:ascii="Arial" w:hAnsi="Arial" w:cs="Arial"/>
          <w:sz w:val="24"/>
          <w:szCs w:val="24"/>
        </w:rPr>
        <w:t>Калачеевского</w:t>
      </w:r>
      <w:r w:rsidR="00495EE4" w:rsidRPr="00AA762C">
        <w:rPr>
          <w:rFonts w:ascii="Arial" w:hAnsi="Arial" w:cs="Arial"/>
          <w:sz w:val="24"/>
          <w:szCs w:val="24"/>
        </w:rPr>
        <w:t xml:space="preserve"> </w:t>
      </w:r>
      <w:r w:rsidR="00227E41" w:rsidRPr="00AA762C">
        <w:rPr>
          <w:rFonts w:ascii="Arial" w:hAnsi="Arial" w:cs="Arial"/>
          <w:sz w:val="24"/>
          <w:szCs w:val="24"/>
        </w:rPr>
        <w:t>муниципального района</w:t>
      </w:r>
      <w:r w:rsidRPr="00AA762C">
        <w:rPr>
          <w:rFonts w:ascii="Arial" w:hAnsi="Arial" w:cs="Arial"/>
          <w:sz w:val="24"/>
          <w:szCs w:val="24"/>
        </w:rPr>
        <w:t xml:space="preserve">, представителей инициатора проекта, а также определяет срок доработки проекта. Доработанный инициативный проект рассматривается Комиссией в соответствии с </w:t>
      </w:r>
      <w:hyperlink w:anchor="P219" w:history="1">
        <w:r w:rsidRPr="00AA762C">
          <w:rPr>
            <w:rFonts w:ascii="Arial" w:hAnsi="Arial" w:cs="Arial"/>
            <w:color w:val="0000FF"/>
            <w:sz w:val="24"/>
            <w:szCs w:val="24"/>
          </w:rPr>
          <w:t>разделом 13</w:t>
        </w:r>
      </w:hyperlink>
      <w:r w:rsidRPr="00AA762C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A20BD0" w:rsidRPr="00AA762C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AA762C" w:rsidRDefault="00A20BD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bookmarkStart w:id="7" w:name="P242"/>
      <w:bookmarkEnd w:id="7"/>
      <w:r w:rsidRPr="00AA762C">
        <w:rPr>
          <w:rFonts w:ascii="Arial" w:hAnsi="Arial" w:cs="Arial"/>
          <w:sz w:val="24"/>
          <w:szCs w:val="24"/>
        </w:rPr>
        <w:t>14. Конкурсный отбор инициативных проектов</w:t>
      </w:r>
    </w:p>
    <w:p w:rsidR="00A20BD0" w:rsidRPr="00AA762C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AA762C" w:rsidRDefault="00A20B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14.1. Конкурсный отбор осуществляет комиссия.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 xml:space="preserve">14.2. </w:t>
      </w:r>
      <w:hyperlink w:anchor="P419" w:history="1">
        <w:r w:rsidRPr="00AA762C">
          <w:rPr>
            <w:rFonts w:ascii="Arial" w:hAnsi="Arial" w:cs="Arial"/>
            <w:color w:val="0000FF"/>
            <w:sz w:val="24"/>
            <w:szCs w:val="24"/>
          </w:rPr>
          <w:t>Критерии</w:t>
        </w:r>
      </w:hyperlink>
      <w:r w:rsidRPr="00AA762C">
        <w:rPr>
          <w:rFonts w:ascii="Arial" w:hAnsi="Arial" w:cs="Arial"/>
          <w:sz w:val="24"/>
          <w:szCs w:val="24"/>
        </w:rPr>
        <w:t xml:space="preserve"> конкурсного отбора, их значения, соответствующие им баллы и весовые коэффициенты установлены в приложении N 3 к Порядку (далее - критерии).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14.3. Конкурсный отбор осуществляется на заседании комиссии.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14.4. Комиссия осуществляет оценку инициативных проектов на основе критериев для выявления инициативных проектов, прошедших конкурсный отбор.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14.5. Оценка инициативного проекта осуществляется отдельно по каждому инициативному проекту.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14.6. Оценка инициативного проекта по каждому критерию определяется в баллах.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14.7. Прошедшим конкурсный отбор объявляется инициативный проект, получивший максимальный суммарный балл по всем критериям.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lastRenderedPageBreak/>
        <w:t>14.8. По итогам конкурсного отбора с учетом итоговой оценки согласно критериям комиссия принимает решение об объявлении инициативных проектов прошедшими или не прошедшими конкурсный отбор.</w:t>
      </w:r>
    </w:p>
    <w:p w:rsidR="00A20BD0" w:rsidRPr="00AA762C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AA762C" w:rsidRDefault="00A20BD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15. Порядок реализации инициативного проекта</w:t>
      </w:r>
    </w:p>
    <w:p w:rsidR="00A20BD0" w:rsidRPr="00AA762C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AA762C" w:rsidRDefault="00A20B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 xml:space="preserve">15.1. Реализация инициативных проектов осуществляется на условиях софинансирования за счет средств бюджета </w:t>
      </w:r>
      <w:r w:rsidR="00CF31EC">
        <w:rPr>
          <w:rFonts w:ascii="Arial" w:hAnsi="Arial" w:cs="Arial"/>
          <w:sz w:val="24"/>
          <w:szCs w:val="24"/>
        </w:rPr>
        <w:t xml:space="preserve">Советского </w:t>
      </w:r>
      <w:r w:rsidR="00F159E8" w:rsidRPr="00AA762C">
        <w:rPr>
          <w:rFonts w:ascii="Arial" w:hAnsi="Arial" w:cs="Arial"/>
          <w:sz w:val="24"/>
          <w:szCs w:val="24"/>
        </w:rPr>
        <w:t xml:space="preserve">поселения </w:t>
      </w:r>
      <w:r w:rsidR="00495EE4">
        <w:rPr>
          <w:rFonts w:ascii="Arial" w:hAnsi="Arial" w:cs="Arial"/>
          <w:sz w:val="24"/>
          <w:szCs w:val="24"/>
        </w:rPr>
        <w:t>Калачеевского</w:t>
      </w:r>
      <w:r w:rsidR="00495EE4" w:rsidRPr="00AA762C">
        <w:rPr>
          <w:rFonts w:ascii="Arial" w:hAnsi="Arial" w:cs="Arial"/>
          <w:sz w:val="24"/>
          <w:szCs w:val="24"/>
        </w:rPr>
        <w:t xml:space="preserve"> </w:t>
      </w:r>
      <w:r w:rsidR="00227E41" w:rsidRPr="00AA762C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AA762C">
        <w:rPr>
          <w:rFonts w:ascii="Arial" w:hAnsi="Arial" w:cs="Arial"/>
          <w:sz w:val="24"/>
          <w:szCs w:val="24"/>
        </w:rPr>
        <w:t xml:space="preserve"> </w:t>
      </w:r>
      <w:r w:rsidRPr="00AA762C">
        <w:rPr>
          <w:rFonts w:ascii="Arial" w:hAnsi="Arial" w:cs="Arial"/>
          <w:sz w:val="24"/>
          <w:szCs w:val="24"/>
        </w:rPr>
        <w:t>, инициативных платежей в объеме, предусмотренном инициативным проектом, и (или) добровольного имущественного и (или) трудового участия в реализации инициативного проекта инициатора проекта собственными и (или) привлеченными силами в объеме, предусмотренном инициативным проектом.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 xml:space="preserve">15.2. Инициатор проекта до начала его реализации за счет средств бюджета района обеспечивает внесение инициативных платежей в доход бюджета </w:t>
      </w:r>
      <w:r w:rsidR="00CF31EC">
        <w:rPr>
          <w:rFonts w:ascii="Arial" w:hAnsi="Arial" w:cs="Arial"/>
          <w:sz w:val="24"/>
          <w:szCs w:val="24"/>
        </w:rPr>
        <w:t xml:space="preserve">Советского </w:t>
      </w:r>
      <w:r w:rsidR="00F159E8" w:rsidRPr="00AA762C">
        <w:rPr>
          <w:rFonts w:ascii="Arial" w:hAnsi="Arial" w:cs="Arial"/>
          <w:sz w:val="24"/>
          <w:szCs w:val="24"/>
        </w:rPr>
        <w:t>сельского поселения</w:t>
      </w:r>
      <w:r w:rsidRPr="00AA762C">
        <w:rPr>
          <w:rFonts w:ascii="Arial" w:hAnsi="Arial" w:cs="Arial"/>
          <w:sz w:val="24"/>
          <w:szCs w:val="24"/>
        </w:rPr>
        <w:t xml:space="preserve"> на основании договора пожертвования, заключенного с администрацией</w:t>
      </w:r>
      <w:r w:rsidR="00CF31EC">
        <w:rPr>
          <w:rFonts w:ascii="Arial" w:hAnsi="Arial" w:cs="Arial"/>
          <w:sz w:val="24"/>
          <w:szCs w:val="24"/>
        </w:rPr>
        <w:t xml:space="preserve"> Советского </w:t>
      </w:r>
      <w:r w:rsidR="00F159E8" w:rsidRPr="00AA762C">
        <w:rPr>
          <w:rFonts w:ascii="Arial" w:hAnsi="Arial" w:cs="Arial"/>
          <w:sz w:val="24"/>
          <w:szCs w:val="24"/>
        </w:rPr>
        <w:t>сельского поселения,</w:t>
      </w:r>
      <w:r w:rsidRPr="00AA762C">
        <w:rPr>
          <w:rFonts w:ascii="Arial" w:hAnsi="Arial" w:cs="Arial"/>
          <w:sz w:val="24"/>
          <w:szCs w:val="24"/>
        </w:rPr>
        <w:t xml:space="preserve"> и (или) заключает с администрацией</w:t>
      </w:r>
      <w:r w:rsidR="00CF31EC">
        <w:rPr>
          <w:rFonts w:ascii="Arial" w:hAnsi="Arial" w:cs="Arial"/>
          <w:sz w:val="24"/>
          <w:szCs w:val="24"/>
        </w:rPr>
        <w:t xml:space="preserve"> Советского </w:t>
      </w:r>
      <w:r w:rsidR="00F159E8" w:rsidRPr="00AA762C">
        <w:rPr>
          <w:rFonts w:ascii="Arial" w:hAnsi="Arial" w:cs="Arial"/>
          <w:sz w:val="24"/>
          <w:szCs w:val="24"/>
        </w:rPr>
        <w:t>сельского поселения</w:t>
      </w:r>
      <w:r w:rsidRPr="00AA762C">
        <w:rPr>
          <w:rFonts w:ascii="Arial" w:hAnsi="Arial" w:cs="Arial"/>
          <w:sz w:val="24"/>
          <w:szCs w:val="24"/>
        </w:rPr>
        <w:t xml:space="preserve"> договор добровольного пожертвования имущества и (или) договор на безвозмездное оказание услуг/выполнение работ по реализации инициативного проекта.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15.3. Учет инициативных платежей осуществляется отдельно по каждому проекту.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15.4.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15.5. О реализации инициативного проекта издается постановление администрации</w:t>
      </w:r>
      <w:r w:rsidR="00CF31EC">
        <w:rPr>
          <w:rFonts w:ascii="Arial" w:hAnsi="Arial" w:cs="Arial"/>
          <w:sz w:val="24"/>
          <w:szCs w:val="24"/>
        </w:rPr>
        <w:t xml:space="preserve"> Советского </w:t>
      </w:r>
      <w:r w:rsidR="008B5CE6">
        <w:rPr>
          <w:rFonts w:ascii="Arial" w:hAnsi="Arial" w:cs="Arial"/>
          <w:sz w:val="24"/>
          <w:szCs w:val="24"/>
        </w:rPr>
        <w:t>сельского</w:t>
      </w:r>
      <w:r w:rsidR="003E2EFF" w:rsidRPr="00AA762C">
        <w:rPr>
          <w:rFonts w:ascii="Arial" w:hAnsi="Arial" w:cs="Arial"/>
          <w:sz w:val="24"/>
          <w:szCs w:val="24"/>
        </w:rPr>
        <w:t xml:space="preserve"> поселения</w:t>
      </w:r>
      <w:r w:rsidRPr="00AA762C">
        <w:rPr>
          <w:rFonts w:ascii="Arial" w:hAnsi="Arial" w:cs="Arial"/>
          <w:sz w:val="24"/>
          <w:szCs w:val="24"/>
        </w:rPr>
        <w:t xml:space="preserve"> </w:t>
      </w:r>
      <w:r w:rsidR="00495EE4">
        <w:rPr>
          <w:rFonts w:ascii="Arial" w:hAnsi="Arial" w:cs="Arial"/>
          <w:sz w:val="24"/>
          <w:szCs w:val="24"/>
        </w:rPr>
        <w:t>Калачеевского</w:t>
      </w:r>
      <w:r w:rsidR="00495EE4" w:rsidRPr="00AA762C">
        <w:rPr>
          <w:rFonts w:ascii="Arial" w:hAnsi="Arial" w:cs="Arial"/>
          <w:sz w:val="24"/>
          <w:szCs w:val="24"/>
        </w:rPr>
        <w:t xml:space="preserve"> </w:t>
      </w:r>
      <w:r w:rsidR="00227E41" w:rsidRPr="00AA762C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AA762C">
        <w:rPr>
          <w:rFonts w:ascii="Arial" w:hAnsi="Arial" w:cs="Arial"/>
          <w:sz w:val="24"/>
          <w:szCs w:val="24"/>
        </w:rPr>
        <w:t xml:space="preserve"> </w:t>
      </w:r>
      <w:r w:rsidRPr="00AA762C">
        <w:rPr>
          <w:rFonts w:ascii="Arial" w:hAnsi="Arial" w:cs="Arial"/>
          <w:sz w:val="24"/>
          <w:szCs w:val="24"/>
        </w:rPr>
        <w:t>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15.6. Постановление о реализации инициативного проекта должно содержать: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1) наименование объекта, который должен быть создан в результате реализации инициативного проекта (с указанием адреса или местоположения), или наименование мероприятия, на реализацию которого направлен инициативный проект;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 xml:space="preserve">2) направление расходования средств бюджета </w:t>
      </w:r>
      <w:r w:rsidR="00CF31EC">
        <w:rPr>
          <w:rFonts w:ascii="Arial" w:hAnsi="Arial" w:cs="Arial"/>
          <w:sz w:val="24"/>
          <w:szCs w:val="24"/>
        </w:rPr>
        <w:t xml:space="preserve">Советского </w:t>
      </w:r>
      <w:r w:rsidR="003E2EFF" w:rsidRPr="00AA762C">
        <w:rPr>
          <w:rFonts w:ascii="Arial" w:hAnsi="Arial" w:cs="Arial"/>
          <w:sz w:val="24"/>
          <w:szCs w:val="24"/>
        </w:rPr>
        <w:t xml:space="preserve">сельского поселения </w:t>
      </w:r>
      <w:r w:rsidR="00495EE4">
        <w:rPr>
          <w:rFonts w:ascii="Arial" w:hAnsi="Arial" w:cs="Arial"/>
          <w:sz w:val="24"/>
          <w:szCs w:val="24"/>
        </w:rPr>
        <w:t>Калачеевского</w:t>
      </w:r>
      <w:r w:rsidR="00495EE4" w:rsidRPr="00AA762C">
        <w:rPr>
          <w:rFonts w:ascii="Arial" w:hAnsi="Arial" w:cs="Arial"/>
          <w:sz w:val="24"/>
          <w:szCs w:val="24"/>
        </w:rPr>
        <w:t xml:space="preserve"> </w:t>
      </w:r>
      <w:r w:rsidR="00227E41" w:rsidRPr="00AA762C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AA762C">
        <w:rPr>
          <w:rFonts w:ascii="Arial" w:hAnsi="Arial" w:cs="Arial"/>
          <w:sz w:val="24"/>
          <w:szCs w:val="24"/>
        </w:rPr>
        <w:t xml:space="preserve"> </w:t>
      </w:r>
      <w:r w:rsidRPr="00AA762C">
        <w:rPr>
          <w:rFonts w:ascii="Arial" w:hAnsi="Arial" w:cs="Arial"/>
          <w:sz w:val="24"/>
          <w:szCs w:val="24"/>
        </w:rPr>
        <w:t>(строительство, реконструкция, приобретение, проведение мероприятия (мероприятий), иное);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 xml:space="preserve">3) наименование главного распорядителя средств бюджета </w:t>
      </w:r>
      <w:r w:rsidR="00CF31EC">
        <w:rPr>
          <w:rFonts w:ascii="Arial" w:hAnsi="Arial" w:cs="Arial"/>
          <w:sz w:val="24"/>
          <w:szCs w:val="24"/>
        </w:rPr>
        <w:t xml:space="preserve">Советского </w:t>
      </w:r>
      <w:r w:rsidR="003E2EFF" w:rsidRPr="00AA762C">
        <w:rPr>
          <w:rFonts w:ascii="Arial" w:hAnsi="Arial" w:cs="Arial"/>
          <w:sz w:val="24"/>
          <w:szCs w:val="24"/>
        </w:rPr>
        <w:t xml:space="preserve">сельского) поселения </w:t>
      </w:r>
      <w:r w:rsidR="00495EE4">
        <w:rPr>
          <w:rFonts w:ascii="Arial" w:hAnsi="Arial" w:cs="Arial"/>
          <w:sz w:val="24"/>
          <w:szCs w:val="24"/>
        </w:rPr>
        <w:t>Калачеевского</w:t>
      </w:r>
      <w:r w:rsidR="00495EE4" w:rsidRPr="00AA762C">
        <w:rPr>
          <w:rFonts w:ascii="Arial" w:hAnsi="Arial" w:cs="Arial"/>
          <w:sz w:val="24"/>
          <w:szCs w:val="24"/>
        </w:rPr>
        <w:t xml:space="preserve"> </w:t>
      </w:r>
      <w:r w:rsidR="00227E41" w:rsidRPr="00AA762C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AA762C">
        <w:rPr>
          <w:rFonts w:ascii="Arial" w:hAnsi="Arial" w:cs="Arial"/>
          <w:sz w:val="24"/>
          <w:szCs w:val="24"/>
        </w:rPr>
        <w:t xml:space="preserve"> </w:t>
      </w:r>
      <w:r w:rsidRPr="00AA762C">
        <w:rPr>
          <w:rFonts w:ascii="Arial" w:hAnsi="Arial" w:cs="Arial"/>
          <w:sz w:val="24"/>
          <w:szCs w:val="24"/>
        </w:rPr>
        <w:t>, выделяемых на реализацию инициативного проекта;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4) наименование заказчика, застройщика;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5) срок ввода в эксплуатацию (приобретения) объекта, реализации мероприятия (мероприятий);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lastRenderedPageBreak/>
        <w:t>6) предполагаемая (предельная) стоимость объекта или предельный объем средств на проведение мероприятия (мероприятий) с выделением объема инициативных платежей;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7) распределение по годам реализации предполагаемой (предельной) стоимости объекта или предельного объема средств на проведение мероприятия (мероприятий) с выделением объема инициативных платежей.</w:t>
      </w:r>
    </w:p>
    <w:p w:rsidR="00A20BD0" w:rsidRPr="00AA762C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AA762C" w:rsidRDefault="00A20BD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16. Порядок расчета и возврата сумм инициативных платежей</w:t>
      </w:r>
    </w:p>
    <w:p w:rsidR="00A20BD0" w:rsidRPr="00AA762C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AA762C" w:rsidRDefault="00A20B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 xml:space="preserve">16.1. 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CF31EC">
        <w:rPr>
          <w:rFonts w:ascii="Arial" w:hAnsi="Arial" w:cs="Arial"/>
          <w:sz w:val="24"/>
          <w:szCs w:val="24"/>
        </w:rPr>
        <w:t xml:space="preserve">Советского </w:t>
      </w:r>
      <w:r w:rsidR="003E2EFF" w:rsidRPr="00AA762C">
        <w:rPr>
          <w:rFonts w:ascii="Arial" w:hAnsi="Arial" w:cs="Arial"/>
          <w:sz w:val="24"/>
          <w:szCs w:val="24"/>
        </w:rPr>
        <w:t xml:space="preserve">сельского поселения </w:t>
      </w:r>
      <w:r w:rsidR="00495EE4">
        <w:rPr>
          <w:rFonts w:ascii="Arial" w:hAnsi="Arial" w:cs="Arial"/>
          <w:sz w:val="24"/>
          <w:szCs w:val="24"/>
        </w:rPr>
        <w:t>Калачеевского</w:t>
      </w:r>
      <w:r w:rsidR="00495EE4" w:rsidRPr="00AA762C">
        <w:rPr>
          <w:rFonts w:ascii="Arial" w:hAnsi="Arial" w:cs="Arial"/>
          <w:sz w:val="24"/>
          <w:szCs w:val="24"/>
        </w:rPr>
        <w:t xml:space="preserve"> </w:t>
      </w:r>
      <w:r w:rsidR="00227E41" w:rsidRPr="00AA762C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AA762C">
        <w:rPr>
          <w:rFonts w:ascii="Arial" w:hAnsi="Arial" w:cs="Arial"/>
          <w:sz w:val="24"/>
          <w:szCs w:val="24"/>
        </w:rPr>
        <w:t xml:space="preserve"> </w:t>
      </w:r>
      <w:r w:rsidRPr="00AA762C">
        <w:rPr>
          <w:rFonts w:ascii="Arial" w:hAnsi="Arial" w:cs="Arial"/>
          <w:sz w:val="24"/>
          <w:szCs w:val="24"/>
        </w:rPr>
        <w:t xml:space="preserve"> (далее - денежные средства, подлежащие возврату).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16.2. Размер денежных средств, подлежащих возврату инициаторам проекта, рассчитывается исходя из процентного соотношения софинансирования инициативного проекта.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16.3. Инициаторы проекта предоставляют заявление на возврат денежных средств с указанием банковских реквизитов в администрацию</w:t>
      </w:r>
      <w:r w:rsidR="00CF31EC">
        <w:rPr>
          <w:rFonts w:ascii="Arial" w:hAnsi="Arial" w:cs="Arial"/>
          <w:sz w:val="24"/>
          <w:szCs w:val="24"/>
        </w:rPr>
        <w:t xml:space="preserve"> Советского </w:t>
      </w:r>
      <w:r w:rsidR="003E2EFF" w:rsidRPr="00AA762C">
        <w:rPr>
          <w:rFonts w:ascii="Arial" w:hAnsi="Arial" w:cs="Arial"/>
          <w:sz w:val="24"/>
          <w:szCs w:val="24"/>
        </w:rPr>
        <w:t>сельского (городского) поселения</w:t>
      </w:r>
      <w:r w:rsidRPr="00AA762C">
        <w:rPr>
          <w:rFonts w:ascii="Arial" w:hAnsi="Arial" w:cs="Arial"/>
          <w:sz w:val="24"/>
          <w:szCs w:val="24"/>
        </w:rPr>
        <w:t xml:space="preserve"> в целях возврата инициативных платежей.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 xml:space="preserve">16.4. Администрация </w:t>
      </w:r>
      <w:r w:rsidR="00CF31EC">
        <w:rPr>
          <w:rFonts w:ascii="Arial" w:hAnsi="Arial" w:cs="Arial"/>
          <w:sz w:val="24"/>
          <w:szCs w:val="24"/>
        </w:rPr>
        <w:t xml:space="preserve">Советского </w:t>
      </w:r>
      <w:r w:rsidR="003E2EFF" w:rsidRPr="00AA762C">
        <w:rPr>
          <w:rFonts w:ascii="Arial" w:hAnsi="Arial" w:cs="Arial"/>
          <w:sz w:val="24"/>
          <w:szCs w:val="24"/>
        </w:rPr>
        <w:t>сельского поселения</w:t>
      </w:r>
      <w:r w:rsidRPr="00AA762C">
        <w:rPr>
          <w:rFonts w:ascii="Arial" w:hAnsi="Arial" w:cs="Arial"/>
          <w:sz w:val="24"/>
          <w:szCs w:val="24"/>
        </w:rPr>
        <w:t xml:space="preserve"> в течение 5 рабочих дней со дня поступления заявления осуществляет возврат денежных средств.</w:t>
      </w:r>
    </w:p>
    <w:p w:rsidR="00A20BD0" w:rsidRPr="00AA762C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AA762C" w:rsidRDefault="00A20BD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17. Порядок опубликования и размещения</w:t>
      </w:r>
    </w:p>
    <w:p w:rsidR="00A20BD0" w:rsidRPr="00AA762C" w:rsidRDefault="00A20B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в информационно-коммуникационной сети "Интернет"</w:t>
      </w:r>
    </w:p>
    <w:p w:rsidR="00A20BD0" w:rsidRPr="00AA762C" w:rsidRDefault="00A20B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информации об инициативном проекте</w:t>
      </w:r>
    </w:p>
    <w:p w:rsidR="00A20BD0" w:rsidRPr="00AA762C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AA762C" w:rsidRDefault="00A20B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17.1. Информация о рассмотрении инициативного проекта администрацией</w:t>
      </w:r>
      <w:r w:rsidR="00CF31EC">
        <w:rPr>
          <w:rFonts w:ascii="Arial" w:hAnsi="Arial" w:cs="Arial"/>
          <w:sz w:val="24"/>
          <w:szCs w:val="24"/>
        </w:rPr>
        <w:t xml:space="preserve"> Советского </w:t>
      </w:r>
      <w:r w:rsidR="003E2EFF" w:rsidRPr="00AA762C">
        <w:rPr>
          <w:rFonts w:ascii="Arial" w:hAnsi="Arial" w:cs="Arial"/>
          <w:sz w:val="24"/>
          <w:szCs w:val="24"/>
        </w:rPr>
        <w:t>сельского поселения</w:t>
      </w:r>
      <w:r w:rsidRPr="00AA762C">
        <w:rPr>
          <w:rFonts w:ascii="Arial" w:hAnsi="Arial" w:cs="Arial"/>
          <w:sz w:val="24"/>
          <w:szCs w:val="24"/>
        </w:rPr>
        <w:t xml:space="preserve"> </w:t>
      </w:r>
      <w:r w:rsidR="00495EE4">
        <w:rPr>
          <w:rFonts w:ascii="Arial" w:hAnsi="Arial" w:cs="Arial"/>
          <w:sz w:val="24"/>
          <w:szCs w:val="24"/>
        </w:rPr>
        <w:t>Калачеевского</w:t>
      </w:r>
      <w:r w:rsidR="00495EE4" w:rsidRPr="00AA762C">
        <w:rPr>
          <w:rFonts w:ascii="Arial" w:hAnsi="Arial" w:cs="Arial"/>
          <w:sz w:val="24"/>
          <w:szCs w:val="24"/>
        </w:rPr>
        <w:t xml:space="preserve"> </w:t>
      </w:r>
      <w:r w:rsidR="00227E41" w:rsidRPr="00AA762C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AA762C">
        <w:rPr>
          <w:rFonts w:ascii="Arial" w:hAnsi="Arial" w:cs="Arial"/>
          <w:sz w:val="24"/>
          <w:szCs w:val="24"/>
        </w:rPr>
        <w:t xml:space="preserve"> </w:t>
      </w:r>
      <w:r w:rsidRPr="00AA762C">
        <w:rPr>
          <w:rFonts w:ascii="Arial" w:hAnsi="Arial" w:cs="Arial"/>
          <w:sz w:val="24"/>
          <w:szCs w:val="24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в </w:t>
      </w:r>
      <w:r w:rsidR="003E2EFF" w:rsidRPr="00AA762C">
        <w:rPr>
          <w:rFonts w:ascii="Arial" w:hAnsi="Arial" w:cs="Arial"/>
          <w:sz w:val="24"/>
          <w:szCs w:val="24"/>
        </w:rPr>
        <w:t>«Муниципальном вестнике</w:t>
      </w:r>
      <w:r w:rsidR="00CF31EC">
        <w:rPr>
          <w:rFonts w:ascii="Arial" w:hAnsi="Arial" w:cs="Arial"/>
          <w:sz w:val="24"/>
          <w:szCs w:val="24"/>
        </w:rPr>
        <w:t xml:space="preserve"> Советского </w:t>
      </w:r>
      <w:r w:rsidR="003E2EFF" w:rsidRPr="00AA762C">
        <w:rPr>
          <w:rFonts w:ascii="Arial" w:hAnsi="Arial" w:cs="Arial"/>
          <w:sz w:val="24"/>
          <w:szCs w:val="24"/>
        </w:rPr>
        <w:t>сельского поселения»</w:t>
      </w:r>
      <w:r w:rsidRPr="00AA762C">
        <w:rPr>
          <w:rFonts w:ascii="Arial" w:hAnsi="Arial" w:cs="Arial"/>
          <w:sz w:val="24"/>
          <w:szCs w:val="24"/>
        </w:rPr>
        <w:t xml:space="preserve"> и размещению на официальном сайте администрации </w:t>
      </w:r>
      <w:r w:rsidR="00CF31EC">
        <w:rPr>
          <w:rFonts w:ascii="Arial" w:hAnsi="Arial" w:cs="Arial"/>
          <w:sz w:val="24"/>
          <w:szCs w:val="24"/>
        </w:rPr>
        <w:t xml:space="preserve">Советского </w:t>
      </w:r>
      <w:r w:rsidR="003E2EFF" w:rsidRPr="00AA762C">
        <w:rPr>
          <w:rFonts w:ascii="Arial" w:hAnsi="Arial" w:cs="Arial"/>
          <w:sz w:val="24"/>
          <w:szCs w:val="24"/>
        </w:rPr>
        <w:t xml:space="preserve">сельского поселения </w:t>
      </w:r>
      <w:r w:rsidR="00495EE4">
        <w:rPr>
          <w:rFonts w:ascii="Arial" w:hAnsi="Arial" w:cs="Arial"/>
          <w:sz w:val="24"/>
          <w:szCs w:val="24"/>
        </w:rPr>
        <w:t>Калачеевского</w:t>
      </w:r>
      <w:r w:rsidR="00495EE4" w:rsidRPr="00AA762C">
        <w:rPr>
          <w:rFonts w:ascii="Arial" w:hAnsi="Arial" w:cs="Arial"/>
          <w:sz w:val="24"/>
          <w:szCs w:val="24"/>
        </w:rPr>
        <w:t xml:space="preserve"> </w:t>
      </w:r>
      <w:r w:rsidR="00227E41" w:rsidRPr="00AA762C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AA762C">
        <w:rPr>
          <w:rFonts w:ascii="Arial" w:hAnsi="Arial" w:cs="Arial"/>
          <w:sz w:val="24"/>
          <w:szCs w:val="24"/>
        </w:rPr>
        <w:t xml:space="preserve"> </w:t>
      </w:r>
      <w:r w:rsidRPr="00AA762C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"Интернет".</w:t>
      </w:r>
    </w:p>
    <w:p w:rsidR="00A20BD0" w:rsidRPr="00AA762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 xml:space="preserve">17.2. Отчет администрации </w:t>
      </w:r>
      <w:r w:rsidR="00CF31EC">
        <w:rPr>
          <w:rFonts w:ascii="Arial" w:hAnsi="Arial" w:cs="Arial"/>
          <w:sz w:val="24"/>
          <w:szCs w:val="24"/>
        </w:rPr>
        <w:t xml:space="preserve">Советского </w:t>
      </w:r>
      <w:r w:rsidR="003E2EFF" w:rsidRPr="00AA762C">
        <w:rPr>
          <w:rFonts w:ascii="Arial" w:hAnsi="Arial" w:cs="Arial"/>
          <w:sz w:val="24"/>
          <w:szCs w:val="24"/>
        </w:rPr>
        <w:t xml:space="preserve">сельского поселения </w:t>
      </w:r>
      <w:r w:rsidR="00495EE4">
        <w:rPr>
          <w:rFonts w:ascii="Arial" w:hAnsi="Arial" w:cs="Arial"/>
          <w:sz w:val="24"/>
          <w:szCs w:val="24"/>
        </w:rPr>
        <w:t>Калачеевского</w:t>
      </w:r>
      <w:r w:rsidR="00495EE4" w:rsidRPr="00AA762C">
        <w:rPr>
          <w:rFonts w:ascii="Arial" w:hAnsi="Arial" w:cs="Arial"/>
          <w:sz w:val="24"/>
          <w:szCs w:val="24"/>
        </w:rPr>
        <w:t xml:space="preserve"> </w:t>
      </w:r>
      <w:r w:rsidR="00227E41" w:rsidRPr="00AA762C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AA762C">
        <w:rPr>
          <w:rFonts w:ascii="Arial" w:hAnsi="Arial" w:cs="Arial"/>
          <w:sz w:val="24"/>
          <w:szCs w:val="24"/>
        </w:rPr>
        <w:t xml:space="preserve"> </w:t>
      </w:r>
      <w:r w:rsidRPr="00AA762C">
        <w:rPr>
          <w:rFonts w:ascii="Arial" w:hAnsi="Arial" w:cs="Arial"/>
          <w:sz w:val="24"/>
          <w:szCs w:val="24"/>
        </w:rPr>
        <w:t xml:space="preserve"> об итогах реализации инициативного проекта подлежит опубликованию в </w:t>
      </w:r>
      <w:r w:rsidR="003E2EFF" w:rsidRPr="00AA762C">
        <w:rPr>
          <w:rFonts w:ascii="Arial" w:hAnsi="Arial" w:cs="Arial"/>
          <w:sz w:val="24"/>
          <w:szCs w:val="24"/>
        </w:rPr>
        <w:t>«Муниципальном вестнике</w:t>
      </w:r>
      <w:r w:rsidR="00CF31EC">
        <w:rPr>
          <w:rFonts w:ascii="Arial" w:hAnsi="Arial" w:cs="Arial"/>
          <w:sz w:val="24"/>
          <w:szCs w:val="24"/>
        </w:rPr>
        <w:t xml:space="preserve"> Советского </w:t>
      </w:r>
      <w:r w:rsidR="003E2EFF" w:rsidRPr="00AA762C">
        <w:rPr>
          <w:rFonts w:ascii="Arial" w:hAnsi="Arial" w:cs="Arial"/>
          <w:sz w:val="24"/>
          <w:szCs w:val="24"/>
        </w:rPr>
        <w:t>сельского поселения»</w:t>
      </w:r>
      <w:r w:rsidRPr="00AA762C">
        <w:rPr>
          <w:rFonts w:ascii="Arial" w:hAnsi="Arial" w:cs="Arial"/>
          <w:sz w:val="24"/>
          <w:szCs w:val="24"/>
        </w:rPr>
        <w:t xml:space="preserve"> и размещению на официальном сайте администрации </w:t>
      </w:r>
      <w:r w:rsidR="00CF31EC">
        <w:rPr>
          <w:rFonts w:ascii="Arial" w:hAnsi="Arial" w:cs="Arial"/>
          <w:sz w:val="24"/>
          <w:szCs w:val="24"/>
        </w:rPr>
        <w:t xml:space="preserve">Советского </w:t>
      </w:r>
      <w:r w:rsidR="003E2EFF" w:rsidRPr="00AA762C">
        <w:rPr>
          <w:rFonts w:ascii="Arial" w:hAnsi="Arial" w:cs="Arial"/>
          <w:sz w:val="24"/>
          <w:szCs w:val="24"/>
        </w:rPr>
        <w:t xml:space="preserve">сельского поселения </w:t>
      </w:r>
      <w:r w:rsidR="00495EE4">
        <w:rPr>
          <w:rFonts w:ascii="Arial" w:hAnsi="Arial" w:cs="Arial"/>
          <w:sz w:val="24"/>
          <w:szCs w:val="24"/>
        </w:rPr>
        <w:t>Калачеевского</w:t>
      </w:r>
      <w:r w:rsidR="00495EE4" w:rsidRPr="00AA762C">
        <w:rPr>
          <w:rFonts w:ascii="Arial" w:hAnsi="Arial" w:cs="Arial"/>
          <w:sz w:val="24"/>
          <w:szCs w:val="24"/>
        </w:rPr>
        <w:t xml:space="preserve"> </w:t>
      </w:r>
      <w:r w:rsidR="00227E41" w:rsidRPr="00AA762C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AA762C">
        <w:rPr>
          <w:rFonts w:ascii="Arial" w:hAnsi="Arial" w:cs="Arial"/>
          <w:sz w:val="24"/>
          <w:szCs w:val="24"/>
        </w:rPr>
        <w:t xml:space="preserve"> </w:t>
      </w:r>
      <w:r w:rsidRPr="00AA762C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 в течение 30 календарных дней со дня завершения реализации инициативного проекта.</w:t>
      </w:r>
    </w:p>
    <w:p w:rsidR="00A20BD0" w:rsidRPr="00AA762C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AA762C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AA762C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AA762C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AA762C" w:rsidRDefault="00A20BD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Приложение N 1</w:t>
      </w:r>
    </w:p>
    <w:p w:rsidR="00A20BD0" w:rsidRPr="00AA762C" w:rsidRDefault="00A20B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lastRenderedPageBreak/>
        <w:t>к Порядку</w:t>
      </w:r>
    </w:p>
    <w:p w:rsidR="00A20BD0" w:rsidRPr="00AA762C" w:rsidRDefault="00A20B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выдвижения, внесения,</w:t>
      </w:r>
    </w:p>
    <w:p w:rsidR="00A20BD0" w:rsidRPr="00AA762C" w:rsidRDefault="00A20B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обсуждения и рассмотрения</w:t>
      </w:r>
    </w:p>
    <w:p w:rsidR="00A20BD0" w:rsidRPr="00AA762C" w:rsidRDefault="00A20B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инициативных проектов</w:t>
      </w:r>
    </w:p>
    <w:p w:rsidR="003E2EFF" w:rsidRPr="00AA762C" w:rsidRDefault="00A20BD0" w:rsidP="003E2EF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 xml:space="preserve">в </w:t>
      </w:r>
      <w:r w:rsidR="00CF31EC">
        <w:rPr>
          <w:rFonts w:ascii="Arial" w:hAnsi="Arial" w:cs="Arial"/>
          <w:sz w:val="24"/>
          <w:szCs w:val="24"/>
        </w:rPr>
        <w:t xml:space="preserve">Советском </w:t>
      </w:r>
      <w:r w:rsidR="003E2EFF" w:rsidRPr="00AA762C">
        <w:rPr>
          <w:rFonts w:ascii="Arial" w:hAnsi="Arial" w:cs="Arial"/>
          <w:sz w:val="24"/>
          <w:szCs w:val="24"/>
        </w:rPr>
        <w:t xml:space="preserve">сельском </w:t>
      </w:r>
    </w:p>
    <w:p w:rsidR="00A20BD0" w:rsidRPr="00AA762C" w:rsidRDefault="003E2EFF" w:rsidP="003E2EF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поселении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211"/>
        <w:gridCol w:w="1215"/>
        <w:gridCol w:w="852"/>
        <w:gridCol w:w="505"/>
        <w:gridCol w:w="457"/>
        <w:gridCol w:w="1984"/>
        <w:gridCol w:w="1304"/>
      </w:tblGrid>
      <w:tr w:rsidR="00A20BD0" w:rsidRPr="00AA762C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BD0" w:rsidRPr="00AA762C" w:rsidRDefault="003E2E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8" w:name="P295"/>
            <w:bookmarkEnd w:id="8"/>
            <w:r w:rsidRPr="00AA762C">
              <w:rPr>
                <w:rFonts w:ascii="Arial" w:hAnsi="Arial" w:cs="Arial"/>
                <w:sz w:val="24"/>
                <w:szCs w:val="24"/>
              </w:rPr>
              <w:t xml:space="preserve">ПОДПИСНОЙ </w:t>
            </w:r>
            <w:r w:rsidR="00A20BD0" w:rsidRPr="00AA762C">
              <w:rPr>
                <w:rFonts w:ascii="Arial" w:hAnsi="Arial" w:cs="Arial"/>
                <w:sz w:val="24"/>
                <w:szCs w:val="24"/>
              </w:rPr>
              <w:t xml:space="preserve"> ЛИСТ</w:t>
            </w:r>
          </w:p>
        </w:tc>
      </w:tr>
      <w:tr w:rsidR="00A20BD0" w:rsidRPr="00AA762C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AA762C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AA762C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(указывается территория, на которой собираются подписи)</w:t>
            </w:r>
          </w:p>
        </w:tc>
      </w:tr>
      <w:tr w:rsidR="00A20BD0" w:rsidRPr="00AA762C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Мы, нижеподписавшиеся, поддерживаем инициативу о выдвижении</w:t>
            </w:r>
          </w:p>
        </w:tc>
      </w:tr>
      <w:tr w:rsidR="00A20BD0" w:rsidRPr="00AA762C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AA762C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AA762C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(Ф.И.О., адрес делегата)</w:t>
            </w:r>
          </w:p>
        </w:tc>
      </w:tr>
      <w:tr w:rsidR="00A20BD0" w:rsidRPr="00AA762C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AA762C">
        <w:tc>
          <w:tcPr>
            <w:tcW w:w="53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 xml:space="preserve">делегатом на конференцию </w:t>
            </w:r>
            <w:r w:rsidR="00ED1B65" w:rsidRPr="00AA762C">
              <w:rPr>
                <w:rFonts w:ascii="Arial" w:hAnsi="Arial" w:cs="Arial"/>
                <w:sz w:val="24"/>
                <w:szCs w:val="24"/>
              </w:rPr>
              <w:t xml:space="preserve"> жителей сельского (городского) поселения </w:t>
            </w:r>
            <w:r w:rsidRPr="00AA762C">
              <w:rPr>
                <w:rFonts w:ascii="Arial" w:hAnsi="Arial" w:cs="Arial"/>
                <w:sz w:val="24"/>
                <w:szCs w:val="24"/>
              </w:rPr>
              <w:t xml:space="preserve"> по вопросу</w:t>
            </w:r>
          </w:p>
        </w:tc>
        <w:tc>
          <w:tcPr>
            <w:tcW w:w="37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AA762C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AA762C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AA762C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(формулировка вопроса)</w:t>
            </w:r>
          </w:p>
        </w:tc>
      </w:tr>
      <w:tr w:rsidR="00A20BD0" w:rsidRPr="00AA762C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AA762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Дата рождения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Адрес места жительства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Серия, номер паспорта (иного документа, удостоверяющего личность гражданина)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Дата, подпись</w:t>
            </w:r>
          </w:p>
        </w:tc>
      </w:tr>
      <w:tr w:rsidR="00A20BD0" w:rsidRPr="00AA762C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AA762C">
        <w:tc>
          <w:tcPr>
            <w:tcW w:w="39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0BD0" w:rsidRPr="00AA762C" w:rsidRDefault="003E2EFF">
            <w:pPr>
              <w:pStyle w:val="ConsPlus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 xml:space="preserve">Подписной </w:t>
            </w:r>
            <w:r w:rsidR="00A20BD0" w:rsidRPr="00AA762C">
              <w:rPr>
                <w:rFonts w:ascii="Arial" w:hAnsi="Arial" w:cs="Arial"/>
                <w:sz w:val="24"/>
                <w:szCs w:val="24"/>
              </w:rPr>
              <w:t xml:space="preserve"> лист удостоверяю</w:t>
            </w:r>
          </w:p>
        </w:tc>
        <w:tc>
          <w:tcPr>
            <w:tcW w:w="5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AA762C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AA762C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AA762C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(фамилия, имя, отчество, место жительства, серия, номер паспорта,</w:t>
            </w:r>
          </w:p>
          <w:p w:rsidR="00A20BD0" w:rsidRPr="00AA762C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иного документа, удостоверяющего личность, собиравшего подписи)</w:t>
            </w:r>
          </w:p>
        </w:tc>
      </w:tr>
      <w:tr w:rsidR="00A20BD0" w:rsidRPr="00AA762C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AA762C"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BD0" w:rsidRPr="00AA762C" w:rsidRDefault="00A20BD0">
            <w:pPr>
              <w:pStyle w:val="ConsPlus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63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</w:tr>
      <w:tr w:rsidR="00A20BD0" w:rsidRPr="00AA762C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AA762C">
        <w:tc>
          <w:tcPr>
            <w:tcW w:w="48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0BD0" w:rsidRPr="00AA762C" w:rsidRDefault="00A20BD0">
            <w:pPr>
              <w:pStyle w:val="ConsPlus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Уполномоченный инициативной группы</w:t>
            </w:r>
          </w:p>
        </w:tc>
        <w:tc>
          <w:tcPr>
            <w:tcW w:w="4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AA762C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AA762C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AA762C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lastRenderedPageBreak/>
              <w:t>(фамилия, имя, отчество, место жительства, серия, номер паспорта,</w:t>
            </w:r>
          </w:p>
          <w:p w:rsidR="00A20BD0" w:rsidRPr="00AA762C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иного документа, удостоверяющего личность, уполномоченного</w:t>
            </w:r>
          </w:p>
          <w:p w:rsidR="00A20BD0" w:rsidRPr="00AA762C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инициативной группы)</w:t>
            </w:r>
          </w:p>
        </w:tc>
      </w:tr>
      <w:tr w:rsidR="00A20BD0" w:rsidRPr="00AA762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AA762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</w:tr>
    </w:tbl>
    <w:p w:rsidR="00A20BD0" w:rsidRPr="00AA762C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AA762C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AA762C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AA762C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AA762C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20BD0" w:rsidRPr="00AA762C" w:rsidRDefault="00A20BD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lastRenderedPageBreak/>
        <w:t>Приложение N 2</w:t>
      </w:r>
    </w:p>
    <w:p w:rsidR="00A20BD0" w:rsidRPr="00AA762C" w:rsidRDefault="00A20B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к Порядку</w:t>
      </w:r>
    </w:p>
    <w:p w:rsidR="00A20BD0" w:rsidRPr="00AA762C" w:rsidRDefault="00A20B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выдвижения, внесения,</w:t>
      </w:r>
    </w:p>
    <w:p w:rsidR="00A20BD0" w:rsidRPr="00AA762C" w:rsidRDefault="00A20B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обсуждения и рассмотрения</w:t>
      </w:r>
    </w:p>
    <w:p w:rsidR="00A20BD0" w:rsidRPr="00AA762C" w:rsidRDefault="00A20B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инициативных проектов</w:t>
      </w:r>
    </w:p>
    <w:p w:rsidR="003E2EFF" w:rsidRPr="00AA762C" w:rsidRDefault="00A20BD0" w:rsidP="003E2EF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 xml:space="preserve">в </w:t>
      </w:r>
      <w:r w:rsidR="00CF31EC">
        <w:rPr>
          <w:rFonts w:ascii="Arial" w:hAnsi="Arial" w:cs="Arial"/>
          <w:sz w:val="24"/>
          <w:szCs w:val="24"/>
        </w:rPr>
        <w:t xml:space="preserve">Советском </w:t>
      </w:r>
      <w:r w:rsidR="003E2EFF" w:rsidRPr="00AA762C">
        <w:rPr>
          <w:rFonts w:ascii="Arial" w:hAnsi="Arial" w:cs="Arial"/>
          <w:sz w:val="24"/>
          <w:szCs w:val="24"/>
        </w:rPr>
        <w:t>сельском</w:t>
      </w:r>
    </w:p>
    <w:p w:rsidR="00A20BD0" w:rsidRPr="00AA762C" w:rsidRDefault="003E2EFF" w:rsidP="003E2EF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 xml:space="preserve"> поселении</w:t>
      </w:r>
    </w:p>
    <w:p w:rsidR="00A20BD0" w:rsidRPr="00AA762C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6"/>
        <w:gridCol w:w="424"/>
        <w:gridCol w:w="2019"/>
        <w:gridCol w:w="1215"/>
        <w:gridCol w:w="792"/>
        <w:gridCol w:w="907"/>
        <w:gridCol w:w="1695"/>
        <w:gridCol w:w="289"/>
        <w:gridCol w:w="1247"/>
      </w:tblGrid>
      <w:tr w:rsidR="00A20BD0" w:rsidRPr="00AA762C">
        <w:tc>
          <w:tcPr>
            <w:tcW w:w="9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0BD0" w:rsidRPr="00AA762C" w:rsidRDefault="00A20BD0" w:rsidP="003E2E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9" w:name="P355"/>
            <w:bookmarkEnd w:id="9"/>
            <w:r w:rsidRPr="00AA762C">
              <w:rPr>
                <w:rFonts w:ascii="Arial" w:hAnsi="Arial" w:cs="Arial"/>
                <w:sz w:val="24"/>
                <w:szCs w:val="24"/>
              </w:rPr>
              <w:t>П</w:t>
            </w:r>
            <w:r w:rsidR="003E2EFF" w:rsidRPr="00AA762C">
              <w:rPr>
                <w:rFonts w:ascii="Arial" w:hAnsi="Arial" w:cs="Arial"/>
                <w:sz w:val="24"/>
                <w:szCs w:val="24"/>
              </w:rPr>
              <w:t xml:space="preserve">ОДПИСНОЙ </w:t>
            </w:r>
            <w:r w:rsidRPr="00AA762C">
              <w:rPr>
                <w:rFonts w:ascii="Arial" w:hAnsi="Arial" w:cs="Arial"/>
                <w:sz w:val="24"/>
                <w:szCs w:val="24"/>
              </w:rPr>
              <w:t xml:space="preserve"> ЛИСТ</w:t>
            </w:r>
          </w:p>
        </w:tc>
      </w:tr>
      <w:tr w:rsidR="00A20BD0" w:rsidRPr="00AA762C">
        <w:tc>
          <w:tcPr>
            <w:tcW w:w="9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AA762C">
        <w:tc>
          <w:tcPr>
            <w:tcW w:w="9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0BD0" w:rsidRPr="00AA762C" w:rsidRDefault="00A20BD0">
            <w:pPr>
              <w:pStyle w:val="ConsPlus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Мы, нижеподписавшиеся, поддерживаем инициативу о выдвижении</w:t>
            </w:r>
          </w:p>
        </w:tc>
      </w:tr>
      <w:tr w:rsidR="00A20BD0" w:rsidRPr="00AA762C">
        <w:tc>
          <w:tcPr>
            <w:tcW w:w="90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AA762C">
        <w:tc>
          <w:tcPr>
            <w:tcW w:w="904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AA762C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(сроки и предполагаемая территория проведения собрания граждан)</w:t>
            </w:r>
          </w:p>
        </w:tc>
      </w:tr>
      <w:tr w:rsidR="00A20BD0" w:rsidRPr="00AA762C">
        <w:tc>
          <w:tcPr>
            <w:tcW w:w="49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собрания граждан с формулировкой вопроса</w:t>
            </w:r>
          </w:p>
        </w:tc>
        <w:tc>
          <w:tcPr>
            <w:tcW w:w="41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AA762C">
        <w:tc>
          <w:tcPr>
            <w:tcW w:w="90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AA762C">
        <w:tblPrEx>
          <w:tblBorders>
            <w:insideH w:val="single" w:sz="4" w:space="0" w:color="auto"/>
          </w:tblBorders>
        </w:tblPrEx>
        <w:tc>
          <w:tcPr>
            <w:tcW w:w="90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AA762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Дата рождения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Адрес места жительства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Серия, номер паспорта (иного документа, удостоверяющего личность гражданина)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Дата, подпись</w:t>
            </w:r>
          </w:p>
        </w:tc>
      </w:tr>
      <w:tr w:rsidR="00A20BD0" w:rsidRPr="00AA762C">
        <w:tc>
          <w:tcPr>
            <w:tcW w:w="904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AA762C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BD0" w:rsidRPr="00AA762C" w:rsidRDefault="00A20BD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Члены инициативной группы:</w:t>
            </w:r>
          </w:p>
        </w:tc>
      </w:tr>
      <w:tr w:rsidR="00A20BD0" w:rsidRPr="00AA762C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AA762C" w:rsidRDefault="00A20BD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1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AA762C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AA762C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(фамилия, имя, отчество, дата рождения, место жительства,</w:t>
            </w:r>
          </w:p>
          <w:p w:rsidR="00A20BD0" w:rsidRPr="00AA762C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серия и номер паспорта или иного документа, удостоверяющего</w:t>
            </w:r>
          </w:p>
          <w:p w:rsidR="00A20BD0" w:rsidRPr="00AA762C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личность, подпись и дата подписи)</w:t>
            </w:r>
          </w:p>
        </w:tc>
      </w:tr>
      <w:tr w:rsidR="00A20BD0" w:rsidRPr="00AA762C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AA762C" w:rsidRDefault="00A20BD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1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AA762C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AA762C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(фамилия, имя, отчество, дата рождения, место жительства,</w:t>
            </w:r>
          </w:p>
          <w:p w:rsidR="00A20BD0" w:rsidRPr="00AA762C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серия и номер паспорта или иного документа, удостоверяющего</w:t>
            </w:r>
          </w:p>
          <w:p w:rsidR="00A20BD0" w:rsidRPr="00AA762C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личность, подпись и дата подписи)</w:t>
            </w:r>
          </w:p>
        </w:tc>
      </w:tr>
      <w:tr w:rsidR="00A20BD0" w:rsidRPr="00AA762C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AA762C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BD0" w:rsidRPr="00AA762C" w:rsidRDefault="00A20BD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Подписной лист удостоверяю:</w:t>
            </w:r>
          </w:p>
        </w:tc>
      </w:tr>
      <w:tr w:rsidR="00A20BD0" w:rsidRPr="00AA762C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AA762C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AA762C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(фамилия, имя, отчество, дата рождения, место жительства,</w:t>
            </w:r>
          </w:p>
          <w:p w:rsidR="00A20BD0" w:rsidRPr="00AA762C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серия и номер паспорта или иного документа, удостоверяющего</w:t>
            </w:r>
          </w:p>
          <w:p w:rsidR="00A20BD0" w:rsidRPr="00AA762C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lastRenderedPageBreak/>
              <w:t>личность гражданина, собиравшего подписи)</w:t>
            </w:r>
          </w:p>
        </w:tc>
      </w:tr>
      <w:tr w:rsidR="00A20BD0" w:rsidRPr="00AA762C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AA762C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BD0" w:rsidRPr="00AA762C" w:rsidRDefault="00A20BD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46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BD0" w:rsidRPr="00AA762C" w:rsidRDefault="00A20BD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</w:tbl>
    <w:p w:rsidR="00A20BD0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1EC" w:rsidRDefault="00CF31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1EC" w:rsidRPr="00AA762C" w:rsidRDefault="00CF31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AA762C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AA762C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AA762C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AA762C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AA762C" w:rsidRDefault="00A20BD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lastRenderedPageBreak/>
        <w:t>Приложение N 3</w:t>
      </w:r>
    </w:p>
    <w:p w:rsidR="00A20BD0" w:rsidRPr="00AA762C" w:rsidRDefault="00A20B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к Порядку</w:t>
      </w:r>
    </w:p>
    <w:p w:rsidR="00A20BD0" w:rsidRPr="00AA762C" w:rsidRDefault="00A20B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выдвижения, внесения,</w:t>
      </w:r>
    </w:p>
    <w:p w:rsidR="00A20BD0" w:rsidRPr="00AA762C" w:rsidRDefault="00A20B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обсуждения и рассмотрения</w:t>
      </w:r>
    </w:p>
    <w:p w:rsidR="00A20BD0" w:rsidRPr="00AA762C" w:rsidRDefault="00A20B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инициативных проектов</w:t>
      </w:r>
    </w:p>
    <w:p w:rsidR="003E2EFF" w:rsidRPr="00AA762C" w:rsidRDefault="00A20BD0" w:rsidP="003E2EF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в</w:t>
      </w:r>
      <w:r w:rsidR="00CF31EC">
        <w:rPr>
          <w:rFonts w:ascii="Arial" w:hAnsi="Arial" w:cs="Arial"/>
          <w:sz w:val="24"/>
          <w:szCs w:val="24"/>
        </w:rPr>
        <w:t xml:space="preserve"> Советском </w:t>
      </w:r>
      <w:r w:rsidR="003E2EFF" w:rsidRPr="00AA762C">
        <w:rPr>
          <w:rFonts w:ascii="Arial" w:hAnsi="Arial" w:cs="Arial"/>
          <w:sz w:val="24"/>
          <w:szCs w:val="24"/>
        </w:rPr>
        <w:t>сельском</w:t>
      </w:r>
    </w:p>
    <w:p w:rsidR="00A20BD0" w:rsidRPr="00AA762C" w:rsidRDefault="003E2EFF" w:rsidP="003E2EF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 xml:space="preserve"> поселении</w:t>
      </w:r>
    </w:p>
    <w:p w:rsidR="00A20BD0" w:rsidRPr="00AA762C" w:rsidRDefault="00A20BD0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0" w:name="P419"/>
      <w:bookmarkEnd w:id="10"/>
      <w:r w:rsidRPr="00AA762C">
        <w:rPr>
          <w:rFonts w:ascii="Arial" w:hAnsi="Arial" w:cs="Arial"/>
          <w:sz w:val="24"/>
          <w:szCs w:val="24"/>
        </w:rPr>
        <w:t>КРИТЕРИИ</w:t>
      </w:r>
    </w:p>
    <w:p w:rsidR="00A20BD0" w:rsidRPr="00AA762C" w:rsidRDefault="00A20B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A762C">
        <w:rPr>
          <w:rFonts w:ascii="Arial" w:hAnsi="Arial" w:cs="Arial"/>
          <w:sz w:val="24"/>
          <w:szCs w:val="24"/>
        </w:rPr>
        <w:t>ОЦЕНКИ ИНИЦИАТИВНОГО ПРОЕКТА</w:t>
      </w:r>
    </w:p>
    <w:p w:rsidR="00A20BD0" w:rsidRPr="00AA762C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2540"/>
        <w:gridCol w:w="3402"/>
        <w:gridCol w:w="1871"/>
      </w:tblGrid>
      <w:tr w:rsidR="00A20BD0" w:rsidRPr="00AA762C">
        <w:tc>
          <w:tcPr>
            <w:tcW w:w="1247" w:type="dxa"/>
          </w:tcPr>
          <w:p w:rsidR="00A20BD0" w:rsidRPr="00AA762C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N критерия</w:t>
            </w:r>
          </w:p>
        </w:tc>
        <w:tc>
          <w:tcPr>
            <w:tcW w:w="5942" w:type="dxa"/>
            <w:gridSpan w:val="2"/>
          </w:tcPr>
          <w:p w:rsidR="00A20BD0" w:rsidRPr="00AA762C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Наименование критерия/группы критериев</w:t>
            </w:r>
          </w:p>
        </w:tc>
        <w:tc>
          <w:tcPr>
            <w:tcW w:w="1871" w:type="dxa"/>
          </w:tcPr>
          <w:p w:rsidR="00A20BD0" w:rsidRPr="00AA762C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Баллы по критерию</w:t>
            </w:r>
          </w:p>
        </w:tc>
      </w:tr>
      <w:tr w:rsidR="00A20BD0" w:rsidRPr="00AA762C">
        <w:tc>
          <w:tcPr>
            <w:tcW w:w="9060" w:type="dxa"/>
            <w:gridSpan w:val="4"/>
          </w:tcPr>
          <w:p w:rsidR="00A20BD0" w:rsidRPr="00AA762C" w:rsidRDefault="00A20BD0">
            <w:pPr>
              <w:pStyle w:val="ConsPlusNormal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1. Актуальность проблемы:</w:t>
            </w:r>
          </w:p>
        </w:tc>
      </w:tr>
      <w:tr w:rsidR="00A20BD0" w:rsidRPr="00AA762C">
        <w:tc>
          <w:tcPr>
            <w:tcW w:w="1247" w:type="dxa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5942" w:type="dxa"/>
            <w:gridSpan w:val="2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очень высокая - проблема оценивается населением как критическая, решение проблемы необходимо для поддержания и сохранения условий жизнеобеспечения населения</w:t>
            </w:r>
          </w:p>
        </w:tc>
        <w:tc>
          <w:tcPr>
            <w:tcW w:w="1871" w:type="dxa"/>
          </w:tcPr>
          <w:p w:rsidR="00A20BD0" w:rsidRPr="00AA762C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20BD0" w:rsidRPr="00AA762C">
        <w:tc>
          <w:tcPr>
            <w:tcW w:w="1247" w:type="dxa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5942" w:type="dxa"/>
            <w:gridSpan w:val="2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высокая - проблема оценивается населением как значительная, отсутствие ее решения будет негативно сказываться на качестве жизни</w:t>
            </w:r>
          </w:p>
        </w:tc>
        <w:tc>
          <w:tcPr>
            <w:tcW w:w="1871" w:type="dxa"/>
          </w:tcPr>
          <w:p w:rsidR="00A20BD0" w:rsidRPr="00AA762C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20BD0" w:rsidRPr="00AA762C">
        <w:tc>
          <w:tcPr>
            <w:tcW w:w="1247" w:type="dxa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5942" w:type="dxa"/>
            <w:gridSpan w:val="2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средняя - проблема оценивается населением в качестве актуальной, ее решение может привести к улучшению качества жизни</w:t>
            </w:r>
          </w:p>
        </w:tc>
        <w:tc>
          <w:tcPr>
            <w:tcW w:w="1871" w:type="dxa"/>
          </w:tcPr>
          <w:p w:rsidR="00A20BD0" w:rsidRPr="00AA762C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20BD0" w:rsidRPr="00AA762C">
        <w:tc>
          <w:tcPr>
            <w:tcW w:w="1247" w:type="dxa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5942" w:type="dxa"/>
            <w:gridSpan w:val="2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низкая - проблема не оценивается населением в качестве актуальной, ее решение не ведет к улучшению качества жизни</w:t>
            </w:r>
          </w:p>
        </w:tc>
        <w:tc>
          <w:tcPr>
            <w:tcW w:w="1871" w:type="dxa"/>
          </w:tcPr>
          <w:p w:rsidR="00A20BD0" w:rsidRPr="00AA762C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20BD0" w:rsidRPr="00AA762C">
        <w:tc>
          <w:tcPr>
            <w:tcW w:w="9060" w:type="dxa"/>
            <w:gridSpan w:val="4"/>
          </w:tcPr>
          <w:p w:rsidR="00A20BD0" w:rsidRPr="00AA762C" w:rsidRDefault="00A20BD0">
            <w:pPr>
              <w:pStyle w:val="ConsPlusNormal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2. Реалистичность конкретных задач, на решение которых направлен инициативный проект:</w:t>
            </w:r>
          </w:p>
        </w:tc>
      </w:tr>
      <w:tr w:rsidR="00A20BD0" w:rsidRPr="00AA762C">
        <w:tc>
          <w:tcPr>
            <w:tcW w:w="1247" w:type="dxa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5942" w:type="dxa"/>
            <w:gridSpan w:val="2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поставленные задачи выполнимы, конкретны, имеют элемент новизны</w:t>
            </w:r>
          </w:p>
        </w:tc>
        <w:tc>
          <w:tcPr>
            <w:tcW w:w="1871" w:type="dxa"/>
          </w:tcPr>
          <w:p w:rsidR="00A20BD0" w:rsidRPr="00AA762C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20BD0" w:rsidRPr="00AA762C">
        <w:tc>
          <w:tcPr>
            <w:tcW w:w="1247" w:type="dxa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5942" w:type="dxa"/>
            <w:gridSpan w:val="2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поставленные задачи выполнимы, конкретны, являются традиционными</w:t>
            </w:r>
          </w:p>
        </w:tc>
        <w:tc>
          <w:tcPr>
            <w:tcW w:w="1871" w:type="dxa"/>
          </w:tcPr>
          <w:p w:rsidR="00A20BD0" w:rsidRPr="00AA762C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20BD0" w:rsidRPr="00AA762C">
        <w:tc>
          <w:tcPr>
            <w:tcW w:w="1247" w:type="dxa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5942" w:type="dxa"/>
            <w:gridSpan w:val="2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поставленные задачи конкретны, но не реалистичны</w:t>
            </w:r>
          </w:p>
        </w:tc>
        <w:tc>
          <w:tcPr>
            <w:tcW w:w="1871" w:type="dxa"/>
          </w:tcPr>
          <w:p w:rsidR="00A20BD0" w:rsidRPr="00AA762C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20BD0" w:rsidRPr="00AA762C">
        <w:tc>
          <w:tcPr>
            <w:tcW w:w="9060" w:type="dxa"/>
            <w:gridSpan w:val="4"/>
          </w:tcPr>
          <w:p w:rsidR="00A20BD0" w:rsidRPr="00AA762C" w:rsidRDefault="00A20BD0">
            <w:pPr>
              <w:pStyle w:val="ConsPlusNormal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3. Соответствие мероприятий инициативного проекта целям и задачам, на решение которых направлен инициативный проект:</w:t>
            </w:r>
          </w:p>
        </w:tc>
      </w:tr>
      <w:tr w:rsidR="00A20BD0" w:rsidRPr="00AA762C">
        <w:tc>
          <w:tcPr>
            <w:tcW w:w="1247" w:type="dxa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5942" w:type="dxa"/>
            <w:gridSpan w:val="2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мероприятия проекта соответствуют целям и задачам</w:t>
            </w:r>
          </w:p>
        </w:tc>
        <w:tc>
          <w:tcPr>
            <w:tcW w:w="1871" w:type="dxa"/>
          </w:tcPr>
          <w:p w:rsidR="00A20BD0" w:rsidRPr="00AA762C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20BD0" w:rsidRPr="00AA762C">
        <w:tc>
          <w:tcPr>
            <w:tcW w:w="1247" w:type="dxa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5942" w:type="dxa"/>
            <w:gridSpan w:val="2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мероприятия проекта соответствуют целям и задачам не в полной мере</w:t>
            </w:r>
          </w:p>
        </w:tc>
        <w:tc>
          <w:tcPr>
            <w:tcW w:w="1871" w:type="dxa"/>
          </w:tcPr>
          <w:p w:rsidR="00A20BD0" w:rsidRPr="00AA762C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20BD0" w:rsidRPr="00AA762C">
        <w:tc>
          <w:tcPr>
            <w:tcW w:w="1247" w:type="dxa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5942" w:type="dxa"/>
            <w:gridSpan w:val="2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 xml:space="preserve">мероприятия проекта не соответствуют целям и </w:t>
            </w:r>
            <w:r w:rsidRPr="00AA762C">
              <w:rPr>
                <w:rFonts w:ascii="Arial" w:hAnsi="Arial" w:cs="Arial"/>
                <w:sz w:val="24"/>
                <w:szCs w:val="24"/>
              </w:rPr>
              <w:lastRenderedPageBreak/>
              <w:t>задачам</w:t>
            </w:r>
          </w:p>
        </w:tc>
        <w:tc>
          <w:tcPr>
            <w:tcW w:w="1871" w:type="dxa"/>
          </w:tcPr>
          <w:p w:rsidR="00A20BD0" w:rsidRPr="00AA762C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</w:tr>
      <w:tr w:rsidR="00A20BD0" w:rsidRPr="00AA762C">
        <w:tc>
          <w:tcPr>
            <w:tcW w:w="9060" w:type="dxa"/>
            <w:gridSpan w:val="4"/>
          </w:tcPr>
          <w:p w:rsidR="00A20BD0" w:rsidRPr="00AA762C" w:rsidRDefault="00A20BD0">
            <w:pPr>
              <w:pStyle w:val="ConsPlusNormal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lastRenderedPageBreak/>
              <w:t>4. Устойчивость инициативного проекта (предполагаемый "срок жизни" результатов):</w:t>
            </w:r>
          </w:p>
        </w:tc>
      </w:tr>
      <w:tr w:rsidR="00A20BD0" w:rsidRPr="00AA762C">
        <w:tc>
          <w:tcPr>
            <w:tcW w:w="1247" w:type="dxa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5942" w:type="dxa"/>
            <w:gridSpan w:val="2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от 5 лет</w:t>
            </w:r>
          </w:p>
        </w:tc>
        <w:tc>
          <w:tcPr>
            <w:tcW w:w="1871" w:type="dxa"/>
          </w:tcPr>
          <w:p w:rsidR="00A20BD0" w:rsidRPr="00AA762C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20BD0" w:rsidRPr="00AA762C">
        <w:tc>
          <w:tcPr>
            <w:tcW w:w="1247" w:type="dxa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5942" w:type="dxa"/>
            <w:gridSpan w:val="2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от 3 лет до 5 лет</w:t>
            </w:r>
          </w:p>
        </w:tc>
        <w:tc>
          <w:tcPr>
            <w:tcW w:w="1871" w:type="dxa"/>
          </w:tcPr>
          <w:p w:rsidR="00A20BD0" w:rsidRPr="00AA762C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20BD0" w:rsidRPr="00AA762C">
        <w:tc>
          <w:tcPr>
            <w:tcW w:w="1247" w:type="dxa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4.3.</w:t>
            </w:r>
          </w:p>
        </w:tc>
        <w:tc>
          <w:tcPr>
            <w:tcW w:w="5942" w:type="dxa"/>
            <w:gridSpan w:val="2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от 1 года до 3 лет</w:t>
            </w:r>
          </w:p>
        </w:tc>
        <w:tc>
          <w:tcPr>
            <w:tcW w:w="1871" w:type="dxa"/>
          </w:tcPr>
          <w:p w:rsidR="00A20BD0" w:rsidRPr="00AA762C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20BD0" w:rsidRPr="00AA762C">
        <w:tc>
          <w:tcPr>
            <w:tcW w:w="1247" w:type="dxa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4.4.</w:t>
            </w:r>
          </w:p>
        </w:tc>
        <w:tc>
          <w:tcPr>
            <w:tcW w:w="5942" w:type="dxa"/>
            <w:gridSpan w:val="2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инициативный проект разовый</w:t>
            </w:r>
          </w:p>
        </w:tc>
        <w:tc>
          <w:tcPr>
            <w:tcW w:w="1871" w:type="dxa"/>
          </w:tcPr>
          <w:p w:rsidR="00A20BD0" w:rsidRPr="00AA762C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20BD0" w:rsidRPr="00AA762C">
        <w:tc>
          <w:tcPr>
            <w:tcW w:w="1247" w:type="dxa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4.5.</w:t>
            </w:r>
          </w:p>
        </w:tc>
        <w:tc>
          <w:tcPr>
            <w:tcW w:w="5942" w:type="dxa"/>
            <w:gridSpan w:val="2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информация по устойчивости инициативного проекта отсутствует</w:t>
            </w:r>
          </w:p>
        </w:tc>
        <w:tc>
          <w:tcPr>
            <w:tcW w:w="1871" w:type="dxa"/>
          </w:tcPr>
          <w:p w:rsidR="00A20BD0" w:rsidRPr="00AA762C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20BD0" w:rsidRPr="00AA762C">
        <w:tc>
          <w:tcPr>
            <w:tcW w:w="9060" w:type="dxa"/>
            <w:gridSpan w:val="4"/>
          </w:tcPr>
          <w:p w:rsidR="00A20BD0" w:rsidRPr="00AA762C" w:rsidRDefault="00A20BD0">
            <w:pPr>
              <w:pStyle w:val="ConsPlusNormal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5. Наличие мероприятий по содержанию и обслуживанию создаваемых объектов:</w:t>
            </w:r>
          </w:p>
        </w:tc>
      </w:tr>
      <w:tr w:rsidR="00A20BD0" w:rsidRPr="00AA762C">
        <w:tc>
          <w:tcPr>
            <w:tcW w:w="1247" w:type="dxa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5942" w:type="dxa"/>
            <w:gridSpan w:val="2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 xml:space="preserve">инициативный проект </w:t>
            </w:r>
            <w:r w:rsidR="003E2EFF" w:rsidRPr="00AA76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62C">
              <w:rPr>
                <w:rFonts w:ascii="Arial" w:hAnsi="Arial" w:cs="Arial"/>
                <w:sz w:val="24"/>
                <w:szCs w:val="24"/>
              </w:rPr>
              <w:t>включает мероприятия по содержанию и обслуживанию создаваемых объектов</w:t>
            </w:r>
          </w:p>
        </w:tc>
        <w:tc>
          <w:tcPr>
            <w:tcW w:w="1871" w:type="dxa"/>
          </w:tcPr>
          <w:p w:rsidR="00A20BD0" w:rsidRPr="00AA762C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20BD0" w:rsidRPr="00AA762C">
        <w:tc>
          <w:tcPr>
            <w:tcW w:w="1247" w:type="dxa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5.2.</w:t>
            </w:r>
          </w:p>
        </w:tc>
        <w:tc>
          <w:tcPr>
            <w:tcW w:w="5942" w:type="dxa"/>
            <w:gridSpan w:val="2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инициативный проект не включает мероприятия по содержанию и обслуживанию создаваемых объектов</w:t>
            </w:r>
          </w:p>
        </w:tc>
        <w:tc>
          <w:tcPr>
            <w:tcW w:w="1871" w:type="dxa"/>
          </w:tcPr>
          <w:p w:rsidR="00A20BD0" w:rsidRPr="00AA762C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20BD0" w:rsidRPr="00AA762C">
        <w:tc>
          <w:tcPr>
            <w:tcW w:w="9060" w:type="dxa"/>
            <w:gridSpan w:val="4"/>
          </w:tcPr>
          <w:p w:rsidR="00A20BD0" w:rsidRPr="00AA762C" w:rsidRDefault="00A20BD0">
            <w:pPr>
              <w:pStyle w:val="ConsPlusNormal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6. Охват благополучателей (прямых и косвенных), которые получат пользу от реализации проекта:</w:t>
            </w:r>
          </w:p>
        </w:tc>
      </w:tr>
      <w:tr w:rsidR="00A20BD0" w:rsidRPr="00AA762C">
        <w:tc>
          <w:tcPr>
            <w:tcW w:w="1247" w:type="dxa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6.1.</w:t>
            </w:r>
          </w:p>
        </w:tc>
        <w:tc>
          <w:tcPr>
            <w:tcW w:w="5942" w:type="dxa"/>
            <w:gridSpan w:val="2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более 500 человек</w:t>
            </w:r>
          </w:p>
        </w:tc>
        <w:tc>
          <w:tcPr>
            <w:tcW w:w="1871" w:type="dxa"/>
          </w:tcPr>
          <w:p w:rsidR="00A20BD0" w:rsidRPr="00AA762C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20BD0" w:rsidRPr="00AA762C">
        <w:tc>
          <w:tcPr>
            <w:tcW w:w="1247" w:type="dxa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6.2.</w:t>
            </w:r>
          </w:p>
        </w:tc>
        <w:tc>
          <w:tcPr>
            <w:tcW w:w="5942" w:type="dxa"/>
            <w:gridSpan w:val="2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от 300 до 500 человек</w:t>
            </w:r>
          </w:p>
        </w:tc>
        <w:tc>
          <w:tcPr>
            <w:tcW w:w="1871" w:type="dxa"/>
          </w:tcPr>
          <w:p w:rsidR="00A20BD0" w:rsidRPr="00AA762C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20BD0" w:rsidRPr="00AA762C">
        <w:tc>
          <w:tcPr>
            <w:tcW w:w="1247" w:type="dxa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6.3.</w:t>
            </w:r>
          </w:p>
        </w:tc>
        <w:tc>
          <w:tcPr>
            <w:tcW w:w="5942" w:type="dxa"/>
            <w:gridSpan w:val="2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от 100 до 200 человек</w:t>
            </w:r>
          </w:p>
        </w:tc>
        <w:tc>
          <w:tcPr>
            <w:tcW w:w="1871" w:type="dxa"/>
          </w:tcPr>
          <w:p w:rsidR="00A20BD0" w:rsidRPr="00AA762C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20BD0" w:rsidRPr="00AA762C">
        <w:tc>
          <w:tcPr>
            <w:tcW w:w="1247" w:type="dxa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6.4.</w:t>
            </w:r>
          </w:p>
        </w:tc>
        <w:tc>
          <w:tcPr>
            <w:tcW w:w="5942" w:type="dxa"/>
            <w:gridSpan w:val="2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от 50 до 100 человек</w:t>
            </w:r>
          </w:p>
        </w:tc>
        <w:tc>
          <w:tcPr>
            <w:tcW w:w="1871" w:type="dxa"/>
          </w:tcPr>
          <w:p w:rsidR="00A20BD0" w:rsidRPr="00AA762C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20BD0" w:rsidRPr="00AA762C">
        <w:tc>
          <w:tcPr>
            <w:tcW w:w="1247" w:type="dxa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6.5.</w:t>
            </w:r>
          </w:p>
        </w:tc>
        <w:tc>
          <w:tcPr>
            <w:tcW w:w="5942" w:type="dxa"/>
            <w:gridSpan w:val="2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до 50 человек</w:t>
            </w:r>
          </w:p>
        </w:tc>
        <w:tc>
          <w:tcPr>
            <w:tcW w:w="1871" w:type="dxa"/>
          </w:tcPr>
          <w:p w:rsidR="00A20BD0" w:rsidRPr="00AA762C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20BD0" w:rsidRPr="00AA762C">
        <w:tc>
          <w:tcPr>
            <w:tcW w:w="9060" w:type="dxa"/>
            <w:gridSpan w:val="4"/>
          </w:tcPr>
          <w:p w:rsidR="00A20BD0" w:rsidRPr="00AA762C" w:rsidRDefault="00A20BD0">
            <w:pPr>
              <w:pStyle w:val="ConsPlusNormal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7. Степень положительного восприятия и поддержки гражданами социальной значимости инициативного проекта в решении проблемы (согласно протоколу схода, собрания или конференции граждан, в том числе собрания или конференции граждан по вопросам осуществления территориального общественного самоуправления и количеству подписей, подтверждающих общественную значимость инициативного проекта):</w:t>
            </w:r>
          </w:p>
        </w:tc>
      </w:tr>
      <w:tr w:rsidR="00A20BD0" w:rsidRPr="00AA762C">
        <w:tc>
          <w:tcPr>
            <w:tcW w:w="1247" w:type="dxa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7.1.</w:t>
            </w:r>
          </w:p>
        </w:tc>
        <w:tc>
          <w:tcPr>
            <w:tcW w:w="5942" w:type="dxa"/>
            <w:gridSpan w:val="2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более 90%</w:t>
            </w:r>
          </w:p>
        </w:tc>
        <w:tc>
          <w:tcPr>
            <w:tcW w:w="1871" w:type="dxa"/>
          </w:tcPr>
          <w:p w:rsidR="00A20BD0" w:rsidRPr="00AA762C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20BD0" w:rsidRPr="00AA762C">
        <w:tc>
          <w:tcPr>
            <w:tcW w:w="1247" w:type="dxa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7.2.</w:t>
            </w:r>
          </w:p>
        </w:tc>
        <w:tc>
          <w:tcPr>
            <w:tcW w:w="5942" w:type="dxa"/>
            <w:gridSpan w:val="2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от 50% до 89,9%</w:t>
            </w:r>
          </w:p>
        </w:tc>
        <w:tc>
          <w:tcPr>
            <w:tcW w:w="1871" w:type="dxa"/>
          </w:tcPr>
          <w:p w:rsidR="00A20BD0" w:rsidRPr="00AA762C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20BD0" w:rsidRPr="00AA762C">
        <w:tc>
          <w:tcPr>
            <w:tcW w:w="1247" w:type="dxa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7.3.</w:t>
            </w:r>
          </w:p>
        </w:tc>
        <w:tc>
          <w:tcPr>
            <w:tcW w:w="5942" w:type="dxa"/>
            <w:gridSpan w:val="2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от 20% до 49,9%</w:t>
            </w:r>
          </w:p>
        </w:tc>
        <w:tc>
          <w:tcPr>
            <w:tcW w:w="1871" w:type="dxa"/>
          </w:tcPr>
          <w:p w:rsidR="00A20BD0" w:rsidRPr="00AA762C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20BD0" w:rsidRPr="00AA762C">
        <w:tc>
          <w:tcPr>
            <w:tcW w:w="1247" w:type="dxa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7.4.</w:t>
            </w:r>
          </w:p>
        </w:tc>
        <w:tc>
          <w:tcPr>
            <w:tcW w:w="5942" w:type="dxa"/>
            <w:gridSpan w:val="2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до 19,9% от общего числа благополучателей (прямых и косвенных)</w:t>
            </w:r>
          </w:p>
        </w:tc>
        <w:tc>
          <w:tcPr>
            <w:tcW w:w="1871" w:type="dxa"/>
          </w:tcPr>
          <w:p w:rsidR="00A20BD0" w:rsidRPr="00AA762C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20BD0" w:rsidRPr="00AA762C">
        <w:tblPrEx>
          <w:tblBorders>
            <w:insideH w:val="nil"/>
          </w:tblBorders>
        </w:tblPrEx>
        <w:tc>
          <w:tcPr>
            <w:tcW w:w="9060" w:type="dxa"/>
            <w:gridSpan w:val="4"/>
            <w:tcBorders>
              <w:bottom w:val="nil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lastRenderedPageBreak/>
              <w:t>Данный критерий определяется по формуле:</w:t>
            </w:r>
          </w:p>
        </w:tc>
      </w:tr>
      <w:tr w:rsidR="00A20BD0" w:rsidRPr="00AA762C">
        <w:tblPrEx>
          <w:tblBorders>
            <w:insideH w:val="nil"/>
          </w:tblBorders>
        </w:tblPrEx>
        <w:tc>
          <w:tcPr>
            <w:tcW w:w="9060" w:type="dxa"/>
            <w:gridSpan w:val="4"/>
            <w:tcBorders>
              <w:top w:val="nil"/>
              <w:bottom w:val="nil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N / Nч x 100%,</w:t>
            </w:r>
          </w:p>
        </w:tc>
      </w:tr>
      <w:tr w:rsidR="00A20BD0" w:rsidRPr="00AA762C">
        <w:tblPrEx>
          <w:tblBorders>
            <w:insideH w:val="nil"/>
          </w:tblBorders>
        </w:tblPrEx>
        <w:tc>
          <w:tcPr>
            <w:tcW w:w="9060" w:type="dxa"/>
            <w:gridSpan w:val="4"/>
            <w:tcBorders>
              <w:top w:val="nil"/>
            </w:tcBorders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N - количество собранных подписей в поддержку проекта;</w:t>
            </w:r>
          </w:p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Nч - количество благополучателей (прямых и косвенных)</w:t>
            </w:r>
          </w:p>
        </w:tc>
      </w:tr>
      <w:tr w:rsidR="00A20BD0" w:rsidRPr="00AA762C">
        <w:tc>
          <w:tcPr>
            <w:tcW w:w="9060" w:type="dxa"/>
            <w:gridSpan w:val="4"/>
          </w:tcPr>
          <w:p w:rsidR="00A20BD0" w:rsidRPr="00AA762C" w:rsidRDefault="00A20BD0">
            <w:pPr>
              <w:pStyle w:val="ConsPlusNormal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8. Реалистичность и обоснованность расходов на реализацию инициативного проекта:</w:t>
            </w:r>
          </w:p>
        </w:tc>
      </w:tr>
      <w:tr w:rsidR="00A20BD0" w:rsidRPr="00AA762C">
        <w:tc>
          <w:tcPr>
            <w:tcW w:w="1247" w:type="dxa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8.1.</w:t>
            </w:r>
          </w:p>
        </w:tc>
        <w:tc>
          <w:tcPr>
            <w:tcW w:w="5942" w:type="dxa"/>
            <w:gridSpan w:val="2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смета планируемых расходов на реализацию инициативного проекта составлена детально, в разрезе направлений расходов; обоснована соответствующими расчетами по конкретным направлениям расходов; запланированные расходы реалистичны</w:t>
            </w:r>
          </w:p>
        </w:tc>
        <w:tc>
          <w:tcPr>
            <w:tcW w:w="1871" w:type="dxa"/>
          </w:tcPr>
          <w:p w:rsidR="00A20BD0" w:rsidRPr="00AA762C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20BD0" w:rsidRPr="00AA762C">
        <w:tc>
          <w:tcPr>
            <w:tcW w:w="1247" w:type="dxa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8.2.</w:t>
            </w:r>
          </w:p>
        </w:tc>
        <w:tc>
          <w:tcPr>
            <w:tcW w:w="5942" w:type="dxa"/>
            <w:gridSpan w:val="2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смета планируемых расходов на реализацию инициативного проекта составлена детально в разрезе направлений расходов, однако соответствующие расчеты по конкретным направлениям не обоснованы; запланированные расходы реалистичны</w:t>
            </w:r>
          </w:p>
        </w:tc>
        <w:tc>
          <w:tcPr>
            <w:tcW w:w="1871" w:type="dxa"/>
          </w:tcPr>
          <w:p w:rsidR="00A20BD0" w:rsidRPr="00AA762C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20BD0" w:rsidRPr="00AA762C">
        <w:tc>
          <w:tcPr>
            <w:tcW w:w="1247" w:type="dxa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8.3.</w:t>
            </w:r>
          </w:p>
        </w:tc>
        <w:tc>
          <w:tcPr>
            <w:tcW w:w="5942" w:type="dxa"/>
            <w:gridSpan w:val="2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смета планируемых расходов на реализацию инициативного проекта составлена не детально и/или смета планируемых расходов на реализацию инициативного проекта не представлена, в разрезе направлений расходов; не обоснована соответствующими расчетами по конкретным направлениям расходов; запланированные расходы не реалистичны</w:t>
            </w:r>
          </w:p>
        </w:tc>
        <w:tc>
          <w:tcPr>
            <w:tcW w:w="1871" w:type="dxa"/>
          </w:tcPr>
          <w:p w:rsidR="00A20BD0" w:rsidRPr="00AA762C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20BD0" w:rsidRPr="00AA762C">
        <w:tc>
          <w:tcPr>
            <w:tcW w:w="9060" w:type="dxa"/>
            <w:gridSpan w:val="4"/>
          </w:tcPr>
          <w:p w:rsidR="00A20BD0" w:rsidRPr="00AA762C" w:rsidRDefault="00A20BD0">
            <w:pPr>
              <w:pStyle w:val="ConsPlusNormal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9. Участие общественности в подготовке и реализации инициативного проекта (оценивается суммарно):</w:t>
            </w:r>
          </w:p>
        </w:tc>
      </w:tr>
      <w:tr w:rsidR="00A20BD0" w:rsidRPr="00AA762C">
        <w:tc>
          <w:tcPr>
            <w:tcW w:w="1247" w:type="dxa"/>
            <w:vMerge w:val="restart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9.1.</w:t>
            </w:r>
          </w:p>
        </w:tc>
        <w:tc>
          <w:tcPr>
            <w:tcW w:w="7813" w:type="dxa"/>
            <w:gridSpan w:val="3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Уровень софинансирования инициативного проекта гражданами:</w:t>
            </w:r>
          </w:p>
        </w:tc>
      </w:tr>
      <w:tr w:rsidR="00A20BD0" w:rsidRPr="00AA762C">
        <w:tc>
          <w:tcPr>
            <w:tcW w:w="1247" w:type="dxa"/>
            <w:vMerge/>
          </w:tcPr>
          <w:p w:rsidR="00A20BD0" w:rsidRPr="00AA762C" w:rsidRDefault="00A20B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от 15% стоимости инициативного проекта</w:t>
            </w:r>
          </w:p>
        </w:tc>
        <w:tc>
          <w:tcPr>
            <w:tcW w:w="1871" w:type="dxa"/>
          </w:tcPr>
          <w:p w:rsidR="00A20BD0" w:rsidRPr="00AA762C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20BD0" w:rsidRPr="00AA762C">
        <w:tc>
          <w:tcPr>
            <w:tcW w:w="1247" w:type="dxa"/>
            <w:vMerge/>
          </w:tcPr>
          <w:p w:rsidR="00A20BD0" w:rsidRPr="00AA762C" w:rsidRDefault="00A20B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от 10% до 15% стоимости инициативного проекта</w:t>
            </w:r>
          </w:p>
        </w:tc>
        <w:tc>
          <w:tcPr>
            <w:tcW w:w="1871" w:type="dxa"/>
          </w:tcPr>
          <w:p w:rsidR="00A20BD0" w:rsidRPr="00AA762C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20BD0" w:rsidRPr="00AA762C">
        <w:tc>
          <w:tcPr>
            <w:tcW w:w="1247" w:type="dxa"/>
            <w:vMerge/>
          </w:tcPr>
          <w:p w:rsidR="00A20BD0" w:rsidRPr="00AA762C" w:rsidRDefault="00A20B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от 5% до 10% стоимости инициативного проекта</w:t>
            </w:r>
          </w:p>
        </w:tc>
        <w:tc>
          <w:tcPr>
            <w:tcW w:w="1871" w:type="dxa"/>
          </w:tcPr>
          <w:p w:rsidR="00A20BD0" w:rsidRPr="00AA762C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20BD0" w:rsidRPr="00AA762C">
        <w:tc>
          <w:tcPr>
            <w:tcW w:w="1247" w:type="dxa"/>
            <w:vMerge/>
          </w:tcPr>
          <w:p w:rsidR="00A20BD0" w:rsidRPr="00AA762C" w:rsidRDefault="00A20B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от 1% до 5% стоимости инициативного проекта</w:t>
            </w:r>
          </w:p>
        </w:tc>
        <w:tc>
          <w:tcPr>
            <w:tcW w:w="1871" w:type="dxa"/>
          </w:tcPr>
          <w:p w:rsidR="00A20BD0" w:rsidRPr="00AA762C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20BD0" w:rsidRPr="00AA762C">
        <w:tc>
          <w:tcPr>
            <w:tcW w:w="1247" w:type="dxa"/>
            <w:vMerge/>
          </w:tcPr>
          <w:p w:rsidR="00A20BD0" w:rsidRPr="00AA762C" w:rsidRDefault="00A20B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до 1% от стоимости инициативного проекта</w:t>
            </w:r>
          </w:p>
        </w:tc>
        <w:tc>
          <w:tcPr>
            <w:tcW w:w="1871" w:type="dxa"/>
          </w:tcPr>
          <w:p w:rsidR="00A20BD0" w:rsidRPr="00AA762C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20BD0" w:rsidRPr="00AA762C">
        <w:tc>
          <w:tcPr>
            <w:tcW w:w="1247" w:type="dxa"/>
            <w:vMerge w:val="restart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9.2.</w:t>
            </w:r>
          </w:p>
        </w:tc>
        <w:tc>
          <w:tcPr>
            <w:tcW w:w="7813" w:type="dxa"/>
            <w:gridSpan w:val="3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Уровень имущественного и (или) трудового участия граждан в реализации инициативного проекта</w:t>
            </w:r>
          </w:p>
        </w:tc>
      </w:tr>
      <w:tr w:rsidR="00A20BD0" w:rsidRPr="00AA762C">
        <w:tc>
          <w:tcPr>
            <w:tcW w:w="1247" w:type="dxa"/>
            <w:vMerge/>
          </w:tcPr>
          <w:p w:rsidR="00A20BD0" w:rsidRPr="00AA762C" w:rsidRDefault="00A20B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от 15% стоимости инициативного проекта</w:t>
            </w:r>
          </w:p>
        </w:tc>
        <w:tc>
          <w:tcPr>
            <w:tcW w:w="1871" w:type="dxa"/>
          </w:tcPr>
          <w:p w:rsidR="00A20BD0" w:rsidRPr="00AA762C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20BD0" w:rsidRPr="00AA762C">
        <w:tc>
          <w:tcPr>
            <w:tcW w:w="1247" w:type="dxa"/>
            <w:vMerge/>
          </w:tcPr>
          <w:p w:rsidR="00A20BD0" w:rsidRPr="00AA762C" w:rsidRDefault="00A20B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от 10% до 1% стоимости инициативного проекта</w:t>
            </w:r>
          </w:p>
        </w:tc>
        <w:tc>
          <w:tcPr>
            <w:tcW w:w="1871" w:type="dxa"/>
          </w:tcPr>
          <w:p w:rsidR="00A20BD0" w:rsidRPr="00AA762C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20BD0" w:rsidRPr="00AA762C">
        <w:tc>
          <w:tcPr>
            <w:tcW w:w="1247" w:type="dxa"/>
            <w:vMerge/>
          </w:tcPr>
          <w:p w:rsidR="00A20BD0" w:rsidRPr="00AA762C" w:rsidRDefault="00A20B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от 5% до 10% стоимости инициативного проекта</w:t>
            </w:r>
          </w:p>
        </w:tc>
        <w:tc>
          <w:tcPr>
            <w:tcW w:w="1871" w:type="dxa"/>
          </w:tcPr>
          <w:p w:rsidR="00A20BD0" w:rsidRPr="00AA762C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20BD0" w:rsidRPr="00AA762C">
        <w:tc>
          <w:tcPr>
            <w:tcW w:w="1247" w:type="dxa"/>
            <w:vMerge/>
          </w:tcPr>
          <w:p w:rsidR="00A20BD0" w:rsidRPr="00AA762C" w:rsidRDefault="00A20B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от 1% до 5% стоимости инициативного проекта</w:t>
            </w:r>
          </w:p>
        </w:tc>
        <w:tc>
          <w:tcPr>
            <w:tcW w:w="1871" w:type="dxa"/>
          </w:tcPr>
          <w:p w:rsidR="00A20BD0" w:rsidRPr="00AA762C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20BD0" w:rsidRPr="00AA762C">
        <w:tc>
          <w:tcPr>
            <w:tcW w:w="1247" w:type="dxa"/>
            <w:vMerge/>
          </w:tcPr>
          <w:p w:rsidR="00A20BD0" w:rsidRPr="00AA762C" w:rsidRDefault="00A20B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до 1% от стоимости инициативного проекта</w:t>
            </w:r>
          </w:p>
        </w:tc>
        <w:tc>
          <w:tcPr>
            <w:tcW w:w="1871" w:type="dxa"/>
          </w:tcPr>
          <w:p w:rsidR="00A20BD0" w:rsidRPr="00AA762C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20BD0" w:rsidRPr="00AA762C">
        <w:tc>
          <w:tcPr>
            <w:tcW w:w="3787" w:type="dxa"/>
            <w:gridSpan w:val="2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5273" w:type="dxa"/>
            <w:gridSpan w:val="2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сумма баллов, присвоенных инициативному проекту по каждому из критериев</w:t>
            </w:r>
          </w:p>
        </w:tc>
      </w:tr>
      <w:tr w:rsidR="00A20BD0" w:rsidRPr="00AA762C">
        <w:tc>
          <w:tcPr>
            <w:tcW w:w="3787" w:type="dxa"/>
            <w:gridSpan w:val="2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Оценка инициативного проекта</w:t>
            </w:r>
          </w:p>
        </w:tc>
        <w:tc>
          <w:tcPr>
            <w:tcW w:w="5273" w:type="dxa"/>
            <w:gridSpan w:val="2"/>
          </w:tcPr>
          <w:p w:rsidR="00A20BD0" w:rsidRPr="00AA762C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62C">
              <w:rPr>
                <w:rFonts w:ascii="Arial" w:hAnsi="Arial" w:cs="Arial"/>
                <w:sz w:val="24"/>
                <w:szCs w:val="24"/>
              </w:rPr>
              <w:t>прошел конкурсный отбор/не прошел конкурсный отбор</w:t>
            </w:r>
          </w:p>
        </w:tc>
      </w:tr>
    </w:tbl>
    <w:p w:rsidR="00A20BD0" w:rsidRPr="00AA762C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AA762C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AA762C" w:rsidRDefault="00A20BD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BD63C5" w:rsidRPr="00AA762C" w:rsidRDefault="00BD63C5">
      <w:pPr>
        <w:rPr>
          <w:rFonts w:ascii="Arial" w:hAnsi="Arial" w:cs="Arial"/>
          <w:sz w:val="24"/>
          <w:szCs w:val="24"/>
        </w:rPr>
      </w:pPr>
    </w:p>
    <w:sectPr w:rsidR="00BD63C5" w:rsidRPr="00AA762C" w:rsidSect="00CE1ED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FC7" w:rsidRDefault="00B10FC7" w:rsidP="00CE1ED5">
      <w:pPr>
        <w:spacing w:after="0" w:line="240" w:lineRule="auto"/>
      </w:pPr>
      <w:r>
        <w:separator/>
      </w:r>
    </w:p>
  </w:endnote>
  <w:endnote w:type="continuationSeparator" w:id="0">
    <w:p w:rsidR="00B10FC7" w:rsidRDefault="00B10FC7" w:rsidP="00CE1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324" w:rsidRDefault="00A153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9767560"/>
      <w:docPartObj>
        <w:docPartGallery w:val="Page Numbers (Bottom of Page)"/>
        <w:docPartUnique/>
      </w:docPartObj>
    </w:sdtPr>
    <w:sdtEndPr/>
    <w:sdtContent>
      <w:p w:rsidR="00A15324" w:rsidRDefault="00A1532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04B">
          <w:rPr>
            <w:noProof/>
          </w:rPr>
          <w:t>1</w:t>
        </w:r>
        <w:r>
          <w:fldChar w:fldCharType="end"/>
        </w:r>
      </w:p>
    </w:sdtContent>
  </w:sdt>
  <w:p w:rsidR="00A15324" w:rsidRDefault="00A153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324" w:rsidRDefault="00A153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FC7" w:rsidRDefault="00B10FC7" w:rsidP="00CE1ED5">
      <w:pPr>
        <w:spacing w:after="0" w:line="240" w:lineRule="auto"/>
      </w:pPr>
      <w:r>
        <w:separator/>
      </w:r>
    </w:p>
  </w:footnote>
  <w:footnote w:type="continuationSeparator" w:id="0">
    <w:p w:rsidR="00B10FC7" w:rsidRDefault="00B10FC7" w:rsidP="00CE1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324" w:rsidRDefault="00A153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324" w:rsidRDefault="00A1532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324" w:rsidRDefault="00A153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BD0"/>
    <w:rsid w:val="00027021"/>
    <w:rsid w:val="00035915"/>
    <w:rsid w:val="00053A27"/>
    <w:rsid w:val="000B583B"/>
    <w:rsid w:val="001F076D"/>
    <w:rsid w:val="001F2D78"/>
    <w:rsid w:val="00227E41"/>
    <w:rsid w:val="0037017B"/>
    <w:rsid w:val="003D7516"/>
    <w:rsid w:val="003E2EFF"/>
    <w:rsid w:val="00455B7E"/>
    <w:rsid w:val="00495EE4"/>
    <w:rsid w:val="00515258"/>
    <w:rsid w:val="0056546D"/>
    <w:rsid w:val="005F4BAA"/>
    <w:rsid w:val="00627EEE"/>
    <w:rsid w:val="00634EAA"/>
    <w:rsid w:val="0065275F"/>
    <w:rsid w:val="00667078"/>
    <w:rsid w:val="006A304B"/>
    <w:rsid w:val="006D7DEE"/>
    <w:rsid w:val="00745C57"/>
    <w:rsid w:val="00767970"/>
    <w:rsid w:val="007B6797"/>
    <w:rsid w:val="00832135"/>
    <w:rsid w:val="00860CDF"/>
    <w:rsid w:val="008B5CE6"/>
    <w:rsid w:val="008E4AA2"/>
    <w:rsid w:val="00905AA7"/>
    <w:rsid w:val="00960675"/>
    <w:rsid w:val="009D61D0"/>
    <w:rsid w:val="00A10FB6"/>
    <w:rsid w:val="00A15324"/>
    <w:rsid w:val="00A20BD0"/>
    <w:rsid w:val="00A839E9"/>
    <w:rsid w:val="00AA762C"/>
    <w:rsid w:val="00B01167"/>
    <w:rsid w:val="00B0654A"/>
    <w:rsid w:val="00B10FC7"/>
    <w:rsid w:val="00BD63C5"/>
    <w:rsid w:val="00BE728E"/>
    <w:rsid w:val="00BF435D"/>
    <w:rsid w:val="00CD0058"/>
    <w:rsid w:val="00CE1ED5"/>
    <w:rsid w:val="00CE5D7B"/>
    <w:rsid w:val="00CF31EC"/>
    <w:rsid w:val="00D0040A"/>
    <w:rsid w:val="00D0375C"/>
    <w:rsid w:val="00DB256A"/>
    <w:rsid w:val="00E47743"/>
    <w:rsid w:val="00EC123E"/>
    <w:rsid w:val="00ED1B65"/>
    <w:rsid w:val="00ED3A3E"/>
    <w:rsid w:val="00EE30B8"/>
    <w:rsid w:val="00F159E8"/>
    <w:rsid w:val="00FD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00E74A-D5FC-41D2-8ECE-E9220AED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B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0B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0B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E1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ED5"/>
  </w:style>
  <w:style w:type="paragraph" w:styleId="a5">
    <w:name w:val="footer"/>
    <w:basedOn w:val="a"/>
    <w:link w:val="a6"/>
    <w:uiPriority w:val="99"/>
    <w:unhideWhenUsed/>
    <w:rsid w:val="00CE1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1ED5"/>
  </w:style>
  <w:style w:type="paragraph" w:styleId="a7">
    <w:name w:val="Balloon Text"/>
    <w:basedOn w:val="a"/>
    <w:link w:val="a8"/>
    <w:uiPriority w:val="99"/>
    <w:semiHidden/>
    <w:unhideWhenUsed/>
    <w:rsid w:val="003D7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7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60FE0EEFFC73F1CA0CAF96D5581E01DCD40A8EE834FB6CF45AE71AB6ABE09C33A5EE3CD303501C0C60B7DC1DD9E3C16B93599F3B80A253v070N" TargetMode="External"/><Relationship Id="rId13" Type="http://schemas.openxmlformats.org/officeDocument/2006/relationships/hyperlink" Target="consultantplus://offline/ref=C760FE0EEFFC73F1CA0CB19BC334400BDDD85683EA39F63EAA0CE14DE9FBE6C973E5E86990475E1E096BE3895B87BA9226D854992C9CA2551F5A4BDAv17CN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consultantplus://offline/ref=C760FE0EEFFC73F1CA0CAF96D5581E01DCD40A8EE834FB6CF45AE71AB6ABE09C33A5EE34D204584B582FB6805B85F0C366935B9B27v873N" TargetMode="External"/><Relationship Id="rId12" Type="http://schemas.openxmlformats.org/officeDocument/2006/relationships/hyperlink" Target="consultantplus://offline/ref=C760FE0EEFFC73F1CA0CAF96D5581E01DCD40A8EE834FB6CF45AE71AB6ABE09C21A5B630D10A4D1F0D75E18D5Bv87D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760FE0EEFFC73F1CA0CAF96D5581E01DDDB0F8BE06BAC6EA50FE91FBEFBBA8C25ECE134CD0357010B6BE1v87C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760FE0EEFFC73F1CA0CB19BC334400BDDD85683EA39F63EAA0CE14DE9FBE6C973E5E86990475E1E096BE3895B87BA9226D854992C9CA2551F5A4BDAv17C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760FE0EEFFC73F1CA0CB19BC334400BDDD85683EA39F63EAA0CE14DE9FBE6C973E5E86990475E1E096BE3895B87BA9226D854992C9CA2551F5A4BDAv17CN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60FE0EEFFC73F1CA0CAF96D5581E01DCD40A8EE834FB6CF45AE71AB6ABE09C33A5EE34D501584B582FB6805B85F0C366935B9B27v873N" TargetMode="External"/><Relationship Id="rId14" Type="http://schemas.openxmlformats.org/officeDocument/2006/relationships/hyperlink" Target="consultantplus://offline/ref=C760FE0EEFFC73F1CA0CAF96D5581E01DCD40B8FE83DFB6CF45AE71AB6ABE09C33A5EE3CD30351180160B7DC1DD9E3C16B93599F3B80A253v070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B6AAF-F3CB-4D77-A4B3-B87807AA6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6811</Words>
  <Characters>38826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 Тамара Евгеньевна</dc:creator>
  <cp:lastModifiedBy>Admin</cp:lastModifiedBy>
  <cp:revision>14</cp:revision>
  <cp:lastPrinted>2021-05-26T07:16:00Z</cp:lastPrinted>
  <dcterms:created xsi:type="dcterms:W3CDTF">2021-05-18T12:48:00Z</dcterms:created>
  <dcterms:modified xsi:type="dcterms:W3CDTF">2021-05-26T07:18:00Z</dcterms:modified>
</cp:coreProperties>
</file>