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79" w:rsidRP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РОССИЙСКАЯ ФЕДЕРАЦИЯ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АДМИНИСТРАЦИЯ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 xml:space="preserve"> СОВЕТСКОГО СЕЛЬСКОГО ПОСЕЛЕНИЯ </w:t>
      </w:r>
    </w:p>
    <w:p w:rsidR="00150479" w:rsidRPr="00150479" w:rsidRDefault="00150479" w:rsidP="00150479">
      <w:pPr>
        <w:widowControl w:val="0"/>
        <w:tabs>
          <w:tab w:val="left" w:pos="231"/>
          <w:tab w:val="center" w:pos="4488"/>
        </w:tabs>
        <w:suppressAutoHyphens/>
        <w:autoSpaceDE w:val="0"/>
        <w:ind w:firstLine="0"/>
        <w:jc w:val="center"/>
        <w:rPr>
          <w:rFonts w:cs="Arial"/>
          <w:b/>
          <w:bCs/>
          <w:lang w:eastAsia="ar-SA"/>
        </w:rPr>
      </w:pPr>
      <w:r w:rsidRPr="00150479">
        <w:rPr>
          <w:rFonts w:cs="Arial"/>
          <w:b/>
          <w:lang w:eastAsia="ar-SA"/>
        </w:rPr>
        <w:t>КАЛАЧЕЕВСКОГО МУНИЦИПАЛЬНОГО</w:t>
      </w:r>
      <w:r w:rsidRPr="00150479">
        <w:rPr>
          <w:rFonts w:cs="Arial"/>
          <w:b/>
          <w:bCs/>
          <w:lang w:eastAsia="ar-SA"/>
        </w:rPr>
        <w:t xml:space="preserve"> </w:t>
      </w:r>
      <w:r w:rsidRPr="00150479">
        <w:rPr>
          <w:rFonts w:cs="Arial"/>
          <w:b/>
          <w:lang w:eastAsia="ar-SA"/>
        </w:rPr>
        <w:t>РАЙОНА</w:t>
      </w:r>
    </w:p>
    <w:p w:rsidR="00150479" w:rsidRPr="00150479" w:rsidRDefault="00150479" w:rsidP="00150479">
      <w:pPr>
        <w:widowControl w:val="0"/>
        <w:tabs>
          <w:tab w:val="left" w:pos="2051"/>
        </w:tabs>
        <w:suppressAutoHyphens/>
        <w:autoSpaceDE w:val="0"/>
        <w:ind w:firstLine="0"/>
        <w:jc w:val="center"/>
        <w:rPr>
          <w:rFonts w:cs="Arial"/>
          <w:b/>
          <w:lang w:eastAsia="ar-SA"/>
        </w:rPr>
      </w:pPr>
      <w:r w:rsidRPr="00150479">
        <w:rPr>
          <w:rFonts w:cs="Arial"/>
          <w:b/>
          <w:lang w:eastAsia="ar-SA"/>
        </w:rPr>
        <w:t>ВОРОНЕЖСКОЙ ОБЛАСТИ</w:t>
      </w:r>
    </w:p>
    <w:p w:rsidR="00150479" w:rsidRPr="00150479"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150479">
        <w:rPr>
          <w:rFonts w:cs="Arial"/>
          <w:b/>
          <w:lang w:eastAsia="ar-SA"/>
        </w:rPr>
        <w:t>ПОСТАНОВЛЕНИЕ</w:t>
      </w:r>
    </w:p>
    <w:p w:rsidR="00150479" w:rsidRPr="00150479" w:rsidRDefault="00150479" w:rsidP="00150479">
      <w:pPr>
        <w:widowControl w:val="0"/>
        <w:suppressAutoHyphens/>
        <w:autoSpaceDE w:val="0"/>
        <w:spacing w:line="60" w:lineRule="atLeast"/>
        <w:ind w:firstLine="0"/>
        <w:jc w:val="left"/>
        <w:rPr>
          <w:rFonts w:cs="Arial"/>
          <w:lang w:eastAsia="ar-SA"/>
        </w:rPr>
      </w:pPr>
      <w:r w:rsidRPr="00150479">
        <w:rPr>
          <w:rFonts w:cs="Arial"/>
          <w:lang w:eastAsia="ar-SA"/>
        </w:rPr>
        <w:t xml:space="preserve"> от «</w:t>
      </w:r>
      <w:r w:rsidR="00DF50A3">
        <w:rPr>
          <w:rFonts w:cs="Arial"/>
          <w:lang w:eastAsia="ar-SA"/>
        </w:rPr>
        <w:t>19</w:t>
      </w:r>
      <w:r w:rsidRPr="00150479">
        <w:rPr>
          <w:rFonts w:cs="Arial"/>
          <w:lang w:eastAsia="ar-SA"/>
        </w:rPr>
        <w:t xml:space="preserve">» </w:t>
      </w:r>
      <w:r w:rsidR="0007741C">
        <w:rPr>
          <w:rFonts w:cs="Arial"/>
          <w:lang w:eastAsia="ar-SA"/>
        </w:rPr>
        <w:t xml:space="preserve">декабря </w:t>
      </w:r>
      <w:r w:rsidRPr="00150479">
        <w:rPr>
          <w:rFonts w:cs="Arial"/>
          <w:lang w:eastAsia="ar-SA"/>
        </w:rPr>
        <w:t>2022г. №</w:t>
      </w:r>
      <w:r w:rsidR="005337FA">
        <w:rPr>
          <w:rFonts w:cs="Arial"/>
          <w:lang w:eastAsia="ar-SA"/>
        </w:rPr>
        <w:t>7</w:t>
      </w:r>
      <w:r w:rsidR="00C51A40">
        <w:rPr>
          <w:rFonts w:cs="Arial"/>
          <w:lang w:eastAsia="ar-SA"/>
        </w:rPr>
        <w:t>5</w:t>
      </w:r>
    </w:p>
    <w:p w:rsidR="00150479" w:rsidRPr="00150479"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150479">
        <w:rPr>
          <w:rFonts w:cs="Arial"/>
          <w:lang w:eastAsia="ar-SA"/>
        </w:rPr>
        <w:t>С. Советское.</w:t>
      </w:r>
    </w:p>
    <w:p w:rsidR="007023EE" w:rsidRPr="00C51A40" w:rsidRDefault="00BD32A1" w:rsidP="00197EB2">
      <w:pPr>
        <w:ind w:firstLine="709"/>
        <w:jc w:val="center"/>
        <w:rPr>
          <w:rFonts w:cs="Arial"/>
          <w:b/>
          <w:bCs/>
          <w:sz w:val="32"/>
          <w:szCs w:val="32"/>
        </w:rPr>
      </w:pPr>
      <w:r w:rsidRPr="00C51A40">
        <w:rPr>
          <w:b/>
          <w:sz w:val="32"/>
          <w:szCs w:val="32"/>
        </w:rPr>
        <w:t xml:space="preserve">О внесении изменений в постановление администрации </w:t>
      </w:r>
      <w:r w:rsidR="00150479" w:rsidRPr="00C51A40">
        <w:rPr>
          <w:b/>
          <w:sz w:val="32"/>
          <w:szCs w:val="32"/>
        </w:rPr>
        <w:t>Советского</w:t>
      </w:r>
      <w:r w:rsidRPr="00C51A40">
        <w:rPr>
          <w:b/>
          <w:sz w:val="32"/>
          <w:szCs w:val="32"/>
        </w:rPr>
        <w:t xml:space="preserve"> сельского поселения Калачеевского муниципального района Воронежской области от </w:t>
      </w:r>
      <w:r w:rsidR="005337FA" w:rsidRPr="00C51A40">
        <w:rPr>
          <w:b/>
          <w:sz w:val="32"/>
          <w:szCs w:val="32"/>
        </w:rPr>
        <w:t>1</w:t>
      </w:r>
      <w:r w:rsidR="00C51A40" w:rsidRPr="00C51A40">
        <w:rPr>
          <w:b/>
          <w:sz w:val="32"/>
          <w:szCs w:val="32"/>
        </w:rPr>
        <w:t>8</w:t>
      </w:r>
      <w:r w:rsidRPr="00C51A40">
        <w:rPr>
          <w:b/>
          <w:sz w:val="32"/>
          <w:szCs w:val="32"/>
        </w:rPr>
        <w:t>.</w:t>
      </w:r>
      <w:r w:rsidR="002443D5" w:rsidRPr="00C51A40">
        <w:rPr>
          <w:b/>
          <w:sz w:val="32"/>
          <w:szCs w:val="32"/>
        </w:rPr>
        <w:t>0</w:t>
      </w:r>
      <w:r w:rsidR="00C67D4A" w:rsidRPr="00C51A40">
        <w:rPr>
          <w:b/>
          <w:sz w:val="32"/>
          <w:szCs w:val="32"/>
        </w:rPr>
        <w:t>2</w:t>
      </w:r>
      <w:r w:rsidRPr="00C51A40">
        <w:rPr>
          <w:b/>
          <w:sz w:val="32"/>
          <w:szCs w:val="32"/>
        </w:rPr>
        <w:t>.201</w:t>
      </w:r>
      <w:r w:rsidR="002443D5" w:rsidRPr="00C51A40">
        <w:rPr>
          <w:b/>
          <w:sz w:val="32"/>
          <w:szCs w:val="32"/>
        </w:rPr>
        <w:t>6</w:t>
      </w:r>
      <w:r w:rsidR="00A071B9" w:rsidRPr="00C51A40">
        <w:rPr>
          <w:b/>
          <w:sz w:val="32"/>
          <w:szCs w:val="32"/>
        </w:rPr>
        <w:t xml:space="preserve"> </w:t>
      </w:r>
      <w:r w:rsidRPr="00C51A40">
        <w:rPr>
          <w:b/>
          <w:sz w:val="32"/>
          <w:szCs w:val="32"/>
        </w:rPr>
        <w:t>№</w:t>
      </w:r>
      <w:r w:rsidR="005337FA" w:rsidRPr="00C51A40">
        <w:rPr>
          <w:b/>
          <w:sz w:val="32"/>
          <w:szCs w:val="32"/>
        </w:rPr>
        <w:t>1</w:t>
      </w:r>
      <w:r w:rsidR="00C51A40" w:rsidRPr="00C51A40">
        <w:rPr>
          <w:b/>
          <w:sz w:val="32"/>
          <w:szCs w:val="32"/>
        </w:rPr>
        <w:t>4</w:t>
      </w:r>
      <w:r w:rsidRPr="00C51A40">
        <w:rPr>
          <w:b/>
          <w:sz w:val="32"/>
          <w:szCs w:val="32"/>
        </w:rPr>
        <w:t xml:space="preserve"> «</w:t>
      </w:r>
      <w:r w:rsidR="00197EB2" w:rsidRPr="00C51A40">
        <w:rPr>
          <w:rFonts w:cs="Arial"/>
          <w:b/>
          <w:bCs/>
          <w:sz w:val="32"/>
          <w:szCs w:val="32"/>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w:t>
      </w:r>
      <w:r w:rsidR="00C51A40" w:rsidRPr="001A19DF">
        <w:rPr>
          <w:rFonts w:cs="Arial"/>
          <w:b/>
          <w:bCs/>
          <w:color w:val="000000"/>
          <w:sz w:val="32"/>
          <w:szCs w:val="32"/>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197EB2" w:rsidRPr="00C51A40">
        <w:rPr>
          <w:rFonts w:cs="Arial"/>
          <w:b/>
          <w:bCs/>
          <w:sz w:val="32"/>
          <w:szCs w:val="32"/>
        </w:rPr>
        <w:t>»</w:t>
      </w:r>
      <w:r w:rsidR="008B07AC" w:rsidRPr="00C51A40">
        <w:rPr>
          <w:b/>
          <w:sz w:val="32"/>
          <w:szCs w:val="32"/>
        </w:rPr>
        <w:t xml:space="preserve">» </w:t>
      </w:r>
      <w:r w:rsidRPr="00C51A40">
        <w:rPr>
          <w:b/>
          <w:color w:val="1E1E1E"/>
          <w:sz w:val="32"/>
          <w:szCs w:val="32"/>
        </w:rPr>
        <w:t>(</w:t>
      </w:r>
      <w:r w:rsidR="006C1A7F" w:rsidRPr="00C51A40">
        <w:rPr>
          <w:b/>
          <w:color w:val="000000"/>
          <w:sz w:val="32"/>
          <w:szCs w:val="32"/>
        </w:rPr>
        <w:t>в редакции постановлени</w:t>
      </w:r>
      <w:r w:rsidR="002443D5" w:rsidRPr="00C51A40">
        <w:rPr>
          <w:b/>
          <w:color w:val="000000"/>
          <w:sz w:val="32"/>
          <w:szCs w:val="32"/>
        </w:rPr>
        <w:t>й</w:t>
      </w:r>
      <w:r w:rsidR="006C1A7F" w:rsidRPr="00C51A40">
        <w:rPr>
          <w:b/>
          <w:color w:val="000000"/>
          <w:sz w:val="32"/>
          <w:szCs w:val="32"/>
        </w:rPr>
        <w:t xml:space="preserve"> </w:t>
      </w:r>
      <w:r w:rsidR="00C51A40" w:rsidRPr="001A19DF">
        <w:rPr>
          <w:rFonts w:cs="Arial"/>
          <w:b/>
          <w:color w:val="000000"/>
          <w:sz w:val="32"/>
          <w:szCs w:val="32"/>
        </w:rPr>
        <w:t>от 26.05.2016 № 49, от 07.06.2016 № 59, от 14.03.2019 № 17, от 10.06.2022 № 23, от 25.07.2022 № 29</w:t>
      </w:r>
      <w:r w:rsidRPr="00C51A40">
        <w:rPr>
          <w:b/>
          <w:color w:val="1E1E1E"/>
          <w:sz w:val="32"/>
          <w:szCs w:val="32"/>
        </w:rPr>
        <w:t>)</w:t>
      </w:r>
    </w:p>
    <w:p w:rsidR="006F2D93" w:rsidRDefault="006F2D93" w:rsidP="006F2D93">
      <w:pPr>
        <w:ind w:firstLine="709"/>
        <w:rPr>
          <w:rFonts w:cs="Arial"/>
          <w:color w:val="000000"/>
        </w:rPr>
      </w:pPr>
      <w:r>
        <w:t>В соответствии с Федеральным законом от 06.10.2003 г.  № 131-ФЗ «Об общих принципах организации местного самоуправления в Российской Федерации»</w:t>
      </w:r>
      <w:r>
        <w:rPr>
          <w:rFonts w:cs="Arial"/>
          <w:color w:val="000000"/>
        </w:rPr>
        <w:t>,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 администрация Советского сельского поселения Калачеевского муниципального района п о с т а н о в л я е т:</w:t>
      </w:r>
    </w:p>
    <w:p w:rsidR="008B07AC" w:rsidRPr="006F2D93" w:rsidRDefault="00056354" w:rsidP="006F2D93">
      <w:pPr>
        <w:ind w:firstLine="709"/>
        <w:rPr>
          <w:rFonts w:ascii="Times New Roman" w:hAnsi="Times New Roman"/>
          <w:color w:val="000000"/>
        </w:rPr>
      </w:pPr>
      <w:r w:rsidRPr="00056354">
        <w:rPr>
          <w:color w:val="1E1E1E"/>
        </w:rPr>
        <w:t>1.</w:t>
      </w:r>
      <w:r w:rsidR="008B07AC" w:rsidRPr="007023EE">
        <w:rPr>
          <w:color w:val="1E1E1E"/>
        </w:rPr>
        <w:t xml:space="preserve"> </w:t>
      </w:r>
      <w:r w:rsidR="00BD32A1" w:rsidRPr="00056354">
        <w:rPr>
          <w:color w:val="1E1E1E"/>
        </w:rPr>
        <w:t xml:space="preserve">Внести в постановление администрации </w:t>
      </w:r>
      <w:r w:rsidR="00150479" w:rsidRPr="00056354">
        <w:rPr>
          <w:color w:val="1E1E1E"/>
        </w:rPr>
        <w:t>Советского</w:t>
      </w:r>
      <w:r w:rsidR="00BD32A1" w:rsidRPr="00056354">
        <w:rPr>
          <w:color w:val="1E1E1E"/>
        </w:rPr>
        <w:t xml:space="preserve"> сельского поселения Калачеевского муниципального района Воронежской области от</w:t>
      </w:r>
      <w:r w:rsidR="003D1C88">
        <w:rPr>
          <w:color w:val="1E1E1E"/>
        </w:rPr>
        <w:t xml:space="preserve"> </w:t>
      </w:r>
      <w:r w:rsidR="00C51A40">
        <w:rPr>
          <w:color w:val="1E1E1E"/>
        </w:rPr>
        <w:t>18</w:t>
      </w:r>
      <w:r w:rsidR="00BD32A1" w:rsidRPr="00056354">
        <w:rPr>
          <w:color w:val="1E1E1E"/>
        </w:rPr>
        <w:t>.</w:t>
      </w:r>
      <w:r w:rsidR="006C1A7F" w:rsidRPr="00056354">
        <w:rPr>
          <w:color w:val="1E1E1E"/>
        </w:rPr>
        <w:t>0</w:t>
      </w:r>
      <w:r w:rsidR="00C67D4A">
        <w:rPr>
          <w:color w:val="1E1E1E"/>
        </w:rPr>
        <w:t>2</w:t>
      </w:r>
      <w:r w:rsidR="00BD32A1" w:rsidRPr="00056354">
        <w:rPr>
          <w:color w:val="1E1E1E"/>
        </w:rPr>
        <w:t>.20</w:t>
      </w:r>
      <w:r w:rsidR="003D1C88">
        <w:rPr>
          <w:color w:val="1E1E1E"/>
        </w:rPr>
        <w:t>1</w:t>
      </w:r>
      <w:r w:rsidR="002443D5">
        <w:rPr>
          <w:color w:val="1E1E1E"/>
        </w:rPr>
        <w:t>6</w:t>
      </w:r>
      <w:r w:rsidR="00BD32A1" w:rsidRPr="00056354">
        <w:rPr>
          <w:color w:val="1E1E1E"/>
        </w:rPr>
        <w:t xml:space="preserve"> № </w:t>
      </w:r>
      <w:r w:rsidR="005337FA">
        <w:rPr>
          <w:color w:val="1E1E1E"/>
        </w:rPr>
        <w:t>1</w:t>
      </w:r>
      <w:r w:rsidR="00C51A40">
        <w:rPr>
          <w:color w:val="1E1E1E"/>
        </w:rPr>
        <w:t>4</w:t>
      </w:r>
      <w:r w:rsidR="00A071B9">
        <w:rPr>
          <w:color w:val="1E1E1E"/>
        </w:rPr>
        <w:t xml:space="preserve"> </w:t>
      </w:r>
      <w:r w:rsidR="00DF50A3">
        <w:t>«</w:t>
      </w:r>
      <w:r w:rsidR="00DF50A3" w:rsidRPr="00941593">
        <w:t xml:space="preserve">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w:t>
      </w:r>
      <w:r w:rsidR="00DF50A3" w:rsidRPr="006C1A7F">
        <w:t>«</w:t>
      </w:r>
      <w:r w:rsidR="00C51A40" w:rsidRPr="001A19DF">
        <w:rPr>
          <w:rFonts w:cs="Arial"/>
          <w:bCs/>
          <w:color w:val="000000"/>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DF50A3" w:rsidRPr="006C1A7F">
        <w:t>»</w:t>
      </w:r>
      <w:r w:rsidR="00DF50A3">
        <w:t>»</w:t>
      </w:r>
      <w:r w:rsidR="00DF50A3" w:rsidRPr="006C1A7F">
        <w:t xml:space="preserve"> </w:t>
      </w:r>
      <w:r w:rsidR="00DF50A3" w:rsidRPr="006C1A7F">
        <w:rPr>
          <w:color w:val="1E1E1E"/>
        </w:rPr>
        <w:t>(</w:t>
      </w:r>
      <w:r w:rsidR="00DF50A3" w:rsidRPr="00DF50A3">
        <w:rPr>
          <w:color w:val="000000"/>
        </w:rPr>
        <w:t>в редакции постановлени</w:t>
      </w:r>
      <w:r w:rsidR="00126813">
        <w:rPr>
          <w:color w:val="000000"/>
        </w:rPr>
        <w:t>й</w:t>
      </w:r>
      <w:r w:rsidR="00DF50A3" w:rsidRPr="00DF50A3">
        <w:rPr>
          <w:color w:val="000000"/>
        </w:rPr>
        <w:t xml:space="preserve"> </w:t>
      </w:r>
      <w:r w:rsidR="00C51A40" w:rsidRPr="001A19DF">
        <w:rPr>
          <w:rFonts w:cs="Arial"/>
          <w:color w:val="000000"/>
        </w:rPr>
        <w:t>от 26.05.2016 № 49, от 07.06.2016 № 59, от 14.03.2019 № 17, от 10.06.2022 № 23, от 25.07.2022 № 29</w:t>
      </w:r>
      <w:r w:rsidR="00DF50A3" w:rsidRPr="00126813">
        <w:rPr>
          <w:color w:val="1E1E1E"/>
        </w:rPr>
        <w:t>)</w:t>
      </w:r>
      <w:r w:rsidR="00DF50A3">
        <w:rPr>
          <w:color w:val="1E1E1E"/>
        </w:rPr>
        <w:t xml:space="preserve"> </w:t>
      </w:r>
      <w:r w:rsidR="00BD32A1" w:rsidRPr="007B67C9">
        <w:rPr>
          <w:color w:val="1E1E1E"/>
        </w:rPr>
        <w:t>следующие изменения:</w:t>
      </w:r>
    </w:p>
    <w:p w:rsidR="00BD32A1" w:rsidRDefault="00BD32A1" w:rsidP="007023EE">
      <w:pPr>
        <w:ind w:firstLine="709"/>
        <w:rPr>
          <w:rFonts w:cs="Arial"/>
          <w:color w:val="1E1E1E"/>
        </w:rPr>
      </w:pPr>
      <w:r>
        <w:rPr>
          <w:rFonts w:cs="Arial"/>
          <w:color w:val="1E1E1E"/>
        </w:rPr>
        <w:t>1.1.</w:t>
      </w:r>
      <w:r w:rsidR="00FF5498">
        <w:rPr>
          <w:rFonts w:cs="Arial"/>
          <w:color w:val="1E1E1E"/>
        </w:rPr>
        <w:t xml:space="preserve"> </w:t>
      </w:r>
      <w:r>
        <w:rPr>
          <w:rFonts w:cs="Arial"/>
          <w:color w:val="1E1E1E"/>
        </w:rPr>
        <w:t xml:space="preserve">В административном регламенте </w:t>
      </w:r>
      <w:r w:rsidRPr="007023EE">
        <w:rPr>
          <w:rFonts w:cs="Arial"/>
          <w:color w:val="1E1E1E"/>
        </w:rPr>
        <w:t>по предо</w:t>
      </w:r>
      <w:r w:rsidR="00FF5498">
        <w:rPr>
          <w:rFonts w:cs="Arial"/>
          <w:color w:val="1E1E1E"/>
        </w:rPr>
        <w:t xml:space="preserve">ставлению муниципальной услуги </w:t>
      </w:r>
      <w:r w:rsidRPr="007023EE">
        <w:rPr>
          <w:rFonts w:cs="Arial"/>
          <w:color w:val="1E1E1E"/>
        </w:rPr>
        <w:t>«</w:t>
      </w:r>
      <w:r w:rsidR="00C51A40" w:rsidRPr="001A19DF">
        <w:rPr>
          <w:rFonts w:cs="Arial"/>
          <w:bCs/>
          <w:color w:val="000000"/>
        </w:rPr>
        <w:t>Выдача разрешения на использование земель или земельного участка, находящихся в муниципальной</w:t>
      </w:r>
      <w:r w:rsidR="00C51A40" w:rsidRPr="001A19DF">
        <w:rPr>
          <w:rFonts w:cs="Arial"/>
          <w:bCs/>
          <w:color w:val="000000"/>
          <w:sz w:val="32"/>
          <w:szCs w:val="32"/>
        </w:rPr>
        <w:t xml:space="preserve"> </w:t>
      </w:r>
      <w:r w:rsidR="00C51A40" w:rsidRPr="001A19DF">
        <w:rPr>
          <w:rFonts w:cs="Arial"/>
          <w:bCs/>
          <w:color w:val="000000"/>
        </w:rPr>
        <w:t>собственности без предоставления земельных участков и установления сервитутов</w:t>
      </w:r>
      <w:r>
        <w:rPr>
          <w:rFonts w:cs="Arial"/>
          <w:color w:val="1E1E1E"/>
        </w:rPr>
        <w:t>» (далее- Административный регламент):</w:t>
      </w:r>
    </w:p>
    <w:p w:rsidR="00BD32A1" w:rsidRPr="0018000D" w:rsidRDefault="00BD32A1" w:rsidP="00BD32A1">
      <w:pPr>
        <w:ind w:right="-2"/>
        <w:rPr>
          <w:rFonts w:cs="Arial"/>
          <w:lang w:eastAsia="x-none"/>
        </w:rPr>
      </w:pPr>
      <w:r w:rsidRPr="0018000D">
        <w:rPr>
          <w:rFonts w:cs="Arial"/>
          <w:color w:val="1E1E1E"/>
        </w:rPr>
        <w:t xml:space="preserve">1.1.1. </w:t>
      </w:r>
      <w:r w:rsidR="00B23F99">
        <w:rPr>
          <w:rFonts w:cs="Arial"/>
          <w:color w:val="1E1E1E"/>
        </w:rPr>
        <w:t xml:space="preserve">Раздел </w:t>
      </w:r>
      <w:r w:rsidR="006C1A7F">
        <w:rPr>
          <w:rFonts w:cs="Arial"/>
          <w:color w:val="1E1E1E"/>
        </w:rPr>
        <w:t>5</w:t>
      </w:r>
      <w:r w:rsidRPr="0018000D">
        <w:rPr>
          <w:rFonts w:cs="Arial"/>
          <w:lang w:eastAsia="x-none"/>
        </w:rPr>
        <w:t xml:space="preserve"> Административного регламента </w:t>
      </w:r>
      <w:r w:rsidR="00FF5498">
        <w:rPr>
          <w:rFonts w:cs="Arial"/>
          <w:lang w:eastAsia="x-none"/>
        </w:rPr>
        <w:t xml:space="preserve">изложить </w:t>
      </w:r>
      <w:r w:rsidRPr="0018000D">
        <w:rPr>
          <w:rFonts w:cs="Arial"/>
          <w:lang w:eastAsia="x-none"/>
        </w:rPr>
        <w:t>в следующей редакции:</w:t>
      </w:r>
    </w:p>
    <w:p w:rsidR="008909D2" w:rsidRPr="008909D2" w:rsidRDefault="003E4070" w:rsidP="008909D2">
      <w:pPr>
        <w:autoSpaceDE w:val="0"/>
        <w:autoSpaceDN w:val="0"/>
        <w:adjustRightInd w:val="0"/>
        <w:outlineLvl w:val="0"/>
        <w:rPr>
          <w:rFonts w:eastAsia="Calibri" w:cs="Arial"/>
          <w:bCs/>
          <w:lang w:eastAsia="en-US"/>
        </w:rPr>
      </w:pPr>
      <w:r w:rsidRPr="00D23559">
        <w:rPr>
          <w:rFonts w:cs="Arial"/>
          <w:lang w:eastAsia="x-none"/>
        </w:rPr>
        <w:lastRenderedPageBreak/>
        <w:t>«</w:t>
      </w:r>
      <w:r w:rsidR="008909D2" w:rsidRPr="008909D2">
        <w:rPr>
          <w:rFonts w:eastAsia="Calibri" w:cs="Arial"/>
          <w:bCs/>
          <w:lang w:eastAsia="en-US"/>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5.1. Заявители имеют право на обжалование решений и действий (бездействия) администрации</w:t>
      </w:r>
      <w:r w:rsidRPr="008909D2">
        <w:rPr>
          <w:rFonts w:eastAsia="Calibri" w:cs="Arial"/>
          <w:bCs/>
          <w:i/>
          <w:lang w:eastAsia="en-US"/>
        </w:rPr>
        <w:t>,</w:t>
      </w:r>
      <w:r w:rsidRPr="008909D2">
        <w:rPr>
          <w:rFonts w:eastAsia="Calibri" w:cs="Arial"/>
          <w:bCs/>
          <w:lang w:eastAsia="en-US"/>
        </w:rPr>
        <w:t xml:space="preserve"> должностного лица администрации либо муниципального служащего, в досудебном (внесудебном) порядке.</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5.2. Заявитель может обратиться с жалобой в том числе в следующих случаях:</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 нарушение срока регистрации запроса о предоставлении муниципальной услуги;</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 нарушение срока предоставления муниципальной услуги;</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r w:rsidRPr="008909D2">
        <w:rPr>
          <w:rFonts w:eastAsia="Calibri" w:cs="Arial"/>
          <w:bCs/>
          <w:i/>
          <w:lang w:eastAsia="en-US"/>
        </w:rPr>
        <w:t xml:space="preserve"> </w:t>
      </w:r>
      <w:r w:rsidRPr="008909D2">
        <w:rPr>
          <w:rFonts w:eastAsia="Calibri" w:cs="Arial"/>
          <w:bCs/>
          <w:lang w:eastAsia="en-US"/>
        </w:rPr>
        <w:t>для предоставления муниципальной услуги;</w:t>
      </w:r>
    </w:p>
    <w:p w:rsidR="008909D2" w:rsidRPr="008909D2" w:rsidRDefault="008909D2" w:rsidP="008909D2">
      <w:pPr>
        <w:autoSpaceDE w:val="0"/>
        <w:autoSpaceDN w:val="0"/>
        <w:adjustRightInd w:val="0"/>
        <w:rPr>
          <w:rFonts w:eastAsia="Calibri" w:cs="Arial"/>
          <w:bCs/>
          <w:lang w:eastAsia="en-US"/>
        </w:rPr>
      </w:pPr>
      <w:proofErr w:type="gramStart"/>
      <w:r w:rsidRPr="008909D2">
        <w:rPr>
          <w:rFonts w:eastAsia="Calibri" w:cs="Arial"/>
          <w:bCs/>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roofErr w:type="gramEnd"/>
    </w:p>
    <w:p w:rsidR="008909D2" w:rsidRPr="008909D2" w:rsidRDefault="008909D2" w:rsidP="008909D2">
      <w:pPr>
        <w:autoSpaceDE w:val="0"/>
        <w:autoSpaceDN w:val="0"/>
        <w:adjustRightInd w:val="0"/>
        <w:rPr>
          <w:rFonts w:eastAsia="Calibri" w:cs="Arial"/>
          <w:bCs/>
          <w:lang w:eastAsia="en-US"/>
        </w:rPr>
      </w:pPr>
      <w:proofErr w:type="gramStart"/>
      <w:r w:rsidRPr="008909D2">
        <w:rPr>
          <w:rFonts w:eastAsia="Calibri" w:cs="Arial"/>
          <w:bCs/>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roofErr w:type="gramEnd"/>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 нарушение срока или порядка выдачи документов по результатам предоставления муниципальной услуги;</w:t>
      </w:r>
    </w:p>
    <w:p w:rsidR="008909D2" w:rsidRPr="008909D2" w:rsidRDefault="008909D2" w:rsidP="008909D2">
      <w:pPr>
        <w:autoSpaceDE w:val="0"/>
        <w:autoSpaceDN w:val="0"/>
        <w:adjustRightInd w:val="0"/>
        <w:rPr>
          <w:rFonts w:eastAsia="Calibri" w:cs="Arial"/>
          <w:bCs/>
          <w:lang w:eastAsia="en-US"/>
        </w:rPr>
      </w:pPr>
      <w:proofErr w:type="gramStart"/>
      <w:r w:rsidRPr="008909D2">
        <w:rPr>
          <w:rFonts w:eastAsia="Calibri" w:cs="Arial"/>
          <w:bCs/>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roofErr w:type="gramEnd"/>
    </w:p>
    <w:p w:rsidR="008909D2" w:rsidRPr="008909D2" w:rsidRDefault="008909D2" w:rsidP="008909D2">
      <w:pPr>
        <w:autoSpaceDE w:val="0"/>
        <w:autoSpaceDN w:val="0"/>
        <w:adjustRightInd w:val="0"/>
        <w:rPr>
          <w:rFonts w:eastAsia="Calibri" w:cs="Arial"/>
          <w:bCs/>
          <w:lang w:eastAsia="en-US"/>
        </w:rPr>
      </w:pPr>
      <w:proofErr w:type="gramStart"/>
      <w:r w:rsidRPr="008909D2">
        <w:rPr>
          <w:rFonts w:eastAsia="Calibri" w:cs="Arial"/>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8909D2">
        <w:rPr>
          <w:rFonts w:eastAsia="Calibri" w:cs="Arial"/>
          <w:bCs/>
          <w:lang w:eastAsia="en-US"/>
        </w:rPr>
        <w:lastRenderedPageBreak/>
        <w:t xml:space="preserve">услуги, за исключением случаев, предусмотренных </w:t>
      </w:r>
      <w:hyperlink r:id="rId9" w:history="1">
        <w:r w:rsidRPr="008909D2">
          <w:rPr>
            <w:rFonts w:eastAsia="Calibri" w:cs="Arial"/>
            <w:bCs/>
            <w:lang w:eastAsia="en-US"/>
          </w:rPr>
          <w:t>пунктом 4 части 1 статьи 7</w:t>
        </w:r>
      </w:hyperlink>
      <w:r w:rsidRPr="008909D2">
        <w:rPr>
          <w:rFonts w:eastAsia="Calibri" w:cs="Arial"/>
          <w:bCs/>
          <w:lang w:eastAsia="en-US"/>
        </w:rPr>
        <w:t xml:space="preserve"> Федерального закона от 27.07.2010 № 210-ФЗ «Об организации предоставления государственных и муниципальных услуг». </w:t>
      </w:r>
      <w:proofErr w:type="gramEnd"/>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5.3. Заявители имеют право на получение информации, необходимой для обоснования и рассмотрения жалобы.</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 xml:space="preserve">5.4. Оснований для отказа в </w:t>
      </w:r>
      <w:proofErr w:type="gramStart"/>
      <w:r w:rsidRPr="008909D2">
        <w:rPr>
          <w:rFonts w:eastAsia="Calibri" w:cs="Arial"/>
          <w:bCs/>
          <w:lang w:eastAsia="en-US"/>
        </w:rPr>
        <w:t>рассмотрении</w:t>
      </w:r>
      <w:proofErr w:type="gramEnd"/>
      <w:r w:rsidRPr="008909D2">
        <w:rPr>
          <w:rFonts w:eastAsia="Calibri" w:cs="Arial"/>
          <w:bCs/>
          <w:lang w:eastAsia="en-US"/>
        </w:rPr>
        <w:t xml:space="preserve"> жалобы не имеется.</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5.5. Основанием для начала процедуры досудебного (внесудебного) обжалования является поступившая жалоба.</w:t>
      </w:r>
    </w:p>
    <w:p w:rsidR="008909D2" w:rsidRPr="008909D2" w:rsidRDefault="008909D2" w:rsidP="008909D2">
      <w:pPr>
        <w:autoSpaceDE w:val="0"/>
        <w:autoSpaceDN w:val="0"/>
        <w:adjustRightInd w:val="0"/>
        <w:rPr>
          <w:rFonts w:eastAsia="Calibri" w:cs="Arial"/>
          <w:lang w:eastAsia="en-US"/>
        </w:rPr>
      </w:pPr>
      <w:r w:rsidRPr="008909D2">
        <w:rPr>
          <w:rFonts w:eastAsia="Calibri" w:cs="Arial"/>
          <w:lang w:eastAsia="en-US"/>
        </w:rPr>
        <w:t>Жалоба подается в письменной форме на бумажном носителе, в электронной форме.</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 xml:space="preserve"> </w:t>
      </w:r>
      <w:proofErr w:type="gramStart"/>
      <w:r w:rsidRPr="008909D2">
        <w:rPr>
          <w:rFonts w:eastAsia="Calibri" w:cs="Arial"/>
          <w:bCs/>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5.6. Жалоба должна содержать:</w:t>
      </w:r>
    </w:p>
    <w:p w:rsidR="008909D2" w:rsidRPr="008909D2" w:rsidRDefault="008909D2" w:rsidP="008909D2">
      <w:pPr>
        <w:autoSpaceDE w:val="0"/>
        <w:autoSpaceDN w:val="0"/>
        <w:adjustRightInd w:val="0"/>
        <w:rPr>
          <w:rFonts w:eastAsia="Calibri" w:cs="Arial"/>
          <w:bCs/>
          <w:lang w:eastAsia="en-US"/>
        </w:rPr>
      </w:pPr>
      <w:proofErr w:type="gramStart"/>
      <w:r w:rsidRPr="008909D2">
        <w:rPr>
          <w:rFonts w:eastAsia="Calibri" w:cs="Arial"/>
          <w:bCs/>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8909D2" w:rsidRPr="008909D2" w:rsidRDefault="008909D2" w:rsidP="008909D2">
      <w:pPr>
        <w:autoSpaceDE w:val="0"/>
        <w:autoSpaceDN w:val="0"/>
        <w:adjustRightInd w:val="0"/>
        <w:rPr>
          <w:rFonts w:eastAsia="Calibri" w:cs="Arial"/>
          <w:bCs/>
          <w:lang w:eastAsia="en-US"/>
        </w:rPr>
      </w:pPr>
      <w:proofErr w:type="gramStart"/>
      <w:r w:rsidRPr="008909D2">
        <w:rPr>
          <w:rFonts w:eastAsia="Calibri" w:cs="Arial"/>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 xml:space="preserve">- доводы, на </w:t>
      </w:r>
      <w:proofErr w:type="gramStart"/>
      <w:r w:rsidRPr="008909D2">
        <w:rPr>
          <w:rFonts w:eastAsia="Calibri" w:cs="Arial"/>
          <w:bCs/>
          <w:lang w:eastAsia="en-US"/>
        </w:rPr>
        <w:t>основании</w:t>
      </w:r>
      <w:proofErr w:type="gramEnd"/>
      <w:r w:rsidRPr="008909D2">
        <w:rPr>
          <w:rFonts w:eastAsia="Calibri" w:cs="Arial"/>
          <w:bCs/>
          <w:lang w:eastAsia="en-US"/>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909D2" w:rsidRPr="008909D2" w:rsidRDefault="008909D2" w:rsidP="008909D2">
      <w:pPr>
        <w:autoSpaceDE w:val="0"/>
        <w:autoSpaceDN w:val="0"/>
        <w:adjustRightInd w:val="0"/>
        <w:rPr>
          <w:rFonts w:eastAsia="Calibri" w:cs="Arial"/>
          <w:bCs/>
          <w:i/>
          <w:lang w:eastAsia="en-US"/>
        </w:rPr>
      </w:pPr>
      <w:r w:rsidRPr="008909D2">
        <w:rPr>
          <w:rFonts w:eastAsia="Calibri" w:cs="Arial"/>
          <w:bCs/>
          <w:lang w:eastAsia="en-US"/>
        </w:rPr>
        <w:t>5.7. Заявитель может обжаловать решения и действия (бездействие) должностных лиц, муниципальных служащих администрации главе администрации муниципального образования</w:t>
      </w:r>
      <w:r w:rsidRPr="008909D2">
        <w:rPr>
          <w:rFonts w:eastAsia="Calibri" w:cs="Arial"/>
          <w:bCs/>
          <w:i/>
          <w:lang w:eastAsia="en-US"/>
        </w:rPr>
        <w:t>.</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Глава администрации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5.8. По результатам рассмотрения жалобы лицом, уполномоченным на ее рассмотрение, принимается одно из следующих решений:</w:t>
      </w:r>
    </w:p>
    <w:p w:rsidR="008909D2" w:rsidRPr="008909D2" w:rsidRDefault="008909D2" w:rsidP="008909D2">
      <w:pPr>
        <w:autoSpaceDE w:val="0"/>
        <w:autoSpaceDN w:val="0"/>
        <w:adjustRightInd w:val="0"/>
        <w:rPr>
          <w:rFonts w:eastAsia="Calibri" w:cs="Arial"/>
          <w:bCs/>
          <w:lang w:eastAsia="en-US"/>
        </w:rPr>
      </w:pPr>
      <w:proofErr w:type="gramStart"/>
      <w:r w:rsidRPr="008909D2">
        <w:rPr>
          <w:rFonts w:eastAsia="Calibri" w:cs="Arial"/>
          <w:bCs/>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8909D2">
        <w:rPr>
          <w:rFonts w:eastAsia="Calibri" w:cs="Arial"/>
          <w:bCs/>
          <w:lang w:eastAsia="en-US"/>
        </w:rPr>
        <w:lastRenderedPageBreak/>
        <w:t>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полселения Калачеевского муниципального района Воронежской области</w:t>
      </w:r>
      <w:r w:rsidRPr="008909D2">
        <w:rPr>
          <w:rFonts w:eastAsia="Calibri" w:cs="Arial"/>
          <w:bCs/>
          <w:i/>
          <w:lang w:eastAsia="en-US"/>
        </w:rPr>
        <w:t>)</w:t>
      </w:r>
      <w:r w:rsidRPr="008909D2">
        <w:rPr>
          <w:rFonts w:eastAsia="Calibri" w:cs="Arial"/>
          <w:bCs/>
          <w:lang w:eastAsia="en-US"/>
        </w:rPr>
        <w:t>;</w:t>
      </w:r>
      <w:proofErr w:type="gramEnd"/>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 xml:space="preserve">2) в </w:t>
      </w:r>
      <w:proofErr w:type="gramStart"/>
      <w:r w:rsidRPr="008909D2">
        <w:rPr>
          <w:rFonts w:eastAsia="Calibri" w:cs="Arial"/>
          <w:bCs/>
          <w:lang w:eastAsia="en-US"/>
        </w:rPr>
        <w:t>удовлетворении</w:t>
      </w:r>
      <w:proofErr w:type="gramEnd"/>
      <w:r w:rsidRPr="008909D2">
        <w:rPr>
          <w:rFonts w:eastAsia="Calibri" w:cs="Arial"/>
          <w:bCs/>
          <w:lang w:eastAsia="en-US"/>
        </w:rPr>
        <w:t xml:space="preserve"> жалобы отказывается.</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 xml:space="preserve">5.9. </w:t>
      </w:r>
      <w:proofErr w:type="gramStart"/>
      <w:r w:rsidRPr="008909D2">
        <w:rPr>
          <w:rFonts w:eastAsia="Calibri" w:cs="Arial"/>
          <w:bCs/>
          <w:lang w:eastAsia="en-U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909D2" w:rsidRPr="008909D2" w:rsidRDefault="008909D2" w:rsidP="008909D2">
      <w:pPr>
        <w:autoSpaceDE w:val="0"/>
        <w:autoSpaceDN w:val="0"/>
        <w:adjustRightInd w:val="0"/>
        <w:rPr>
          <w:rFonts w:eastAsia="Calibri" w:cs="Arial"/>
          <w:lang w:eastAsia="en-US"/>
        </w:rPr>
      </w:pPr>
      <w:r w:rsidRPr="008909D2">
        <w:rPr>
          <w:rFonts w:eastAsia="Calibri" w:cs="Arial"/>
          <w:bCs/>
          <w:lang w:eastAsia="en-US"/>
        </w:rPr>
        <w:t xml:space="preserve">5.10. </w:t>
      </w:r>
      <w:r w:rsidRPr="008909D2">
        <w:rPr>
          <w:rFonts w:eastAsia="Calibri" w:cs="Arial"/>
          <w:lang w:eastAsia="en-US"/>
        </w:rPr>
        <w:t xml:space="preserve">Должностное лицо или орган, уполномоченные на рассмотрение жалобы, отказывают в </w:t>
      </w:r>
      <w:proofErr w:type="gramStart"/>
      <w:r w:rsidRPr="008909D2">
        <w:rPr>
          <w:rFonts w:eastAsia="Calibri" w:cs="Arial"/>
          <w:lang w:eastAsia="en-US"/>
        </w:rPr>
        <w:t>удовлетворении</w:t>
      </w:r>
      <w:proofErr w:type="gramEnd"/>
      <w:r w:rsidRPr="008909D2">
        <w:rPr>
          <w:rFonts w:eastAsia="Calibri" w:cs="Arial"/>
          <w:lang w:eastAsia="en-US"/>
        </w:rPr>
        <w:t xml:space="preserve"> жалобы в следующих случаях:</w:t>
      </w:r>
    </w:p>
    <w:p w:rsidR="008909D2" w:rsidRPr="008909D2" w:rsidRDefault="008909D2" w:rsidP="008909D2">
      <w:pPr>
        <w:autoSpaceDE w:val="0"/>
        <w:autoSpaceDN w:val="0"/>
        <w:adjustRightInd w:val="0"/>
        <w:rPr>
          <w:rFonts w:eastAsia="Calibri" w:cs="Arial"/>
          <w:lang w:eastAsia="en-US"/>
        </w:rPr>
      </w:pPr>
      <w:r w:rsidRPr="008909D2">
        <w:rPr>
          <w:rFonts w:eastAsia="Calibri" w:cs="Arial"/>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909D2" w:rsidRPr="008909D2" w:rsidRDefault="008909D2" w:rsidP="008909D2">
      <w:pPr>
        <w:autoSpaceDE w:val="0"/>
        <w:autoSpaceDN w:val="0"/>
        <w:adjustRightInd w:val="0"/>
        <w:rPr>
          <w:rFonts w:eastAsia="Calibri" w:cs="Arial"/>
          <w:lang w:eastAsia="en-US"/>
        </w:rPr>
      </w:pPr>
      <w:r w:rsidRPr="008909D2">
        <w:rPr>
          <w:rFonts w:eastAsia="Calibri" w:cs="Arial"/>
          <w:lang w:eastAsia="en-US"/>
        </w:rPr>
        <w:t xml:space="preserve">2) подача жалобы лицом, полномочия которого не подтверждены в </w:t>
      </w:r>
      <w:proofErr w:type="gramStart"/>
      <w:r w:rsidRPr="008909D2">
        <w:rPr>
          <w:rFonts w:eastAsia="Calibri" w:cs="Arial"/>
          <w:lang w:eastAsia="en-US"/>
        </w:rPr>
        <w:t>порядке</w:t>
      </w:r>
      <w:proofErr w:type="gramEnd"/>
      <w:r w:rsidRPr="008909D2">
        <w:rPr>
          <w:rFonts w:eastAsia="Calibri" w:cs="Arial"/>
          <w:lang w:eastAsia="en-US"/>
        </w:rPr>
        <w:t>, установленном законодательством;</w:t>
      </w:r>
    </w:p>
    <w:p w:rsidR="008909D2" w:rsidRPr="008909D2" w:rsidRDefault="008909D2" w:rsidP="008909D2">
      <w:pPr>
        <w:autoSpaceDE w:val="0"/>
        <w:autoSpaceDN w:val="0"/>
        <w:adjustRightInd w:val="0"/>
        <w:rPr>
          <w:rFonts w:eastAsia="Calibri" w:cs="Arial"/>
          <w:lang w:eastAsia="en-US"/>
        </w:rPr>
      </w:pPr>
      <w:r w:rsidRPr="008909D2">
        <w:rPr>
          <w:rFonts w:eastAsia="Calibri" w:cs="Arial"/>
          <w:lang w:eastAsia="en-US"/>
        </w:rPr>
        <w:t xml:space="preserve">3) наличие решения по жалобе, принятого ранее этим же органом в </w:t>
      </w:r>
      <w:proofErr w:type="gramStart"/>
      <w:r w:rsidRPr="008909D2">
        <w:rPr>
          <w:rFonts w:eastAsia="Calibri" w:cs="Arial"/>
          <w:lang w:eastAsia="en-US"/>
        </w:rPr>
        <w:t>соответствии</w:t>
      </w:r>
      <w:proofErr w:type="gramEnd"/>
      <w:r w:rsidRPr="008909D2">
        <w:rPr>
          <w:rFonts w:eastAsia="Calibri" w:cs="Arial"/>
          <w:lang w:eastAsia="en-US"/>
        </w:rPr>
        <w:t xml:space="preserve">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909D2" w:rsidRPr="008909D2" w:rsidRDefault="008909D2" w:rsidP="008909D2">
      <w:pPr>
        <w:autoSpaceDE w:val="0"/>
        <w:autoSpaceDN w:val="0"/>
        <w:adjustRightInd w:val="0"/>
        <w:rPr>
          <w:rFonts w:eastAsia="Calibri" w:cs="Arial"/>
          <w:lang w:eastAsia="en-US"/>
        </w:rPr>
      </w:pPr>
      <w:r w:rsidRPr="008909D2">
        <w:rPr>
          <w:rFonts w:eastAsia="Calibri" w:cs="Arial"/>
          <w:lang w:eastAsia="en-US"/>
        </w:rPr>
        <w:t>4) если обжалуемые действия являются правомерными.</w:t>
      </w:r>
    </w:p>
    <w:p w:rsidR="008909D2" w:rsidRPr="008909D2" w:rsidRDefault="008909D2" w:rsidP="008909D2">
      <w:pPr>
        <w:autoSpaceDE w:val="0"/>
        <w:autoSpaceDN w:val="0"/>
        <w:adjustRightInd w:val="0"/>
        <w:rPr>
          <w:rFonts w:eastAsia="Calibri" w:cs="Arial"/>
          <w:lang w:eastAsia="en-US"/>
        </w:rPr>
      </w:pPr>
      <w:r w:rsidRPr="008909D2">
        <w:rPr>
          <w:rFonts w:eastAsia="Calibri" w:cs="Arial"/>
          <w:lang w:eastAsia="en-US"/>
        </w:rPr>
        <w:t xml:space="preserve">5.11. Должностное лицо или орган, уполномоченные на рассмотрение жалобы, оставляют жалобу без ответа в следующих </w:t>
      </w:r>
      <w:proofErr w:type="gramStart"/>
      <w:r w:rsidRPr="008909D2">
        <w:rPr>
          <w:rFonts w:eastAsia="Calibri" w:cs="Arial"/>
          <w:lang w:eastAsia="en-US"/>
        </w:rPr>
        <w:t>случаях</w:t>
      </w:r>
      <w:proofErr w:type="gramEnd"/>
      <w:r w:rsidRPr="008909D2">
        <w:rPr>
          <w:rFonts w:eastAsia="Calibri" w:cs="Arial"/>
          <w:lang w:eastAsia="en-US"/>
        </w:rPr>
        <w:t>:</w:t>
      </w:r>
    </w:p>
    <w:p w:rsidR="008909D2" w:rsidRPr="008909D2" w:rsidRDefault="008909D2" w:rsidP="008909D2">
      <w:pPr>
        <w:autoSpaceDE w:val="0"/>
        <w:autoSpaceDN w:val="0"/>
        <w:adjustRightInd w:val="0"/>
        <w:rPr>
          <w:rFonts w:eastAsia="Calibri" w:cs="Arial"/>
          <w:lang w:eastAsia="en-US"/>
        </w:rPr>
      </w:pPr>
      <w:r w:rsidRPr="008909D2">
        <w:rPr>
          <w:rFonts w:eastAsia="Calibri" w:cs="Arial"/>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909D2" w:rsidRPr="008909D2" w:rsidRDefault="008909D2" w:rsidP="008909D2">
      <w:pPr>
        <w:autoSpaceDE w:val="0"/>
        <w:autoSpaceDN w:val="0"/>
        <w:adjustRightInd w:val="0"/>
        <w:rPr>
          <w:rFonts w:eastAsia="Calibri" w:cs="Arial"/>
          <w:lang w:eastAsia="en-US"/>
        </w:rPr>
      </w:pPr>
      <w:r w:rsidRPr="008909D2">
        <w:rPr>
          <w:rFonts w:eastAsia="Calibri" w:cs="Arial"/>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909D2" w:rsidRPr="008909D2" w:rsidRDefault="008909D2" w:rsidP="008909D2">
      <w:pPr>
        <w:autoSpaceDE w:val="0"/>
        <w:autoSpaceDN w:val="0"/>
        <w:adjustRightInd w:val="0"/>
        <w:rPr>
          <w:rFonts w:eastAsia="Calibri" w:cs="Arial"/>
          <w:lang w:eastAsia="en-US"/>
        </w:rPr>
      </w:pPr>
      <w:r w:rsidRPr="008909D2">
        <w:rPr>
          <w:rFonts w:eastAsia="Calibri" w:cs="Arial"/>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909D2" w:rsidRPr="008909D2" w:rsidRDefault="008909D2" w:rsidP="008909D2">
      <w:pPr>
        <w:autoSpaceDE w:val="0"/>
        <w:autoSpaceDN w:val="0"/>
        <w:adjustRightInd w:val="0"/>
        <w:rPr>
          <w:rFonts w:eastAsia="Calibri" w:cs="Arial"/>
          <w:lang w:eastAsia="en-US"/>
        </w:rPr>
      </w:pPr>
      <w:r w:rsidRPr="008909D2">
        <w:rPr>
          <w:rFonts w:eastAsia="Calibri" w:cs="Arial"/>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909D2" w:rsidRPr="008909D2" w:rsidRDefault="008909D2" w:rsidP="008909D2">
      <w:pPr>
        <w:autoSpaceDE w:val="0"/>
        <w:autoSpaceDN w:val="0"/>
        <w:adjustRightInd w:val="0"/>
        <w:rPr>
          <w:rFonts w:eastAsia="Calibri" w:cs="Arial"/>
          <w:bCs/>
          <w:lang w:eastAsia="en-US"/>
        </w:rPr>
      </w:pPr>
      <w:bookmarkStart w:id="0" w:name="Par54"/>
      <w:bookmarkEnd w:id="0"/>
      <w:r w:rsidRPr="008909D2">
        <w:rPr>
          <w:rFonts w:eastAsia="Calibri" w:cs="Arial"/>
          <w:bCs/>
          <w:lang w:eastAsia="en-US"/>
        </w:rPr>
        <w:t xml:space="preserve">5.12. </w:t>
      </w:r>
      <w:proofErr w:type="gramStart"/>
      <w:r w:rsidRPr="008909D2">
        <w:rPr>
          <w:rFonts w:eastAsia="Calibri" w:cs="Arial"/>
          <w:bCs/>
          <w:lang w:eastAsia="en-US"/>
        </w:rPr>
        <w:t xml:space="preserve">Не позднее дня, следующего за днем принятия решения, указанного в </w:t>
      </w:r>
      <w:hyperlink r:id="rId10" w:anchor="Par49" w:history="1">
        <w:r w:rsidRPr="008909D2">
          <w:rPr>
            <w:rFonts w:eastAsia="Calibri" w:cs="Arial"/>
            <w:bCs/>
            <w:lang w:eastAsia="en-US"/>
          </w:rPr>
          <w:t>пункте 5.8</w:t>
        </w:r>
      </w:hyperlink>
      <w:r w:rsidRPr="008909D2">
        <w:rPr>
          <w:rFonts w:eastAsia="Calibri" w:cs="Arial"/>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 xml:space="preserve">5.13. </w:t>
      </w:r>
      <w:proofErr w:type="gramStart"/>
      <w:r w:rsidRPr="008909D2">
        <w:rPr>
          <w:rFonts w:eastAsia="Calibri" w:cs="Arial"/>
          <w:bCs/>
          <w:lang w:eastAsia="en-US"/>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 xml:space="preserve">5.14. В случае признания </w:t>
      </w:r>
      <w:proofErr w:type="gramStart"/>
      <w:r w:rsidRPr="008909D2">
        <w:rPr>
          <w:rFonts w:eastAsia="Calibri" w:cs="Arial"/>
          <w:bCs/>
          <w:lang w:eastAsia="en-US"/>
        </w:rPr>
        <w:t>жалобы</w:t>
      </w:r>
      <w:proofErr w:type="gramEnd"/>
      <w:r w:rsidRPr="008909D2">
        <w:rPr>
          <w:rFonts w:eastAsia="Calibri" w:cs="Arial"/>
          <w:bCs/>
          <w:lang w:eastAsia="en-US"/>
        </w:rPr>
        <w:t xml:space="preserve"> не подлежащей удовлетворению в ответе заявителю, указанном в </w:t>
      </w:r>
      <w:hyperlink r:id="rId11" w:anchor="Par54" w:history="1">
        <w:r w:rsidRPr="008909D2">
          <w:rPr>
            <w:rFonts w:eastAsia="Calibri" w:cs="Arial"/>
            <w:bCs/>
            <w:lang w:eastAsia="en-US"/>
          </w:rPr>
          <w:t>пункте 5.12</w:t>
        </w:r>
      </w:hyperlink>
      <w:r w:rsidRPr="008909D2">
        <w:rPr>
          <w:rFonts w:eastAsia="Calibri" w:cs="Arial"/>
          <w:bCs/>
          <w:lang w:eastAsia="en-US"/>
        </w:rPr>
        <w:t xml:space="preserve"> настоящего Административного регламента, </w:t>
      </w:r>
      <w:r w:rsidRPr="008909D2">
        <w:rPr>
          <w:rFonts w:eastAsia="Calibri" w:cs="Arial"/>
          <w:bCs/>
          <w:lang w:eastAsia="en-US"/>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8909D2" w:rsidRPr="008909D2" w:rsidRDefault="008909D2" w:rsidP="008909D2">
      <w:pPr>
        <w:autoSpaceDE w:val="0"/>
        <w:autoSpaceDN w:val="0"/>
        <w:adjustRightInd w:val="0"/>
        <w:rPr>
          <w:rFonts w:eastAsia="Calibri" w:cs="Arial"/>
          <w:bCs/>
          <w:lang w:eastAsia="en-US"/>
        </w:rPr>
      </w:pPr>
      <w:r w:rsidRPr="008909D2">
        <w:rPr>
          <w:rFonts w:eastAsia="Calibri" w:cs="Arial"/>
          <w:bCs/>
          <w:lang w:eastAsia="en-US"/>
        </w:rPr>
        <w:t xml:space="preserve">5.15. В случае установления в ходе или по результатам </w:t>
      </w:r>
      <w:proofErr w:type="gramStart"/>
      <w:r w:rsidRPr="008909D2">
        <w:rPr>
          <w:rFonts w:eastAsia="Calibri" w:cs="Arial"/>
          <w:bCs/>
          <w:lang w:eastAsia="en-US"/>
        </w:rPr>
        <w:t>рассмотрения жалобы признаков состава административного правонарушения</w:t>
      </w:r>
      <w:proofErr w:type="gramEnd"/>
      <w:r w:rsidRPr="008909D2">
        <w:rPr>
          <w:rFonts w:eastAsia="Calibri" w:cs="Arial"/>
          <w:bCs/>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909D2">
        <w:rPr>
          <w:rFonts w:cs="Arial"/>
          <w:color w:val="000000"/>
        </w:rPr>
        <w:t>».</w:t>
      </w:r>
    </w:p>
    <w:p w:rsidR="00183A5B" w:rsidRDefault="00183A5B" w:rsidP="008909D2">
      <w:pPr>
        <w:autoSpaceDE w:val="0"/>
        <w:autoSpaceDN w:val="0"/>
        <w:adjustRightInd w:val="0"/>
        <w:outlineLvl w:val="0"/>
        <w:rPr>
          <w:rFonts w:cs="Arial"/>
          <w:color w:val="1E1E1E"/>
        </w:rPr>
      </w:pPr>
      <w:bookmarkStart w:id="1" w:name="_GoBack"/>
      <w:bookmarkEnd w:id="1"/>
      <w:r>
        <w:rPr>
          <w:rFonts w:cs="Arial"/>
          <w:color w:val="1E1E1E"/>
        </w:rPr>
        <w:t xml:space="preserve">2 Настоящее постановление опубликовать в Вестнике </w:t>
      </w:r>
      <w:proofErr w:type="gramStart"/>
      <w:r>
        <w:rPr>
          <w:rFonts w:cs="Arial"/>
          <w:color w:val="1E1E1E"/>
        </w:rPr>
        <w:t>муниципальных</w:t>
      </w:r>
      <w:proofErr w:type="gramEnd"/>
      <w:r>
        <w:rPr>
          <w:rFonts w:cs="Arial"/>
          <w:color w:val="1E1E1E"/>
        </w:rPr>
        <w:t xml:space="preserve"> правовых актов Советского сельского поселения Калачеевского муниципального района и разместить на официальном сайте администрации поселения в сети интернет.</w:t>
      </w:r>
    </w:p>
    <w:p w:rsidR="00946D94" w:rsidRDefault="0018000D" w:rsidP="007023EE">
      <w:pPr>
        <w:ind w:firstLine="709"/>
        <w:rPr>
          <w:rFonts w:cs="Arial"/>
          <w:color w:val="1E1E1E"/>
        </w:rPr>
      </w:pPr>
      <w:r>
        <w:rPr>
          <w:rFonts w:cs="Arial"/>
          <w:color w:val="1E1E1E"/>
        </w:rPr>
        <w:t>3</w:t>
      </w:r>
      <w:r w:rsidR="00946D94" w:rsidRPr="007023EE">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EE7902" w:rsidTr="00EE7902">
        <w:tc>
          <w:tcPr>
            <w:tcW w:w="3284" w:type="dxa"/>
            <w:shd w:val="clear" w:color="auto" w:fill="auto"/>
          </w:tcPr>
          <w:p w:rsidR="007023EE" w:rsidRPr="00EE7902" w:rsidRDefault="007023EE" w:rsidP="00EE7902">
            <w:pPr>
              <w:ind w:firstLine="0"/>
              <w:rPr>
                <w:rFonts w:cs="Arial"/>
                <w:color w:val="1E1E1E"/>
              </w:rPr>
            </w:pPr>
            <w:r w:rsidRPr="00EE7902">
              <w:rPr>
                <w:rFonts w:cs="Arial"/>
                <w:color w:val="1E1E1E"/>
              </w:rPr>
              <w:t xml:space="preserve">Глава </w:t>
            </w:r>
            <w:r w:rsidR="00150479">
              <w:rPr>
                <w:rFonts w:cs="Arial"/>
                <w:color w:val="1E1E1E"/>
              </w:rPr>
              <w:t>Советского</w:t>
            </w:r>
            <w:r w:rsidRPr="00EE7902">
              <w:rPr>
                <w:rFonts w:cs="Arial"/>
                <w:color w:val="1E1E1E"/>
              </w:rPr>
              <w:t xml:space="preserve"> сельского поселения</w:t>
            </w:r>
          </w:p>
        </w:tc>
        <w:tc>
          <w:tcPr>
            <w:tcW w:w="3285" w:type="dxa"/>
            <w:shd w:val="clear" w:color="auto" w:fill="auto"/>
          </w:tcPr>
          <w:p w:rsidR="007023EE" w:rsidRPr="00EE7902" w:rsidRDefault="007023EE" w:rsidP="00EE7902">
            <w:pPr>
              <w:ind w:firstLine="0"/>
              <w:rPr>
                <w:rFonts w:cs="Arial"/>
                <w:color w:val="1E1E1E"/>
              </w:rPr>
            </w:pPr>
          </w:p>
        </w:tc>
        <w:tc>
          <w:tcPr>
            <w:tcW w:w="3285" w:type="dxa"/>
            <w:shd w:val="clear" w:color="auto" w:fill="auto"/>
          </w:tcPr>
          <w:p w:rsidR="007023EE" w:rsidRPr="00EE7902" w:rsidRDefault="00865A4C" w:rsidP="00EE7902">
            <w:pPr>
              <w:tabs>
                <w:tab w:val="left" w:pos="6847"/>
              </w:tabs>
              <w:ind w:firstLine="709"/>
              <w:rPr>
                <w:rFonts w:cs="Arial"/>
                <w:color w:val="1E1E1E"/>
              </w:rPr>
            </w:pPr>
            <w:r>
              <w:rPr>
                <w:rFonts w:cs="Arial"/>
                <w:color w:val="1E1E1E"/>
              </w:rPr>
              <w:t>С.В. Дубровин</w:t>
            </w:r>
          </w:p>
          <w:p w:rsidR="007023EE" w:rsidRPr="00EE7902" w:rsidRDefault="007023EE" w:rsidP="00EE7902">
            <w:pPr>
              <w:ind w:firstLine="0"/>
              <w:rPr>
                <w:rFonts w:cs="Arial"/>
                <w:color w:val="1E1E1E"/>
              </w:rPr>
            </w:pPr>
          </w:p>
        </w:tc>
      </w:tr>
    </w:tbl>
    <w:p w:rsidR="002A3518" w:rsidRDefault="002A3518">
      <w:pPr>
        <w:ind w:firstLine="0"/>
        <w:jc w:val="left"/>
        <w:rPr>
          <w:rFonts w:cs="Arial"/>
          <w:color w:val="1E1E1E"/>
        </w:rPr>
      </w:pPr>
      <w:r>
        <w:rPr>
          <w:rFonts w:cs="Arial"/>
          <w:color w:val="1E1E1E"/>
        </w:rPr>
        <w:br w:type="page"/>
      </w:r>
    </w:p>
    <w:sectPr w:rsidR="002A3518" w:rsidSect="008459E3">
      <w:headerReference w:type="even" r:id="rId12"/>
      <w:headerReference w:type="default" r:id="rId13"/>
      <w:footerReference w:type="even" r:id="rId14"/>
      <w:footerReference w:type="default" r:id="rId15"/>
      <w:headerReference w:type="first" r:id="rId16"/>
      <w:footerReference w:type="first" r:id="rId17"/>
      <w:pgSz w:w="11906" w:h="16838"/>
      <w:pgMar w:top="2410"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09" w:rsidRDefault="00955609">
      <w:r>
        <w:separator/>
      </w:r>
    </w:p>
  </w:endnote>
  <w:endnote w:type="continuationSeparator" w:id="0">
    <w:p w:rsidR="00955609" w:rsidRDefault="0095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09" w:rsidRDefault="00955609">
      <w:r>
        <w:separator/>
      </w:r>
    </w:p>
  </w:footnote>
  <w:footnote w:type="continuationSeparator" w:id="0">
    <w:p w:rsidR="00955609" w:rsidRDefault="0095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Pr="0060755E" w:rsidRDefault="008D4C4F" w:rsidP="0060755E">
    <w:pPr>
      <w:pStyle w:val="a7"/>
      <w:ind w:firstLine="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3E9F"/>
    <w:rsid w:val="00027A4A"/>
    <w:rsid w:val="00031C88"/>
    <w:rsid w:val="00056354"/>
    <w:rsid w:val="000612CE"/>
    <w:rsid w:val="000616E1"/>
    <w:rsid w:val="00065D50"/>
    <w:rsid w:val="00070569"/>
    <w:rsid w:val="00075716"/>
    <w:rsid w:val="00075D4A"/>
    <w:rsid w:val="0007741C"/>
    <w:rsid w:val="00084B58"/>
    <w:rsid w:val="000A22E8"/>
    <w:rsid w:val="000A61E7"/>
    <w:rsid w:val="000A78DD"/>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813"/>
    <w:rsid w:val="00126B6A"/>
    <w:rsid w:val="0012746B"/>
    <w:rsid w:val="001335CC"/>
    <w:rsid w:val="00134966"/>
    <w:rsid w:val="00143138"/>
    <w:rsid w:val="00146370"/>
    <w:rsid w:val="00150479"/>
    <w:rsid w:val="00151BA3"/>
    <w:rsid w:val="0016204C"/>
    <w:rsid w:val="0016243E"/>
    <w:rsid w:val="00163F55"/>
    <w:rsid w:val="00165983"/>
    <w:rsid w:val="00165EFB"/>
    <w:rsid w:val="001667F0"/>
    <w:rsid w:val="0018000D"/>
    <w:rsid w:val="00183A5B"/>
    <w:rsid w:val="00184E95"/>
    <w:rsid w:val="00185528"/>
    <w:rsid w:val="00196E4B"/>
    <w:rsid w:val="00197EB2"/>
    <w:rsid w:val="001A7A84"/>
    <w:rsid w:val="001B4F94"/>
    <w:rsid w:val="001D0728"/>
    <w:rsid w:val="001D5946"/>
    <w:rsid w:val="001D73B5"/>
    <w:rsid w:val="001F2796"/>
    <w:rsid w:val="001F6C78"/>
    <w:rsid w:val="00213B19"/>
    <w:rsid w:val="00215D00"/>
    <w:rsid w:val="0022493B"/>
    <w:rsid w:val="002443D5"/>
    <w:rsid w:val="00254BAA"/>
    <w:rsid w:val="00256863"/>
    <w:rsid w:val="00272EED"/>
    <w:rsid w:val="00284E00"/>
    <w:rsid w:val="002852A4"/>
    <w:rsid w:val="002A27AC"/>
    <w:rsid w:val="002A3518"/>
    <w:rsid w:val="002B22A2"/>
    <w:rsid w:val="002C3ACC"/>
    <w:rsid w:val="002D09C9"/>
    <w:rsid w:val="002D1693"/>
    <w:rsid w:val="002D2261"/>
    <w:rsid w:val="002E596F"/>
    <w:rsid w:val="002F32BE"/>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0DB"/>
    <w:rsid w:val="003B2BC3"/>
    <w:rsid w:val="003B4255"/>
    <w:rsid w:val="003B5936"/>
    <w:rsid w:val="003D1C88"/>
    <w:rsid w:val="003D2783"/>
    <w:rsid w:val="003E4070"/>
    <w:rsid w:val="003E5938"/>
    <w:rsid w:val="003F4AB1"/>
    <w:rsid w:val="003F51CE"/>
    <w:rsid w:val="00400D0F"/>
    <w:rsid w:val="004012B9"/>
    <w:rsid w:val="0040333C"/>
    <w:rsid w:val="00404590"/>
    <w:rsid w:val="004428F4"/>
    <w:rsid w:val="0044795D"/>
    <w:rsid w:val="0046273A"/>
    <w:rsid w:val="004718F5"/>
    <w:rsid w:val="0047252E"/>
    <w:rsid w:val="00474429"/>
    <w:rsid w:val="00490BF1"/>
    <w:rsid w:val="00493837"/>
    <w:rsid w:val="00496714"/>
    <w:rsid w:val="004A46A1"/>
    <w:rsid w:val="004A5141"/>
    <w:rsid w:val="004B52D7"/>
    <w:rsid w:val="004C768D"/>
    <w:rsid w:val="004C7F47"/>
    <w:rsid w:val="004D797C"/>
    <w:rsid w:val="004E3073"/>
    <w:rsid w:val="004E5A1F"/>
    <w:rsid w:val="004E7EF4"/>
    <w:rsid w:val="004F3896"/>
    <w:rsid w:val="0050778A"/>
    <w:rsid w:val="00515E32"/>
    <w:rsid w:val="00515F11"/>
    <w:rsid w:val="00526294"/>
    <w:rsid w:val="005337FA"/>
    <w:rsid w:val="00534160"/>
    <w:rsid w:val="00534461"/>
    <w:rsid w:val="005637CE"/>
    <w:rsid w:val="00565970"/>
    <w:rsid w:val="00572DF0"/>
    <w:rsid w:val="005741D3"/>
    <w:rsid w:val="0057519D"/>
    <w:rsid w:val="005831A8"/>
    <w:rsid w:val="00583961"/>
    <w:rsid w:val="005A20B9"/>
    <w:rsid w:val="005A758C"/>
    <w:rsid w:val="005B0C31"/>
    <w:rsid w:val="005B2D40"/>
    <w:rsid w:val="005C26C9"/>
    <w:rsid w:val="005C4E94"/>
    <w:rsid w:val="005D64BE"/>
    <w:rsid w:val="005D6511"/>
    <w:rsid w:val="005F3754"/>
    <w:rsid w:val="005F5EDD"/>
    <w:rsid w:val="005F794E"/>
    <w:rsid w:val="0060755E"/>
    <w:rsid w:val="006172D9"/>
    <w:rsid w:val="00627FC2"/>
    <w:rsid w:val="006343D7"/>
    <w:rsid w:val="006411E5"/>
    <w:rsid w:val="0065082E"/>
    <w:rsid w:val="0065127F"/>
    <w:rsid w:val="0065160B"/>
    <w:rsid w:val="00667021"/>
    <w:rsid w:val="00674293"/>
    <w:rsid w:val="0067627C"/>
    <w:rsid w:val="006805C1"/>
    <w:rsid w:val="00680C02"/>
    <w:rsid w:val="00683CC9"/>
    <w:rsid w:val="00684C54"/>
    <w:rsid w:val="006A0152"/>
    <w:rsid w:val="006A6899"/>
    <w:rsid w:val="006A7766"/>
    <w:rsid w:val="006C1A7F"/>
    <w:rsid w:val="006D4EE0"/>
    <w:rsid w:val="006E2386"/>
    <w:rsid w:val="006E2408"/>
    <w:rsid w:val="006E63DE"/>
    <w:rsid w:val="006F2D93"/>
    <w:rsid w:val="006F70D6"/>
    <w:rsid w:val="00700401"/>
    <w:rsid w:val="007023EE"/>
    <w:rsid w:val="007100B6"/>
    <w:rsid w:val="00715531"/>
    <w:rsid w:val="00744F86"/>
    <w:rsid w:val="007522AF"/>
    <w:rsid w:val="0075454E"/>
    <w:rsid w:val="00754822"/>
    <w:rsid w:val="00757B02"/>
    <w:rsid w:val="00761388"/>
    <w:rsid w:val="0076313F"/>
    <w:rsid w:val="00791E7E"/>
    <w:rsid w:val="007A7C5A"/>
    <w:rsid w:val="007A7E42"/>
    <w:rsid w:val="007B67C9"/>
    <w:rsid w:val="007B74F3"/>
    <w:rsid w:val="007C4B4C"/>
    <w:rsid w:val="007D149C"/>
    <w:rsid w:val="007D1DE4"/>
    <w:rsid w:val="007D415C"/>
    <w:rsid w:val="007F2531"/>
    <w:rsid w:val="007F624A"/>
    <w:rsid w:val="00801DC6"/>
    <w:rsid w:val="00805A4D"/>
    <w:rsid w:val="00820459"/>
    <w:rsid w:val="00821704"/>
    <w:rsid w:val="0082227F"/>
    <w:rsid w:val="00825A44"/>
    <w:rsid w:val="0082745D"/>
    <w:rsid w:val="00830A03"/>
    <w:rsid w:val="008418EB"/>
    <w:rsid w:val="00844BDC"/>
    <w:rsid w:val="0084506D"/>
    <w:rsid w:val="008459E3"/>
    <w:rsid w:val="0085074F"/>
    <w:rsid w:val="00865A4C"/>
    <w:rsid w:val="0087014D"/>
    <w:rsid w:val="00871B3D"/>
    <w:rsid w:val="00873071"/>
    <w:rsid w:val="00877384"/>
    <w:rsid w:val="0088602E"/>
    <w:rsid w:val="008866B3"/>
    <w:rsid w:val="00886B71"/>
    <w:rsid w:val="008909D2"/>
    <w:rsid w:val="00892593"/>
    <w:rsid w:val="00894F76"/>
    <w:rsid w:val="008A73F7"/>
    <w:rsid w:val="008B07AC"/>
    <w:rsid w:val="008C5CAB"/>
    <w:rsid w:val="008D1AB0"/>
    <w:rsid w:val="008D4C4F"/>
    <w:rsid w:val="008D507B"/>
    <w:rsid w:val="008D6E35"/>
    <w:rsid w:val="008E55EE"/>
    <w:rsid w:val="00902A95"/>
    <w:rsid w:val="00903C98"/>
    <w:rsid w:val="009168C3"/>
    <w:rsid w:val="00917916"/>
    <w:rsid w:val="009179DA"/>
    <w:rsid w:val="00935298"/>
    <w:rsid w:val="00936F67"/>
    <w:rsid w:val="00940452"/>
    <w:rsid w:val="00941593"/>
    <w:rsid w:val="00944901"/>
    <w:rsid w:val="00946D94"/>
    <w:rsid w:val="00955609"/>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725F"/>
    <w:rsid w:val="009F201C"/>
    <w:rsid w:val="009F4348"/>
    <w:rsid w:val="00A071B9"/>
    <w:rsid w:val="00A1670E"/>
    <w:rsid w:val="00A23DFA"/>
    <w:rsid w:val="00A2679D"/>
    <w:rsid w:val="00A267E3"/>
    <w:rsid w:val="00A32DA3"/>
    <w:rsid w:val="00A3312F"/>
    <w:rsid w:val="00A429D3"/>
    <w:rsid w:val="00A52921"/>
    <w:rsid w:val="00A555D9"/>
    <w:rsid w:val="00A647B0"/>
    <w:rsid w:val="00A720B1"/>
    <w:rsid w:val="00A90297"/>
    <w:rsid w:val="00A90D0C"/>
    <w:rsid w:val="00A91F66"/>
    <w:rsid w:val="00AA3E2D"/>
    <w:rsid w:val="00AA720F"/>
    <w:rsid w:val="00AD1DEA"/>
    <w:rsid w:val="00AE46C9"/>
    <w:rsid w:val="00AE7FB1"/>
    <w:rsid w:val="00AF198A"/>
    <w:rsid w:val="00B000F9"/>
    <w:rsid w:val="00B019E7"/>
    <w:rsid w:val="00B025E9"/>
    <w:rsid w:val="00B0364C"/>
    <w:rsid w:val="00B1595C"/>
    <w:rsid w:val="00B2029A"/>
    <w:rsid w:val="00B23F99"/>
    <w:rsid w:val="00B35B6F"/>
    <w:rsid w:val="00B35BF9"/>
    <w:rsid w:val="00B41557"/>
    <w:rsid w:val="00B42A2B"/>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245"/>
    <w:rsid w:val="00BE0B8C"/>
    <w:rsid w:val="00BF06A5"/>
    <w:rsid w:val="00BF3188"/>
    <w:rsid w:val="00BF3745"/>
    <w:rsid w:val="00BF70CB"/>
    <w:rsid w:val="00C11CF7"/>
    <w:rsid w:val="00C16C64"/>
    <w:rsid w:val="00C246F3"/>
    <w:rsid w:val="00C3228C"/>
    <w:rsid w:val="00C42D72"/>
    <w:rsid w:val="00C45A8F"/>
    <w:rsid w:val="00C47138"/>
    <w:rsid w:val="00C51A40"/>
    <w:rsid w:val="00C53BFD"/>
    <w:rsid w:val="00C67D4A"/>
    <w:rsid w:val="00C85C7E"/>
    <w:rsid w:val="00C93124"/>
    <w:rsid w:val="00C95B17"/>
    <w:rsid w:val="00C97A4F"/>
    <w:rsid w:val="00C97E9F"/>
    <w:rsid w:val="00CB24A2"/>
    <w:rsid w:val="00CB38D5"/>
    <w:rsid w:val="00CB448D"/>
    <w:rsid w:val="00CD20AC"/>
    <w:rsid w:val="00CF217C"/>
    <w:rsid w:val="00D01422"/>
    <w:rsid w:val="00D02CCC"/>
    <w:rsid w:val="00D07E86"/>
    <w:rsid w:val="00D15629"/>
    <w:rsid w:val="00D17A65"/>
    <w:rsid w:val="00D17DE9"/>
    <w:rsid w:val="00D23559"/>
    <w:rsid w:val="00D32A74"/>
    <w:rsid w:val="00D4000D"/>
    <w:rsid w:val="00D51BA1"/>
    <w:rsid w:val="00D52FED"/>
    <w:rsid w:val="00D54A71"/>
    <w:rsid w:val="00D600DD"/>
    <w:rsid w:val="00D91464"/>
    <w:rsid w:val="00D93708"/>
    <w:rsid w:val="00D94D5D"/>
    <w:rsid w:val="00DB60A0"/>
    <w:rsid w:val="00DC4F5C"/>
    <w:rsid w:val="00DE0D13"/>
    <w:rsid w:val="00DE6D44"/>
    <w:rsid w:val="00DE7436"/>
    <w:rsid w:val="00DF12B2"/>
    <w:rsid w:val="00DF1F7A"/>
    <w:rsid w:val="00DF50A3"/>
    <w:rsid w:val="00DF5927"/>
    <w:rsid w:val="00E05BE7"/>
    <w:rsid w:val="00E146DD"/>
    <w:rsid w:val="00E2135B"/>
    <w:rsid w:val="00E32348"/>
    <w:rsid w:val="00E548B4"/>
    <w:rsid w:val="00E624CE"/>
    <w:rsid w:val="00E74E68"/>
    <w:rsid w:val="00E849A3"/>
    <w:rsid w:val="00E85A83"/>
    <w:rsid w:val="00E92E05"/>
    <w:rsid w:val="00E930CB"/>
    <w:rsid w:val="00E9341D"/>
    <w:rsid w:val="00EA104F"/>
    <w:rsid w:val="00EA1220"/>
    <w:rsid w:val="00EB207E"/>
    <w:rsid w:val="00EC42DE"/>
    <w:rsid w:val="00EC57E6"/>
    <w:rsid w:val="00ED27CC"/>
    <w:rsid w:val="00EE26F2"/>
    <w:rsid w:val="00EE7902"/>
    <w:rsid w:val="00EF398A"/>
    <w:rsid w:val="00EF4F99"/>
    <w:rsid w:val="00EF6EC9"/>
    <w:rsid w:val="00F059AB"/>
    <w:rsid w:val="00F07572"/>
    <w:rsid w:val="00F10BE2"/>
    <w:rsid w:val="00F135BF"/>
    <w:rsid w:val="00F3397B"/>
    <w:rsid w:val="00F4005C"/>
    <w:rsid w:val="00F45707"/>
    <w:rsid w:val="00F46093"/>
    <w:rsid w:val="00F53856"/>
    <w:rsid w:val="00F557C9"/>
    <w:rsid w:val="00F63A49"/>
    <w:rsid w:val="00F7688D"/>
    <w:rsid w:val="00F84B12"/>
    <w:rsid w:val="00F928A2"/>
    <w:rsid w:val="00F93DCA"/>
    <w:rsid w:val="00F961AC"/>
    <w:rsid w:val="00FA507D"/>
    <w:rsid w:val="00FB06E5"/>
    <w:rsid w:val="00FC3F32"/>
    <w:rsid w:val="00FC6371"/>
    <w:rsid w:val="00FD51C7"/>
    <w:rsid w:val="00FD77C9"/>
    <w:rsid w:val="00FE75F7"/>
    <w:rsid w:val="00FF4B65"/>
    <w:rsid w:val="00FF4FC9"/>
    <w:rsid w:val="00FF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35771268">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198785212">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35940195">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1053;&#1055;&#1040;%202022&#1075;\&#1085;&#1072;%2020.12.2022%20&#1075;\&#8470;73.doc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F:\&#1053;&#1055;&#1040;%202022&#1075;\&#1085;&#1072;%2020.12.2022%20&#1075;\&#8470;73.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3BD778108631A56AC0E007EFF084FA09E50A2EF6EA6114CB659A01D4CD3207E7FD9619A1C60963337284020B28838FCE198044A46WCCBJ"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C21C5-22DD-4BBD-8E46-F8F072B6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1517</TotalTime>
  <Pages>6</Pages>
  <Words>1458</Words>
  <Characters>11028</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12462</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49</cp:revision>
  <cp:lastPrinted>2022-12-29T09:34:00Z</cp:lastPrinted>
  <dcterms:created xsi:type="dcterms:W3CDTF">2022-10-20T12:06:00Z</dcterms:created>
  <dcterms:modified xsi:type="dcterms:W3CDTF">2022-12-29T09:36:00Z</dcterms:modified>
</cp:coreProperties>
</file>