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 НАРОДНЫХ ДЕПУТАТОВ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СОВЕТСКОГОСЕЛЬСКОГО ПОСЕЛЕНИЯ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КАЛАЧЕЕВСКОГО МУНИЦИПАЛЬНОГО РАЙОНА 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ВОРОНЕЖСКОЙ ОБЛАСТИ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 xml:space="preserve"> Е Ш Е Н И Е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</w:p>
    <w:p w:rsidR="000C2B4E" w:rsidRPr="00580B23" w:rsidRDefault="000C2B4E" w:rsidP="000C2B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</w:t>
      </w:r>
      <w:r w:rsidR="000840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04</w:t>
      </w: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</w:t>
      </w:r>
      <w:r w:rsidR="00F9253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0840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114</w:t>
      </w:r>
    </w:p>
    <w:p w:rsidR="000C2B4E" w:rsidRPr="00580B23" w:rsidRDefault="000C2B4E" w:rsidP="000C2B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с. Советское </w:t>
      </w:r>
    </w:p>
    <w:p w:rsidR="000C2B4E" w:rsidRPr="00580B23" w:rsidRDefault="000C2B4E" w:rsidP="000C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C2B4E" w:rsidRPr="00580B23" w:rsidRDefault="000C2B4E" w:rsidP="000C2B4E">
      <w:pPr>
        <w:tabs>
          <w:tab w:val="left" w:pos="4253"/>
        </w:tabs>
        <w:suppressAutoHyphens/>
        <w:spacing w:after="0" w:line="240" w:lineRule="auto"/>
        <w:ind w:right="5668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О внесении изменений в Устав Советского 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0C2B4E" w:rsidRPr="00580B23" w:rsidRDefault="000C2B4E" w:rsidP="000C2B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B4E" w:rsidRPr="00580B23" w:rsidRDefault="000C2B4E" w:rsidP="000C2B4E">
      <w:pPr>
        <w:spacing w:after="0" w:line="60" w:lineRule="atLeast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>
        <w:rPr>
          <w:rFonts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09.06.2018 года №2-1-2018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области, утвержденный  решением  Совета народных депутатов  Советского сельского поселения от 20.02.2015 года № 202  в целях приведения Устава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Pr="00580B23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:</w:t>
      </w:r>
    </w:p>
    <w:p w:rsidR="000C2B4E" w:rsidRPr="00580B23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0C2B4E" w:rsidRPr="00580B23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 Внести в Устав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изменения согласно приложению.</w:t>
      </w:r>
    </w:p>
    <w:p w:rsidR="000C2B4E" w:rsidRPr="00580B23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C2B4E" w:rsidRPr="00580B23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0C2B4E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0C2B4E" w:rsidRPr="00580B23" w:rsidRDefault="000C2B4E" w:rsidP="000C2B4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37"/>
      </w:tblGrid>
      <w:tr w:rsidR="000C2B4E" w:rsidRPr="00580B23" w:rsidTr="00A023B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B4E" w:rsidRPr="00580B23" w:rsidRDefault="000C2B4E" w:rsidP="00A023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Советского сельского поселения </w:t>
            </w:r>
            <w:proofErr w:type="spellStart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0C2B4E" w:rsidRPr="00580B23" w:rsidRDefault="000C2B4E" w:rsidP="00A023B9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C2B4E" w:rsidRPr="00580B23" w:rsidRDefault="000C2B4E" w:rsidP="00A023B9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C2B4E" w:rsidRPr="00580B23" w:rsidRDefault="000C2B4E" w:rsidP="00A023B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Default="000C2B4E" w:rsidP="000C2B4E">
      <w:pPr>
        <w:spacing w:after="0" w:line="2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0C2B4E" w:rsidRPr="00580B23" w:rsidRDefault="000C2B4E" w:rsidP="000C2B4E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Calibri" w:eastAsia="Times New Roman" w:hAnsi="Calibri" w:cs="Times New Roman"/>
          <w:lang w:eastAsia="ru-RU"/>
        </w:rPr>
        <w:lastRenderedPageBreak/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C2B4E" w:rsidRPr="00580B23" w:rsidRDefault="000C2B4E" w:rsidP="000C2B4E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к решению Совета народных депутатов</w:t>
      </w:r>
    </w:p>
    <w:p w:rsidR="000C2B4E" w:rsidRPr="00580B23" w:rsidRDefault="000C2B4E" w:rsidP="000C2B4E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Советского сельского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0C2B4E" w:rsidRPr="00580B23" w:rsidRDefault="000C2B4E" w:rsidP="000C2B4E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proofErr w:type="spellStart"/>
      <w:r w:rsidRPr="00580B23">
        <w:rPr>
          <w:rFonts w:ascii="Times New Roman" w:eastAsia="Times New Roman" w:hAnsi="Times New Roman" w:cs="Times New Roman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</w:p>
    <w:p w:rsidR="000C2B4E" w:rsidRPr="00580B23" w:rsidRDefault="000C2B4E" w:rsidP="000C2B4E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580B23">
        <w:rPr>
          <w:rFonts w:ascii="Times New Roman" w:eastAsia="Times New Roman" w:hAnsi="Times New Roman" w:cs="Times New Roman"/>
          <w:lang w:eastAsia="ru-RU"/>
        </w:rPr>
        <w:t>т «</w:t>
      </w:r>
      <w:r w:rsidR="0008406A">
        <w:rPr>
          <w:rFonts w:ascii="Times New Roman" w:eastAsia="Times New Roman" w:hAnsi="Times New Roman" w:cs="Times New Roman"/>
          <w:lang w:eastAsia="ru-RU"/>
        </w:rPr>
        <w:t>04</w:t>
      </w:r>
      <w:r w:rsidRPr="00580B23">
        <w:rPr>
          <w:rFonts w:ascii="Times New Roman" w:eastAsia="Times New Roman" w:hAnsi="Times New Roman" w:cs="Times New Roman"/>
          <w:lang w:eastAsia="ru-RU"/>
        </w:rPr>
        <w:t>»</w:t>
      </w:r>
      <w:r w:rsidR="0008406A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2018 года </w:t>
      </w:r>
      <w:r w:rsidRPr="00580B23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>114</w:t>
      </w:r>
    </w:p>
    <w:p w:rsidR="000C2B4E" w:rsidRPr="00580B23" w:rsidRDefault="000C2B4E" w:rsidP="000C2B4E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0C2B4E" w:rsidRPr="00580B23" w:rsidRDefault="000C2B4E" w:rsidP="000C2B4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C2B4E" w:rsidRPr="00580B23" w:rsidRDefault="000C2B4E" w:rsidP="000C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</w:p>
    <w:p w:rsidR="000C2B4E" w:rsidRPr="00580B23" w:rsidRDefault="000C2B4E" w:rsidP="000C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  Советского сельского</w:t>
      </w:r>
      <w:r w:rsidRPr="00580B2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0C2B4E" w:rsidRPr="00580B23" w:rsidRDefault="000C2B4E" w:rsidP="000C2B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Воронежской области</w:t>
      </w:r>
    </w:p>
    <w:p w:rsidR="000C2B4E" w:rsidRPr="00580B23" w:rsidRDefault="000C2B4E" w:rsidP="000C2B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статье 9 Устава «Вопросы местного значения Советского сельского поселения»: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11 признать утратившим силу.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18 изложить в новой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4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F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части 1 статьи 10 Устава «Права органов местного самоуправления Советского сельского поселения на решение вопросов, не отнесенных к вопросам местного значения сельского поселения»: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Пункт 11 исключить.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Дополнить пунктами 14 и 15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части 1 статьи 11 Устава «Полномочия органов местного самоуправления Советского сельского поселения по решению вопросов местного значения»: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Дополнить пунктом 7.1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Пункт 9 изложить в следующей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Советского сельского поселения, и предоставление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данных органам государственной власти в порядке, установленном Правительством Российской Федерации;».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статье 19 Устава «Публичные слушания»: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Наименование изложить в следующей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19. Публичные слушания, общественные обсуждения».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Пункт 1 части 3 изложить в следующей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проект Устава Советского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Пункт 4 части 3 исключить.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Часть 3 дополнить пунктом 5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проект стратегии социально-экономического развития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Дополнить частью 5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Советского сельского поселения с учетом положений законодательства о градостроительной деятельности.».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Дополнить Устав статьей 24.1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«Статья 24.1. Сход граждан.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 может проводиться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Дополнить Устав статьей 24.2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24.2. Староста сельского населенного пункта.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Советском  сельском поселении, может назначаться староста сельского населенного пункта.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назначается Советом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Старостой сельского населенного пункта не может быть назначено лицо: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полномочия старосты сельского населенного пункта – пять лет.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Совета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для решения возложенных на него задач: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вопросу решения вопросов местного значения в сельском населенном пункте;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обнародования их результатов в сельском населенном пункте;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нормативным правовым актом Совета народных депутатов Советского сельского поселения в соответствии с законом Воронежской области.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Советского сельского поселения в соответствии с законом Воронежской области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части 1 статьи 27 Устава «Компетенция Совета народных депутатов Советского сельского поселения»: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Пункт 4 изложить в новой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утверждение стратегии социально-экономического развития Советского сельского поселения;».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Дополнить пунктом 11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утверждение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Часть 4 статьи 30 Устава «Сессия Совета народных депутатов Советского сельского поселения» изложить в новой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Первое заседание Совета народных депутатов Советского сельского поселения созывается не позднее чем в трехнедельный срок со дня избрания в Совет народных депутатов Советского сельского поселения не менее 2/3 от установленного числа депутатов.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Первое заседание вновь избранного Совета народных депутатов Советского сельского поселения открывает и ведет до избрания главы Советского сельского поселения, исполняющего полномочия председателя Совета народных депутатов Советского сельского поселения, старейший по возрасту депутат Совета народных депутатов Советского сельского поселения.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заседания открывает и ведет глава Советского сельского поселения, исполняющий полномочия председателя Совета народных депутатов Советского сельского поселения, а в его отсутствие – заместитель председателя Совета народных депутатов Советского сельского поселения.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народных депутатов Советского сельского поселения проводятся в соответствии с Регламентом Совета народных депутатов Советского сельского поселения, регулирующим вопросы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Дополнить частями 3.1.- 3.3.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Советского 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Советского сельского поселения в Совет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суд.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Часть 6 дополнить абзацем следующего содержания: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обращения губернатора Воронежской области с заявлением о досрочном прекращении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депутата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Совет народных депутатов Советского сельского поселения данного заявления.».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статье 34 Устава «Глава Советского сельского поселения»: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Часть 7 изложить в новой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10.2. Часть 11 изложить в новой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«11. В случае досрочного прекращения полномочий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избрание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При этом если до истечения 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срока полномочий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осталось менее шести месяцев, избрание главы сельского поселения из состава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осуществляется на первом заседании вновь избранного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поселения.».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10.3. Дополнить частью 13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lastRenderedPageBreak/>
        <w:t>«13. В случае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если глава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либо на основании решения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об удалении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 отставку, обжалует данные указ или решение в судебном порядке,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не вправе принимать решение об избрании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избираемого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из своего состава, до вступления решения суда в законную силу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Дополнить Устав статьей 43.1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43.1. Содержание правил благоустройства территории Советского сельского поселения.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благоустройства территории Советского сельского поселения утверждаются Советом народных депутатов Советского сельского поселения.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Советского сельского поселения могут регулировать вопросы: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Советского сельского поселения, включая архитектурную подсветку зданий, строений, сооружений;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Советского сельского поселения, включая порядок создания, содержания, восстановления 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Советского сельского поселения, в том числе установки указателей с наименованиями улиц и номерами домов, вывесок;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обустройства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Советского сельского поселения, в том числе в зимний период;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0C2B4E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794DFC" w:rsidRDefault="00794DFC" w:rsidP="00794D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D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D6017" w:rsidRPr="00794DFC" w:rsidRDefault="00FD6017" w:rsidP="00794D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4DFC" w:rsidRDefault="00794DFC" w:rsidP="00794D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dst809"/>
      <w:bookmarkEnd w:id="0"/>
      <w:r w:rsidRPr="00794D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14) определения границ прилегающих территорий в соответствии с порядком, установленным законом </w:t>
      </w:r>
      <w:r w:rsidR="00C46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Воронежской области</w:t>
      </w:r>
      <w:bookmarkStart w:id="1" w:name="_GoBack"/>
      <w:bookmarkEnd w:id="1"/>
      <w:r w:rsidRPr="00794D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D6017" w:rsidRPr="00794DFC" w:rsidRDefault="00FD6017" w:rsidP="00794D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праздничного оформления территории Советского сельского поселения;</w:t>
      </w:r>
    </w:p>
    <w:p w:rsidR="00794DFC" w:rsidRDefault="000C2B4E" w:rsidP="00794DF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порядка участия граждан и организаций в реализации мероприятий по благоустройству территории Советского сельского поселения;</w:t>
      </w:r>
    </w:p>
    <w:p w:rsidR="000C2B4E" w:rsidRPr="00580B23" w:rsidRDefault="000C2B4E" w:rsidP="00794DF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4D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осуществления контроля за соблюдением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статье 44 Устава «Устав Советского сельского поселения»: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Абзац 2 части 3 изложить в следующей редакции: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Советского сельского поселения, а также порядка участия граждан в его обсуждении в случае,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Часть 6 дополнить абзацем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«Голос главы Советского сельского поселения учитывается при принятии Устава Советского сельского поселения, муниципального правового акта о внесении изменений и дополнений в Устав Советского сельского поселения как голос депутата Совета народных депутатов Советского сельского поселения».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Дополнить частью 10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«Изменения и дополнения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муниципальным правовым актом, который может оформляться: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решением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исполняющим полномочия председателя 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поселения;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отдельным нормативным правовым актом, принятым Советом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на данном правовом акте проставляются реквизиты решения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принятии. Включение в такое решение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переходных положений и (или) норм о вступлении в силу изменений и дополнений, вносимых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0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63 Устава «Ответственность главы Советского сельского поселения перед государством»: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0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Часть 1 дополнить абзацем следующего содержания: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«Срок, в течение которого Губернатор Воронежской области издает указ об отрешении от должности главы Советского 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0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части 2 статьи слова «правовой акт» заменить словом «указ». 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0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4 части 2 статьи 64 Устава «Удаление главы Советского сельского поселения в отставку» изложить в следующей редакции:</w:t>
      </w:r>
    </w:p>
    <w:p w:rsidR="000C2B4E" w:rsidRPr="00580B23" w:rsidRDefault="000C2B4E" w:rsidP="000C2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904" w:rsidRPr="00580B23" w:rsidRDefault="005E0904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sectPr w:rsidR="000636D1" w:rsidRPr="00580B2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7CF"/>
    <w:multiLevelType w:val="hybridMultilevel"/>
    <w:tmpl w:val="388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42"/>
    <w:rsid w:val="00007B46"/>
    <w:rsid w:val="000636D1"/>
    <w:rsid w:val="0008406A"/>
    <w:rsid w:val="000C2B4E"/>
    <w:rsid w:val="00135AF4"/>
    <w:rsid w:val="001936AD"/>
    <w:rsid w:val="003755C8"/>
    <w:rsid w:val="00393C8E"/>
    <w:rsid w:val="004574EA"/>
    <w:rsid w:val="005333A2"/>
    <w:rsid w:val="00580B23"/>
    <w:rsid w:val="005E0904"/>
    <w:rsid w:val="005F7968"/>
    <w:rsid w:val="00670553"/>
    <w:rsid w:val="006C179A"/>
    <w:rsid w:val="00794DFC"/>
    <w:rsid w:val="00833EAB"/>
    <w:rsid w:val="008B205B"/>
    <w:rsid w:val="00947D1C"/>
    <w:rsid w:val="009C05FF"/>
    <w:rsid w:val="009F1BE7"/>
    <w:rsid w:val="00A969FC"/>
    <w:rsid w:val="00B113E6"/>
    <w:rsid w:val="00B9356E"/>
    <w:rsid w:val="00BE0A42"/>
    <w:rsid w:val="00C4666C"/>
    <w:rsid w:val="00E44F9F"/>
    <w:rsid w:val="00E90F25"/>
    <w:rsid w:val="00E94445"/>
    <w:rsid w:val="00F66678"/>
    <w:rsid w:val="00F92530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FD09-1CC7-4B9E-A964-40633D59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2018-10-31T11:37:00Z</cp:lastPrinted>
  <dcterms:created xsi:type="dcterms:W3CDTF">2018-07-02T06:12:00Z</dcterms:created>
  <dcterms:modified xsi:type="dcterms:W3CDTF">2018-10-31T11:53:00Z</dcterms:modified>
</cp:coreProperties>
</file>