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08" w:rsidRPr="009B1AAC" w:rsidRDefault="00464A08" w:rsidP="00464A08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464A08" w:rsidRPr="009B1AA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464A08" w:rsidRPr="009B1AA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СОВЕТСКОГОСЕЛЬСКОГО ПОСЕЛЕНИЯ</w:t>
      </w:r>
    </w:p>
    <w:p w:rsidR="00464A08" w:rsidRPr="009B1AA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464A08" w:rsidRPr="009B1AA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64A08" w:rsidRPr="009B1AA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464A08" w:rsidRPr="009B1AAC" w:rsidRDefault="00464A08" w:rsidP="00464A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661582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A718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июня </w:t>
      </w: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2023 г. № </w:t>
      </w:r>
      <w:r w:rsidR="00A71877">
        <w:rPr>
          <w:rFonts w:ascii="Arial" w:eastAsia="Times New Roman" w:hAnsi="Arial" w:cs="Arial"/>
          <w:bCs/>
          <w:sz w:val="24"/>
          <w:szCs w:val="24"/>
          <w:lang w:eastAsia="ru-RU"/>
        </w:rPr>
        <w:t>139</w:t>
      </w:r>
    </w:p>
    <w:p w:rsidR="00464A08" w:rsidRPr="009B1AA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с. Советское</w:t>
      </w:r>
    </w:p>
    <w:p w:rsidR="00990F6B" w:rsidRPr="009B1AAC" w:rsidRDefault="00990F6B" w:rsidP="00990F6B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1AA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 Советско</w:t>
      </w:r>
      <w:r w:rsidR="006E7D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го сельского поселения </w:t>
      </w:r>
      <w:r w:rsidR="006E7DA2" w:rsidRPr="006E7D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</w:t>
      </w:r>
      <w:r w:rsidRPr="006E7D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вского</w:t>
      </w:r>
      <w:r w:rsidRPr="009B1AA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от 22.11.2021 № 50 «Об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области»</w:t>
      </w:r>
      <w:r w:rsidR="00A71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(в редакции от 12.05.2023 г. №126)</w:t>
      </w:r>
    </w:p>
    <w:p w:rsidR="00464A08" w:rsidRPr="009B1AAC" w:rsidRDefault="00464A08" w:rsidP="00464A08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AC5EA3" w:rsidRPr="00AC5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C5EA3" w:rsidRPr="00725204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Советского сельского поселения,</w:t>
      </w:r>
      <w:r w:rsidR="00A71877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рассмотрев протест прокуратуры Калачеевского района от 05.06.2023 года №2-1-2023,  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в соответствие с действующим законодательством Совет народных депутатов Советского сельского поселения р е ш и л:</w:t>
      </w:r>
    </w:p>
    <w:p w:rsidR="00464A08" w:rsidRDefault="00464A08" w:rsidP="00464A0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</w:t>
      </w:r>
      <w:r w:rsidRPr="009B1A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22.11.2021 № 50 «Об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области»</w:t>
      </w:r>
      <w:r w:rsidR="00A7187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</w:t>
      </w:r>
      <w:r w:rsidR="00A71877" w:rsidRPr="00A7187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12.05.2023 г. №126)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25204" w:rsidRPr="009B1AAC" w:rsidRDefault="00725204" w:rsidP="007252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. В Положение </w:t>
      </w:r>
      <w:r w:rsidRPr="009B1A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725204" w:rsidRPr="009D369B" w:rsidRDefault="00725204" w:rsidP="009D36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</w:t>
      </w:r>
      <w:r w:rsidR="00A24E83">
        <w:rPr>
          <w:rFonts w:ascii="Arial" w:eastAsia="Times New Roman" w:hAnsi="Arial" w:cs="Arial"/>
          <w:sz w:val="24"/>
          <w:szCs w:val="24"/>
          <w:lang w:eastAsia="ru-RU"/>
        </w:rPr>
        <w:t xml:space="preserve">Раздел 3 </w:t>
      </w:r>
      <w:r w:rsidR="009D369B" w:rsidRPr="009D369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A7187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пунктами </w:t>
      </w:r>
      <w:r w:rsidR="00A24E83">
        <w:rPr>
          <w:rFonts w:ascii="Arial" w:eastAsia="Times New Roman" w:hAnsi="Arial" w:cs="Arial"/>
          <w:sz w:val="24"/>
          <w:szCs w:val="24"/>
          <w:lang w:eastAsia="ru-RU"/>
        </w:rPr>
        <w:t>3.20. и 3.21. следующего содержания</w:t>
      </w:r>
      <w:r w:rsidR="009D369B" w:rsidRPr="009D36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4A08" w:rsidRDefault="009D369B" w:rsidP="00A24E8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25204">
        <w:rPr>
          <w:rFonts w:ascii="Arial" w:eastAsia="Times New Roman" w:hAnsi="Arial" w:cs="Arial"/>
          <w:sz w:val="24"/>
          <w:szCs w:val="24"/>
          <w:lang w:eastAsia="zh-CN"/>
        </w:rPr>
        <w:t>«3.</w:t>
      </w:r>
      <w:r w:rsidR="00A24E83">
        <w:rPr>
          <w:rFonts w:ascii="Arial" w:eastAsia="Times New Roman" w:hAnsi="Arial" w:cs="Arial"/>
          <w:sz w:val="24"/>
          <w:szCs w:val="24"/>
          <w:lang w:eastAsia="zh-CN"/>
        </w:rPr>
        <w:t>20.</w:t>
      </w:r>
      <w:r w:rsidRPr="0072520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24E8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Контрольные (надзорные) мероприятия, проверки, проведение которых не допускается в соответствии с Пост</w:t>
      </w:r>
      <w:r w:rsidR="009C5E3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ановлением Правительства Российской Федерации от 10.</w:t>
      </w:r>
      <w:r w:rsidR="00A24E8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9C5E3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03.</w:t>
      </w:r>
      <w:r w:rsidR="00A24E8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2022 г. №336 «Об особенностях  организации  и осуществления государственного контроля (надзо</w:t>
      </w:r>
      <w:r w:rsidR="001F64A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ра), муниципального контроля» (</w:t>
      </w:r>
      <w:r w:rsidR="00A24E8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редакции от 10.03.2023 года) и не завершенные на день вступления в силу настоящего постановлени</w:t>
      </w:r>
      <w:r w:rsidR="00615D7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я</w:t>
      </w:r>
      <w:r w:rsidR="00A24E8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подлежат </w:t>
      </w:r>
      <w:r w:rsidR="00615D7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615D72" w:rsidRDefault="00615D72" w:rsidP="00A24E8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Исключительно в случае, если в ходе контрол</w:t>
      </w:r>
      <w:r w:rsidR="00550D7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ьного (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надзорного) мероприятия, проверки были выявлены факты нарушений, влекущих непосредственную угрозу причинения вреда жизни и тяжкого</w:t>
      </w:r>
      <w:r w:rsidR="00550D7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вреда здоровью, возникновения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чрезвычайных ситуаций прир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одного и техногенного характера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15D72" w:rsidRDefault="00615D72" w:rsidP="00A24E8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Выдача предписаний </w:t>
      </w:r>
      <w:r w:rsidR="00550D7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 итогам проведения контрольных (надзорных) мероприятий без взаимодействия с контролируемым лицом не допускается.</w:t>
      </w:r>
    </w:p>
    <w:p w:rsidR="001F64AB" w:rsidRDefault="009C5E32" w:rsidP="00A24E8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3.21. Срок </w:t>
      </w:r>
      <w:r w:rsidR="00550D7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исполнения предписаний, выданных в соответствии с Федераль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ным законом «О государственном контроле (надзоре) </w:t>
      </w:r>
      <w:r w:rsidR="00550D7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 муниципальном к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онтроле в Российской Федерации» </w:t>
      </w:r>
      <w:r w:rsidR="00550D7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 Федеральным законом 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«О защите прав юридических лиц и индивидуальных предпринимателей при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осуществлении государственного 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контроля (надзора) и муниципального контроля» до дня вступления в силу Пос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тановления Правительства РФ от 10.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03. 2022 г. №336 «Об особенностях 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рганизации 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 осуществления государственного контроля (надзо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ра), муниципального контроля» (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редакции от 10.03.2023 года) и действующих на день вступления в силу настоящего постановления, продлевается автоматически на 90 календарных дней со дня истечения срока е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 исполнения без ходатайства (</w:t>
      </w:r>
      <w:r w:rsidR="007F20C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заявления) контролируемого лица.</w:t>
      </w:r>
    </w:p>
    <w:p w:rsidR="00550D76" w:rsidRPr="001F64AB" w:rsidRDefault="001F64AB" w:rsidP="00A24E8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 </w:t>
      </w:r>
      <w:hyperlink r:id="rId4" w:anchor="dst100051" w:history="1">
        <w:r w:rsidRPr="001F64AB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абзаце первом</w:t>
        </w:r>
      </w:hyperlink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пункта, которое рассматривается в течение 5 рабочих дней со дня его регистрации.</w:t>
      </w:r>
      <w:r w:rsidR="007F20C7" w:rsidRPr="001F64A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».</w:t>
      </w:r>
    </w:p>
    <w:p w:rsidR="00464A08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Вестнике муниципальных правовых актов Советского сельского поселения Калачеевского муниципаль</w:t>
      </w:r>
      <w:r w:rsidR="009C5E32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 и разместить на официальном сайте администрации Советского сельского поселения.</w:t>
      </w:r>
    </w:p>
    <w:p w:rsidR="00661582" w:rsidRPr="00EC012C" w:rsidRDefault="00661582" w:rsidP="0066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3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Контроль за исполнением настоящего решения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</w:p>
    <w:p w:rsidR="00464A08" w:rsidRPr="009B1AAC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B1AAC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sectPr w:rsidR="00464A08" w:rsidRPr="009B1AAC" w:rsidSect="00D812C5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B"/>
    <w:rsid w:val="000005A2"/>
    <w:rsid w:val="001F64AB"/>
    <w:rsid w:val="00234884"/>
    <w:rsid w:val="00464A08"/>
    <w:rsid w:val="00550D76"/>
    <w:rsid w:val="005577EB"/>
    <w:rsid w:val="00615D72"/>
    <w:rsid w:val="00661582"/>
    <w:rsid w:val="006E7DA2"/>
    <w:rsid w:val="00725204"/>
    <w:rsid w:val="00747512"/>
    <w:rsid w:val="007F20C7"/>
    <w:rsid w:val="00990F6B"/>
    <w:rsid w:val="009B1AAC"/>
    <w:rsid w:val="009C5E32"/>
    <w:rsid w:val="009D369B"/>
    <w:rsid w:val="00A24E83"/>
    <w:rsid w:val="00A71877"/>
    <w:rsid w:val="00AC5EA3"/>
    <w:rsid w:val="00C04AAD"/>
    <w:rsid w:val="00CA1F97"/>
    <w:rsid w:val="00D55AC3"/>
    <w:rsid w:val="00D812C5"/>
    <w:rsid w:val="00E564F6"/>
    <w:rsid w:val="00F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044E3-3C81-44A2-A65F-96BC0988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F6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24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2023-06-28T05:31:00Z</cp:lastPrinted>
  <dcterms:created xsi:type="dcterms:W3CDTF">2023-05-10T07:14:00Z</dcterms:created>
  <dcterms:modified xsi:type="dcterms:W3CDTF">2023-06-29T11:01:00Z</dcterms:modified>
</cp:coreProperties>
</file>