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C8D" w:rsidRDefault="00F45C8D" w:rsidP="00F45C8D">
      <w:pPr>
        <w:ind w:firstLine="0"/>
        <w:jc w:val="center"/>
        <w:rPr>
          <w:rFonts w:eastAsia="Calibri" w:cs="Arial"/>
          <w:lang w:eastAsia="en-US"/>
        </w:rPr>
      </w:pPr>
      <w:r w:rsidRPr="00F45C8D">
        <w:rPr>
          <w:rFonts w:eastAsia="Calibri" w:cs="Arial"/>
          <w:lang w:eastAsia="en-US"/>
        </w:rPr>
        <w:t>РОССИЙСКАЯ ФЕДЕРАЦИЯ</w:t>
      </w:r>
    </w:p>
    <w:p w:rsidR="00E96920" w:rsidRPr="00183304" w:rsidRDefault="00E96920" w:rsidP="00E96920">
      <w:pPr>
        <w:ind w:firstLine="0"/>
        <w:jc w:val="center"/>
        <w:rPr>
          <w:rFonts w:eastAsia="Calibri" w:cs="Arial"/>
          <w:lang w:eastAsia="en-US"/>
        </w:rPr>
      </w:pPr>
      <w:r w:rsidRPr="00183304">
        <w:rPr>
          <w:rFonts w:eastAsia="Calibri" w:cs="Arial"/>
          <w:lang w:eastAsia="en-US"/>
        </w:rPr>
        <w:t>СОВЕТ НАРОДНЫХ ДЕПУТАТОВ</w:t>
      </w:r>
    </w:p>
    <w:p w:rsidR="00E96920" w:rsidRPr="00183304" w:rsidRDefault="00D73E6D" w:rsidP="00E96920">
      <w:pPr>
        <w:ind w:firstLine="0"/>
        <w:jc w:val="center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>СОВЕТСКОГО</w:t>
      </w:r>
      <w:r w:rsidR="00E96920" w:rsidRPr="00183304">
        <w:rPr>
          <w:rFonts w:eastAsia="Calibri" w:cs="Arial"/>
          <w:lang w:eastAsia="en-US"/>
        </w:rPr>
        <w:t xml:space="preserve"> СЕЛЬСКОГО ПОСЕЛЕНИЯ</w:t>
      </w:r>
    </w:p>
    <w:p w:rsidR="00E96920" w:rsidRPr="00183304" w:rsidRDefault="00E96920" w:rsidP="00E96920">
      <w:pPr>
        <w:ind w:firstLine="0"/>
        <w:jc w:val="center"/>
        <w:rPr>
          <w:rFonts w:eastAsia="Calibri" w:cs="Arial"/>
          <w:lang w:eastAsia="en-US"/>
        </w:rPr>
      </w:pPr>
      <w:r w:rsidRPr="00183304">
        <w:rPr>
          <w:rFonts w:eastAsia="Calibri" w:cs="Arial"/>
          <w:lang w:eastAsia="en-US"/>
        </w:rPr>
        <w:t>КАЛАЧЕЕВСКОГО МУНИЦИПАЛЬНОГО РАЙОНА</w:t>
      </w:r>
    </w:p>
    <w:p w:rsidR="00E96920" w:rsidRPr="00183304" w:rsidRDefault="00E96920" w:rsidP="00E96920">
      <w:pPr>
        <w:ind w:firstLine="0"/>
        <w:jc w:val="center"/>
        <w:rPr>
          <w:rFonts w:eastAsia="Calibri" w:cs="Arial"/>
          <w:lang w:eastAsia="en-US"/>
        </w:rPr>
      </w:pPr>
      <w:r w:rsidRPr="00183304">
        <w:rPr>
          <w:rFonts w:eastAsia="Calibri" w:cs="Arial"/>
          <w:lang w:eastAsia="en-US"/>
        </w:rPr>
        <w:t>ВОРОНЕЖСКОЙ ОБЛАСТИ</w:t>
      </w:r>
    </w:p>
    <w:p w:rsidR="00E96920" w:rsidRPr="00183304" w:rsidRDefault="00E96920" w:rsidP="00E96920">
      <w:pPr>
        <w:ind w:firstLine="0"/>
        <w:jc w:val="center"/>
        <w:outlineLvl w:val="0"/>
        <w:rPr>
          <w:rFonts w:eastAsia="Calibri" w:cs="Arial"/>
          <w:spacing w:val="30"/>
          <w:lang w:eastAsia="en-US"/>
        </w:rPr>
      </w:pPr>
      <w:r w:rsidRPr="00183304">
        <w:rPr>
          <w:rFonts w:eastAsia="Calibri" w:cs="Arial"/>
          <w:spacing w:val="30"/>
          <w:lang w:eastAsia="en-US"/>
        </w:rPr>
        <w:t>РЕШЕНИЕ</w:t>
      </w:r>
    </w:p>
    <w:p w:rsidR="00E96920" w:rsidRPr="001E79AA" w:rsidRDefault="00E96920" w:rsidP="00D73E6D">
      <w:pPr>
        <w:ind w:right="4820" w:firstLine="0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от </w:t>
      </w:r>
      <w:r w:rsidR="00D73E6D">
        <w:rPr>
          <w:rFonts w:eastAsia="Calibri" w:cs="Arial"/>
          <w:lang w:eastAsia="en-US"/>
        </w:rPr>
        <w:t>25</w:t>
      </w:r>
      <w:r w:rsidRPr="00775AE6">
        <w:rPr>
          <w:rFonts w:eastAsia="Calibri" w:cs="Arial"/>
          <w:lang w:eastAsia="en-US"/>
        </w:rPr>
        <w:t xml:space="preserve"> </w:t>
      </w:r>
      <w:r>
        <w:rPr>
          <w:rFonts w:eastAsia="Calibri" w:cs="Arial"/>
          <w:lang w:eastAsia="en-US"/>
        </w:rPr>
        <w:t>февраля 2026</w:t>
      </w:r>
      <w:r w:rsidRPr="00775AE6">
        <w:rPr>
          <w:rFonts w:eastAsia="Calibri" w:cs="Arial"/>
          <w:lang w:eastAsia="en-US"/>
        </w:rPr>
        <w:t xml:space="preserve"> г. </w:t>
      </w:r>
      <w:r w:rsidRPr="001E79AA">
        <w:rPr>
          <w:rFonts w:eastAsia="Calibri" w:cs="Arial"/>
          <w:lang w:eastAsia="en-US"/>
        </w:rPr>
        <w:t xml:space="preserve">№ </w:t>
      </w:r>
      <w:r w:rsidR="009B1B20">
        <w:rPr>
          <w:rFonts w:eastAsia="Calibri" w:cs="Arial"/>
          <w:lang w:eastAsia="en-US"/>
        </w:rPr>
        <w:t>2</w:t>
      </w:r>
      <w:r w:rsidR="00EC0B6A">
        <w:rPr>
          <w:rFonts w:eastAsia="Calibri" w:cs="Arial"/>
          <w:lang w:eastAsia="en-US"/>
        </w:rPr>
        <w:t>7</w:t>
      </w:r>
      <w:bookmarkStart w:id="0" w:name="_GoBack"/>
      <w:bookmarkEnd w:id="0"/>
    </w:p>
    <w:p w:rsidR="00E96920" w:rsidRPr="00183304" w:rsidRDefault="00E96920" w:rsidP="00D73E6D">
      <w:pPr>
        <w:ind w:right="4820" w:firstLine="0"/>
        <w:rPr>
          <w:rFonts w:eastAsia="Calibri" w:cs="Arial"/>
          <w:lang w:eastAsia="en-US"/>
        </w:rPr>
      </w:pPr>
      <w:r w:rsidRPr="00183304">
        <w:rPr>
          <w:rFonts w:eastAsia="Calibri" w:cs="Arial"/>
          <w:lang w:eastAsia="en-US"/>
        </w:rPr>
        <w:t xml:space="preserve">с. </w:t>
      </w:r>
      <w:r w:rsidR="00D73E6D">
        <w:rPr>
          <w:rFonts w:eastAsia="Calibri" w:cs="Arial"/>
          <w:lang w:eastAsia="en-US"/>
        </w:rPr>
        <w:t>Советское</w:t>
      </w:r>
    </w:p>
    <w:p w:rsidR="00E96920" w:rsidRPr="00183304" w:rsidRDefault="00E96920" w:rsidP="00E96920">
      <w:pPr>
        <w:pStyle w:val="a3"/>
        <w:tabs>
          <w:tab w:val="left" w:pos="4678"/>
          <w:tab w:val="left" w:pos="4820"/>
        </w:tabs>
        <w:suppressAutoHyphens w:val="0"/>
        <w:jc w:val="center"/>
        <w:rPr>
          <w:rFonts w:ascii="Arial" w:eastAsia="Times New Roman" w:hAnsi="Arial" w:cs="Arial"/>
          <w:b/>
          <w:bCs/>
          <w:iCs/>
          <w:kern w:val="2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 w:rsidR="00D73E6D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Советского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от 1</w:t>
      </w:r>
      <w:r w:rsidR="00D73E6D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8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.03.2025 № 2</w:t>
      </w:r>
      <w:r w:rsidR="00D73E6D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50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«</w:t>
      </w:r>
      <w:r w:rsidRPr="00183304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Об утверждении Положения о</w:t>
      </w:r>
      <w:r w:rsidRPr="00183304">
        <w:rPr>
          <w:rFonts w:ascii="Arial" w:eastAsia="Times New Roman" w:hAnsi="Arial" w:cs="Arial"/>
          <w:b/>
          <w:bCs/>
          <w:iCs/>
          <w:kern w:val="28"/>
          <w:sz w:val="32"/>
          <w:szCs w:val="32"/>
          <w:lang w:eastAsia="ru-RU"/>
        </w:rPr>
        <w:t xml:space="preserve"> муниципальном жилищном контроле на территории </w:t>
      </w:r>
      <w:r w:rsidR="00D73E6D">
        <w:rPr>
          <w:rFonts w:ascii="Arial" w:eastAsia="Times New Roman" w:hAnsi="Arial" w:cs="Arial"/>
          <w:b/>
          <w:bCs/>
          <w:iCs/>
          <w:kern w:val="28"/>
          <w:sz w:val="32"/>
          <w:szCs w:val="32"/>
          <w:lang w:eastAsia="ru-RU"/>
        </w:rPr>
        <w:t>Советского</w:t>
      </w:r>
      <w:r w:rsidRPr="00183304">
        <w:rPr>
          <w:rFonts w:ascii="Arial" w:eastAsia="Times New Roman" w:hAnsi="Arial" w:cs="Arial"/>
          <w:b/>
          <w:bCs/>
          <w:iCs/>
          <w:kern w:val="28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</w:t>
      </w:r>
      <w:r>
        <w:rPr>
          <w:rFonts w:ascii="Arial" w:eastAsia="Times New Roman" w:hAnsi="Arial" w:cs="Arial"/>
          <w:b/>
          <w:bCs/>
          <w:iCs/>
          <w:kern w:val="28"/>
          <w:sz w:val="32"/>
          <w:szCs w:val="32"/>
          <w:lang w:eastAsia="ru-RU"/>
        </w:rPr>
        <w:t>»</w:t>
      </w:r>
    </w:p>
    <w:p w:rsidR="00E96920" w:rsidRDefault="00E96920" w:rsidP="00E018C8">
      <w:pPr>
        <w:ind w:firstLine="709"/>
      </w:pPr>
      <w:r>
        <w:t xml:space="preserve">В соответствии со статьей 20 Жилищного 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контроля», приказом Минстроя России от 20.05.2025 № 301/пр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Уставом </w:t>
      </w:r>
      <w:r w:rsidR="00D73E6D">
        <w:t>Советского</w:t>
      </w:r>
      <w:r w:rsidR="00992B5C">
        <w:t xml:space="preserve"> сельского </w:t>
      </w:r>
      <w:r w:rsidR="002E6746">
        <w:t>поселения,</w:t>
      </w:r>
      <w:r w:rsidR="007975D0">
        <w:t xml:space="preserve"> </w:t>
      </w:r>
      <w:r w:rsidR="007975D0" w:rsidRPr="007975D0">
        <w:t xml:space="preserve">рассмотрев протест прокуратуры Калачеевского района от </w:t>
      </w:r>
      <w:r w:rsidR="007975D0">
        <w:t>29</w:t>
      </w:r>
      <w:r w:rsidR="007975D0" w:rsidRPr="007975D0">
        <w:t>.0</w:t>
      </w:r>
      <w:r w:rsidR="007975D0">
        <w:t>1</w:t>
      </w:r>
      <w:r w:rsidR="007975D0" w:rsidRPr="007975D0">
        <w:t>.2026 № 2-1-2026</w:t>
      </w:r>
      <w:r w:rsidR="007975D0">
        <w:t>,</w:t>
      </w:r>
      <w:r>
        <w:t xml:space="preserve"> Совет народных депутатов </w:t>
      </w:r>
      <w:r w:rsidR="00D73E6D">
        <w:t>Советского</w:t>
      </w:r>
      <w:r w:rsidR="00992B5C">
        <w:t xml:space="preserve"> сельского поселения Калачеевского муниципального района Воронежской области решил:</w:t>
      </w:r>
    </w:p>
    <w:p w:rsidR="00E96920" w:rsidRDefault="00E96920" w:rsidP="00E018C8">
      <w:pPr>
        <w:ind w:firstLine="709"/>
      </w:pPr>
      <w:r>
        <w:t xml:space="preserve">1. Внести в </w:t>
      </w:r>
      <w:r w:rsidR="00880E61" w:rsidRPr="00880E61">
        <w:t xml:space="preserve">решение Совета народных депутатов </w:t>
      </w:r>
      <w:r w:rsidR="00D73E6D">
        <w:t>Советского</w:t>
      </w:r>
      <w:r w:rsidR="00880E61" w:rsidRPr="00880E61">
        <w:t xml:space="preserve"> сельского поселения от 1</w:t>
      </w:r>
      <w:r w:rsidR="00D73E6D">
        <w:t>8</w:t>
      </w:r>
      <w:r w:rsidR="00880E61" w:rsidRPr="00880E61">
        <w:t>.03.2025</w:t>
      </w:r>
      <w:r w:rsidR="00D73E6D">
        <w:t xml:space="preserve"> г</w:t>
      </w:r>
      <w:r w:rsidR="00880E61" w:rsidRPr="00880E61">
        <w:t xml:space="preserve"> № 2</w:t>
      </w:r>
      <w:r w:rsidR="003160FF">
        <w:t>50</w:t>
      </w:r>
      <w:r w:rsidR="00880E61" w:rsidRPr="00880E61">
        <w:t xml:space="preserve"> «Об утверждении Положения о муниципальном жилищном контроле на территории </w:t>
      </w:r>
      <w:r w:rsidR="00D73E6D">
        <w:t>Советского</w:t>
      </w:r>
      <w:r w:rsidR="00880E61" w:rsidRPr="00880E61">
        <w:t xml:space="preserve"> сельского поселения Калачеевского муниципаль</w:t>
      </w:r>
      <w:r w:rsidR="00FC21C4">
        <w:t>ного района Воронежской области»</w:t>
      </w:r>
      <w:r>
        <w:t xml:space="preserve"> следующие изменения:</w:t>
      </w:r>
    </w:p>
    <w:p w:rsidR="00FC21C4" w:rsidRDefault="00FC21C4" w:rsidP="00E018C8">
      <w:pPr>
        <w:ind w:firstLine="709"/>
      </w:pPr>
      <w:r>
        <w:t xml:space="preserve">1.1. В </w:t>
      </w:r>
      <w:r w:rsidRPr="00FC21C4">
        <w:t xml:space="preserve">Положение о муниципальном жилищном контроле на территории </w:t>
      </w:r>
      <w:r w:rsidR="00D73E6D">
        <w:t>Советского</w:t>
      </w:r>
      <w:r w:rsidRPr="00FC21C4">
        <w:t xml:space="preserve"> сельского поселения Калачеевского муниципального района Воронежской области</w:t>
      </w:r>
      <w:r>
        <w:t xml:space="preserve"> </w:t>
      </w:r>
      <w:r w:rsidRPr="00FC21C4">
        <w:t>(далее - Положение)</w:t>
      </w:r>
      <w:r>
        <w:t>:</w:t>
      </w:r>
    </w:p>
    <w:p w:rsidR="004004DE" w:rsidRDefault="007C73DC" w:rsidP="00E018C8">
      <w:pPr>
        <w:ind w:firstLine="709"/>
      </w:pPr>
      <w:r>
        <w:t xml:space="preserve">1.1.1. </w:t>
      </w:r>
      <w:r w:rsidR="004004DE">
        <w:t>Пункт 1.3.</w:t>
      </w:r>
      <w:r w:rsidR="005405A1">
        <w:t xml:space="preserve"> Положения</w:t>
      </w:r>
      <w:r w:rsidR="004004DE">
        <w:t xml:space="preserve"> дополнить подпунктом 13) следующего содержания:</w:t>
      </w:r>
    </w:p>
    <w:p w:rsidR="004004DE" w:rsidRDefault="004004DE" w:rsidP="00E018C8">
      <w:pPr>
        <w:ind w:firstLine="709"/>
      </w:pPr>
      <w:r>
        <w:t>«13) соблюдений в отношении муниципального жилищного фонда требований к информационному взаимодействию с собственниками и пользователями помещений в многоквартирных домах и жилых домов.»</w:t>
      </w:r>
    </w:p>
    <w:p w:rsidR="00FE2160" w:rsidRDefault="00FC4541" w:rsidP="00E018C8">
      <w:pPr>
        <w:ind w:firstLine="709"/>
      </w:pPr>
      <w:r>
        <w:t>1.1.</w:t>
      </w:r>
      <w:r w:rsidR="004004DE">
        <w:t>2</w:t>
      </w:r>
      <w:r w:rsidR="00B7515D">
        <w:t>.</w:t>
      </w:r>
      <w:r>
        <w:t xml:space="preserve"> </w:t>
      </w:r>
      <w:r w:rsidR="00FE2160">
        <w:t>В р</w:t>
      </w:r>
      <w:r>
        <w:t>аздел 4</w:t>
      </w:r>
      <w:r w:rsidRPr="00FC4541">
        <w:t xml:space="preserve"> </w:t>
      </w:r>
      <w:r>
        <w:t>«</w:t>
      </w:r>
      <w:r w:rsidRPr="00FC4541">
        <w:t>Профилактика рисков причинения вреда (ущерба) охраняемым законом ценностям</w:t>
      </w:r>
      <w:r>
        <w:t>»</w:t>
      </w:r>
      <w:r w:rsidR="00FE2160">
        <w:t xml:space="preserve"> Положения:</w:t>
      </w:r>
    </w:p>
    <w:p w:rsidR="00FE2160" w:rsidRDefault="00FE2160" w:rsidP="00E018C8">
      <w:pPr>
        <w:ind w:firstLine="709"/>
      </w:pPr>
      <w:r>
        <w:t xml:space="preserve">1) Первое предложение </w:t>
      </w:r>
      <w:r w:rsidR="006C5CFD">
        <w:t xml:space="preserve">пятого </w:t>
      </w:r>
      <w:r>
        <w:t xml:space="preserve">абзаца пункта 4.9. изложить в </w:t>
      </w:r>
      <w:r w:rsidR="006C5CFD">
        <w:t>новой</w:t>
      </w:r>
      <w:r>
        <w:t xml:space="preserve"> редакции:</w:t>
      </w:r>
    </w:p>
    <w:p w:rsidR="00FE2160" w:rsidRDefault="00FE2160" w:rsidP="00E018C8">
      <w:pPr>
        <w:ind w:firstLine="709"/>
      </w:pPr>
      <w:r>
        <w:t>«Контролируемое лицо вправе после получения предостережения подать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FE2160" w:rsidRDefault="00FE2160" w:rsidP="00FE2160">
      <w:pPr>
        <w:ind w:firstLine="709"/>
      </w:pPr>
      <w:r>
        <w:t xml:space="preserve">2) Подпункт 4.11.1 изложить в </w:t>
      </w:r>
      <w:r w:rsidR="00E018C8">
        <w:t>новой</w:t>
      </w:r>
      <w:r>
        <w:t xml:space="preserve"> редакции:</w:t>
      </w:r>
    </w:p>
    <w:p w:rsidR="00FE2160" w:rsidRDefault="00FE2160" w:rsidP="009213AD">
      <w:pPr>
        <w:ind w:firstLine="709"/>
      </w:pPr>
      <w:r>
        <w:lastRenderedPageBreak/>
        <w:t>«4.11.1. Обязательный профилактический визит проводится по основаниям и в порядке, установленном статьей 52.1 Федерального закона № 248-ФЗ, в срок, не превышающем 10 рабочих дней. Указанный срок может быть продлен на срок, необходимый для проведения экспертизы, испытаний.</w:t>
      </w:r>
    </w:p>
    <w:p w:rsidR="00FE2160" w:rsidRDefault="00FE2160" w:rsidP="009213AD">
      <w:pPr>
        <w:ind w:firstLine="709"/>
      </w:pPr>
      <w: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</w:t>
      </w:r>
    </w:p>
    <w:p w:rsidR="00FE2160" w:rsidRDefault="00FE2160" w:rsidP="009213AD">
      <w:pPr>
        <w:ind w:firstLine="709"/>
      </w:pPr>
      <w:r>
        <w:t>По окончании обязательного профилактического визита составляется акт о проведении обязательного профилактического визита в порядке, предусмотренном статьей 90 Федерального закона № 248-ФЗ для контрольных мероприятий.</w:t>
      </w:r>
    </w:p>
    <w:p w:rsidR="00FE2160" w:rsidRDefault="00FE2160" w:rsidP="009213AD">
      <w:pPr>
        <w:ind w:firstLine="709"/>
      </w:pPr>
      <w: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№ 248-ФЗ для контрольных мероприятий.</w:t>
      </w:r>
    </w:p>
    <w:p w:rsidR="00FE2160" w:rsidRDefault="00FE2160" w:rsidP="009213AD">
      <w:pPr>
        <w:ind w:firstLine="709"/>
      </w:pPr>
      <w: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 для контрольных мероприятий.</w:t>
      </w:r>
    </w:p>
    <w:p w:rsidR="00FE2160" w:rsidRDefault="00FE2160" w:rsidP="009213AD">
      <w:pPr>
        <w:ind w:firstLine="709"/>
      </w:pPr>
      <w:r>
        <w:t>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FE2160" w:rsidRDefault="00FE2160" w:rsidP="009213AD">
      <w:pPr>
        <w:ind w:firstLine="709"/>
      </w:pPr>
      <w: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№ 248-ФЗ.</w:t>
      </w:r>
    </w:p>
    <w:p w:rsidR="00C365AE" w:rsidRDefault="00C365AE" w:rsidP="009213AD">
      <w:pPr>
        <w:ind w:firstLine="709"/>
      </w:pPr>
      <w:r>
        <w:t>В соответствии с 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профилактические визиты проводятся со следующей периодичностью:</w:t>
      </w:r>
    </w:p>
    <w:p w:rsidR="00C365AE" w:rsidRDefault="00C365AE" w:rsidP="009213AD">
      <w:pPr>
        <w:ind w:firstLine="709"/>
      </w:pPr>
      <w:r>
        <w:t>для объектов контроля, отнесенных к категории среднего риска - не более одного обязательного профилактического визита в 5 лет;</w:t>
      </w:r>
    </w:p>
    <w:p w:rsidR="00C365AE" w:rsidRDefault="00C365AE" w:rsidP="009213AD">
      <w:pPr>
        <w:ind w:firstLine="709"/>
      </w:pPr>
      <w:r>
        <w:t>для объектов контроля, отнесенных к категории умеренного риска - не более одного обязательного профилактического визита в 6 лет.</w:t>
      </w:r>
    </w:p>
    <w:p w:rsidR="00C365AE" w:rsidRDefault="00C365AE" w:rsidP="009213AD">
      <w:pPr>
        <w:ind w:firstLine="709"/>
      </w:pPr>
      <w:r>
        <w:t>Уведомление о проведении обязательного профилактического визита направляется в адрес контролируемого лица в порядке, установленном Федеральным законом № 248-ФЗ и настоящим Положением.</w:t>
      </w:r>
    </w:p>
    <w:p w:rsidR="00C365AE" w:rsidRDefault="00C365AE" w:rsidP="009213AD">
      <w:pPr>
        <w:ind w:firstLine="709"/>
      </w:pPr>
      <w:r>
        <w:t>Изменения в программу профилактики рисков причинения вреда (ущерба) охраняемым законом ценностям в случае необходимости вносятся ежемесячно.»;</w:t>
      </w:r>
    </w:p>
    <w:p w:rsidR="00FE2160" w:rsidRDefault="00FE2160" w:rsidP="009213AD">
      <w:pPr>
        <w:ind w:firstLine="709"/>
      </w:pPr>
      <w:r>
        <w:t>3) Дополнить пунктом 4.12. следующего содержания:</w:t>
      </w:r>
    </w:p>
    <w:p w:rsidR="00505242" w:rsidRDefault="00FE2160" w:rsidP="009213AD">
      <w:pPr>
        <w:ind w:firstLine="709"/>
      </w:pPr>
      <w:r>
        <w:t>«4.12.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9F6535" w:rsidRPr="009F6535" w:rsidRDefault="00EC5BD1" w:rsidP="009213AD">
      <w:pPr>
        <w:ind w:firstLine="709"/>
      </w:pPr>
      <w:r w:rsidRPr="009F6535">
        <w:lastRenderedPageBreak/>
        <w:t xml:space="preserve">1.1.3. </w:t>
      </w:r>
      <w:r w:rsidR="009F6535" w:rsidRPr="009F6535">
        <w:t>Пункт 5.11. раздела 5 Положения дополнить абзацем одиннадцатым следующего содержания:</w:t>
      </w:r>
    </w:p>
    <w:p w:rsidR="009F6535" w:rsidRDefault="009F6535" w:rsidP="009213AD">
      <w:pPr>
        <w:ind w:firstLine="709"/>
      </w:pPr>
      <w:r w:rsidRPr="009F6535">
        <w:t>«3)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утвержденным настоящим положением.».</w:t>
      </w:r>
    </w:p>
    <w:p w:rsidR="00984C00" w:rsidRDefault="00B7515D" w:rsidP="009213AD">
      <w:pPr>
        <w:ind w:firstLine="709"/>
      </w:pPr>
      <w:r>
        <w:t>1.</w:t>
      </w:r>
      <w:r w:rsidR="005662AB">
        <w:t>2</w:t>
      </w:r>
      <w:r w:rsidR="00081D89">
        <w:t>. Приложение</w:t>
      </w:r>
      <w:r w:rsidR="00364799">
        <w:t xml:space="preserve"> 4 к</w:t>
      </w:r>
      <w:r w:rsidR="00E96920">
        <w:t xml:space="preserve"> </w:t>
      </w:r>
      <w:r w:rsidR="00F75873">
        <w:t xml:space="preserve">решению </w:t>
      </w:r>
      <w:r w:rsidR="00984C00">
        <w:t>изложить в новой редакции согласно приложению к настоящему решению.</w:t>
      </w:r>
    </w:p>
    <w:p w:rsidR="007C4FA9" w:rsidRPr="007C4FA9" w:rsidRDefault="007C4FA9" w:rsidP="009213AD">
      <w:pPr>
        <w:ind w:firstLine="709"/>
      </w:pPr>
      <w:r w:rsidRPr="007C4FA9">
        <w:t xml:space="preserve">2. Опубликовать настоящее решение в Вестнике муниципальных правовых актов Советского сельского поселения Калачеевского муниципального района Воронежской области и разместить на </w:t>
      </w:r>
      <w:r w:rsidRPr="007C4FA9">
        <w:rPr>
          <w:bCs/>
        </w:rPr>
        <w:t>официальном сайте администрации Советского сельского поселения в сети «Интернет</w:t>
      </w:r>
      <w:r w:rsidRPr="007C4FA9">
        <w:t>».</w:t>
      </w:r>
    </w:p>
    <w:p w:rsidR="007C4FA9" w:rsidRPr="007C4FA9" w:rsidRDefault="007C4FA9" w:rsidP="009213AD">
      <w:pPr>
        <w:ind w:firstLine="709"/>
      </w:pPr>
      <w:r w:rsidRPr="007C4FA9">
        <w:t>3. Настоящее решение вступает в силу со дня его официального опубликования.</w:t>
      </w:r>
    </w:p>
    <w:p w:rsidR="007C4FA9" w:rsidRPr="007C4FA9" w:rsidRDefault="007C4FA9" w:rsidP="007C4FA9">
      <w:pPr>
        <w:ind w:firstLine="0"/>
      </w:pPr>
      <w:bookmarkStart w:id="1" w:name="_Hlk214864805"/>
      <w:r w:rsidRPr="007C4FA9">
        <w:t xml:space="preserve">Председатель Совета народных депутатов </w:t>
      </w:r>
    </w:p>
    <w:p w:rsidR="007C4FA9" w:rsidRPr="007C4FA9" w:rsidRDefault="007C4FA9" w:rsidP="007C4FA9">
      <w:pPr>
        <w:ind w:firstLine="0"/>
      </w:pPr>
      <w:r w:rsidRPr="007C4FA9">
        <w:t xml:space="preserve">Советского сельского поселения </w:t>
      </w:r>
    </w:p>
    <w:p w:rsidR="007C4FA9" w:rsidRPr="007C4FA9" w:rsidRDefault="007C4FA9" w:rsidP="007C4FA9">
      <w:pPr>
        <w:ind w:firstLine="0"/>
      </w:pPr>
      <w:r w:rsidRPr="007C4FA9">
        <w:t xml:space="preserve">Калачеевского муниципального района </w:t>
      </w:r>
    </w:p>
    <w:p w:rsidR="007C4FA9" w:rsidRPr="007C4FA9" w:rsidRDefault="007C4FA9" w:rsidP="007C4FA9">
      <w:pPr>
        <w:ind w:firstLine="0"/>
      </w:pPr>
      <w:r w:rsidRPr="007C4FA9">
        <w:t xml:space="preserve">Воронежской области                                                                             Л.В. </w:t>
      </w:r>
      <w:proofErr w:type="spellStart"/>
      <w:r w:rsidRPr="007C4FA9">
        <w:t>Крючкова</w:t>
      </w:r>
      <w:proofErr w:type="spellEnd"/>
    </w:p>
    <w:p w:rsidR="007C4FA9" w:rsidRPr="007C4FA9" w:rsidRDefault="007C4FA9" w:rsidP="007C4FA9">
      <w:pPr>
        <w:ind w:firstLine="0"/>
      </w:pPr>
      <w:r w:rsidRPr="007C4FA9">
        <w:t xml:space="preserve">Глава Советского сельского поселения </w:t>
      </w:r>
    </w:p>
    <w:p w:rsidR="007C4FA9" w:rsidRPr="007C4FA9" w:rsidRDefault="007C4FA9" w:rsidP="007C4FA9">
      <w:pPr>
        <w:ind w:firstLine="0"/>
      </w:pPr>
      <w:r w:rsidRPr="007C4FA9">
        <w:t>Калачеевского муниципального района</w:t>
      </w:r>
    </w:p>
    <w:p w:rsidR="007C4FA9" w:rsidRPr="007C4FA9" w:rsidRDefault="007C4FA9" w:rsidP="007C4FA9">
      <w:pPr>
        <w:ind w:firstLine="0"/>
      </w:pPr>
      <w:r w:rsidRPr="007C4FA9">
        <w:t>Воронежской области                                                                             С.В. Дубровин</w:t>
      </w:r>
      <w:bookmarkEnd w:id="1"/>
    </w:p>
    <w:p w:rsidR="00984C00" w:rsidRDefault="00984C00">
      <w:pPr>
        <w:spacing w:after="160" w:line="259" w:lineRule="auto"/>
        <w:ind w:firstLine="0"/>
        <w:jc w:val="left"/>
      </w:pPr>
      <w:r>
        <w:br w:type="page"/>
      </w:r>
    </w:p>
    <w:p w:rsidR="00984C00" w:rsidRPr="00C61849" w:rsidRDefault="00984C00" w:rsidP="00984C00">
      <w:pPr>
        <w:tabs>
          <w:tab w:val="left" w:pos="2300"/>
          <w:tab w:val="left" w:pos="10080"/>
        </w:tabs>
        <w:suppressAutoHyphens/>
        <w:ind w:left="5103" w:firstLine="0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Приложение</w:t>
      </w:r>
      <w:r w:rsidRPr="005B2091">
        <w:rPr>
          <w:rFonts w:cs="Arial"/>
          <w:lang w:eastAsia="ar-SA"/>
        </w:rPr>
        <w:t xml:space="preserve"> к решению Совета народных депутатов </w:t>
      </w:r>
      <w:r w:rsidR="007051A9">
        <w:rPr>
          <w:rFonts w:cs="Arial"/>
          <w:lang w:eastAsia="ar-SA"/>
        </w:rPr>
        <w:t>Советского</w:t>
      </w:r>
      <w:r w:rsidRPr="005B2091">
        <w:rPr>
          <w:rFonts w:cs="Arial"/>
          <w:lang w:eastAsia="ar-SA"/>
        </w:rPr>
        <w:t xml:space="preserve"> сельского поселения Калачеевского муниципального района Воронежской области </w:t>
      </w:r>
      <w:r w:rsidRPr="00C61849">
        <w:rPr>
          <w:rFonts w:cs="Arial"/>
          <w:lang w:eastAsia="ar-SA"/>
        </w:rPr>
        <w:t xml:space="preserve">от </w:t>
      </w:r>
      <w:r w:rsidR="007051A9">
        <w:rPr>
          <w:rFonts w:cs="Arial"/>
          <w:lang w:eastAsia="ar-SA"/>
        </w:rPr>
        <w:t>25</w:t>
      </w:r>
      <w:r w:rsidRPr="00C61849">
        <w:rPr>
          <w:rFonts w:cs="Arial"/>
          <w:lang w:eastAsia="ar-SA"/>
        </w:rPr>
        <w:t xml:space="preserve">.02.2026 г № </w:t>
      </w:r>
      <w:r w:rsidR="009B1B20">
        <w:rPr>
          <w:rFonts w:cs="Arial"/>
          <w:lang w:eastAsia="ar-SA"/>
        </w:rPr>
        <w:t>2</w:t>
      </w:r>
      <w:r w:rsidR="00AA07A8">
        <w:rPr>
          <w:rFonts w:cs="Arial"/>
          <w:lang w:eastAsia="ar-SA"/>
        </w:rPr>
        <w:t>7</w:t>
      </w:r>
    </w:p>
    <w:p w:rsidR="007051A9" w:rsidRDefault="00E96920" w:rsidP="007051A9">
      <w:pPr>
        <w:jc w:val="center"/>
      </w:pPr>
      <w:r>
        <w:t>Перечень индикаторов риска</w:t>
      </w:r>
      <w:r w:rsidR="007051A9">
        <w:t xml:space="preserve"> </w:t>
      </w:r>
      <w:r>
        <w:t>нарушения обязательных требований,</w:t>
      </w:r>
      <w:r w:rsidR="007051A9">
        <w:t xml:space="preserve"> </w:t>
      </w:r>
      <w:r>
        <w:t>используемых для определения</w:t>
      </w:r>
      <w:r w:rsidR="007051A9">
        <w:t xml:space="preserve"> </w:t>
      </w:r>
      <w:r>
        <w:t xml:space="preserve">необходимости проведения внеплановых </w:t>
      </w:r>
    </w:p>
    <w:p w:rsidR="00E96920" w:rsidRDefault="00E96920" w:rsidP="007051A9">
      <w:pPr>
        <w:jc w:val="center"/>
      </w:pPr>
      <w:r>
        <w:t>и профилактических мероприятий</w:t>
      </w:r>
      <w:r w:rsidR="007051A9">
        <w:t xml:space="preserve"> </w:t>
      </w:r>
      <w:r>
        <w:t>при осуществлении муниципального жилищного контроля</w:t>
      </w:r>
    </w:p>
    <w:p w:rsidR="00E96920" w:rsidRDefault="00E96920" w:rsidP="006C5CFD">
      <w:pPr>
        <w:ind w:firstLine="709"/>
      </w:pPr>
      <w:r>
        <w:t>1. Наличие у Администрации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 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мероприятия.</w:t>
      </w:r>
    </w:p>
    <w:p w:rsidR="00E96920" w:rsidRDefault="00E96920" w:rsidP="006C5CFD">
      <w:pPr>
        <w:ind w:firstLine="709"/>
      </w:pPr>
      <w:r>
        <w:t>2. Наличие у Администрации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Воронежской области, более трех расчетных периодов подряд.</w:t>
      </w:r>
    </w:p>
    <w:p w:rsidR="00E96920" w:rsidRDefault="00E96920" w:rsidP="006C5CFD">
      <w:pPr>
        <w:ind w:firstLine="709"/>
      </w:pPr>
      <w:r>
        <w:t>3. Поступление в Администрацию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E96920" w:rsidRDefault="00E96920" w:rsidP="006C5CFD">
      <w:pPr>
        <w:ind w:firstLine="709"/>
      </w:pPr>
      <w:r>
        <w:t>4.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коммунальную услугу «отопление» более чем на 30% по сравнению с предыдущим аналогичным расчетным периодом.</w:t>
      </w:r>
    </w:p>
    <w:p w:rsidR="00E96920" w:rsidRDefault="00E96920" w:rsidP="006C5CFD">
      <w:pPr>
        <w:ind w:firstLine="709"/>
      </w:pPr>
      <w:r>
        <w:t>5. Выявление в платежных документах на оплату жилищно-коммунальных услуг, размещенных в государственной информационной системе жилищно-коммунального хозяйства, сведений об увеличении размера платы за коммунальные ресурсы, потребляемые при использовании и содержании общего имущества собственников помещений многоквартирного дома, более чем на 50% по сравнению с предыдущим аналогичным расчетным периодом.</w:t>
      </w:r>
    </w:p>
    <w:p w:rsidR="00E96920" w:rsidRDefault="00E96920" w:rsidP="006C5CFD">
      <w:pPr>
        <w:ind w:firstLine="709"/>
      </w:pPr>
      <w:r>
        <w:t>6.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E96920" w:rsidRDefault="00E96920" w:rsidP="006C5CFD">
      <w:pPr>
        <w:ind w:firstLine="709"/>
      </w:pPr>
      <w:r>
        <w:t>7. Размещение в средствах массовой информации, информационно-телекоммуникационной сети «Интернет» в течение одного месяца трех и более отрицательных отзывов о к</w:t>
      </w:r>
      <w:r w:rsidR="00984C00">
        <w:t>ачестве предоставляемых услуг.</w:t>
      </w:r>
    </w:p>
    <w:sectPr w:rsidR="00E96920" w:rsidSect="009577AD">
      <w:pgSz w:w="11906" w:h="16838"/>
      <w:pgMar w:top="1985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0E"/>
    <w:rsid w:val="00081D89"/>
    <w:rsid w:val="000F1CBA"/>
    <w:rsid w:val="00152DF0"/>
    <w:rsid w:val="001E79AA"/>
    <w:rsid w:val="0026360E"/>
    <w:rsid w:val="002E6746"/>
    <w:rsid w:val="003160FF"/>
    <w:rsid w:val="00364799"/>
    <w:rsid w:val="0038467C"/>
    <w:rsid w:val="004004DE"/>
    <w:rsid w:val="00453E40"/>
    <w:rsid w:val="00461B8B"/>
    <w:rsid w:val="00505242"/>
    <w:rsid w:val="005405A1"/>
    <w:rsid w:val="005662AB"/>
    <w:rsid w:val="00597A22"/>
    <w:rsid w:val="005F785D"/>
    <w:rsid w:val="006C5CFD"/>
    <w:rsid w:val="007051A9"/>
    <w:rsid w:val="007975D0"/>
    <w:rsid w:val="007C4FA9"/>
    <w:rsid w:val="007C73DC"/>
    <w:rsid w:val="00880E61"/>
    <w:rsid w:val="009213AD"/>
    <w:rsid w:val="0093099F"/>
    <w:rsid w:val="009577AD"/>
    <w:rsid w:val="00984C00"/>
    <w:rsid w:val="00992B5C"/>
    <w:rsid w:val="009B1B20"/>
    <w:rsid w:val="009F6535"/>
    <w:rsid w:val="00A33402"/>
    <w:rsid w:val="00AA07A8"/>
    <w:rsid w:val="00AD12CA"/>
    <w:rsid w:val="00B52E2E"/>
    <w:rsid w:val="00B7515D"/>
    <w:rsid w:val="00BC1DFE"/>
    <w:rsid w:val="00BD0125"/>
    <w:rsid w:val="00BF69A8"/>
    <w:rsid w:val="00C365AE"/>
    <w:rsid w:val="00C61849"/>
    <w:rsid w:val="00C65396"/>
    <w:rsid w:val="00D73E6D"/>
    <w:rsid w:val="00E018C8"/>
    <w:rsid w:val="00E834B5"/>
    <w:rsid w:val="00E96920"/>
    <w:rsid w:val="00EA27A4"/>
    <w:rsid w:val="00EB2F1F"/>
    <w:rsid w:val="00EC0B6A"/>
    <w:rsid w:val="00EC5BD1"/>
    <w:rsid w:val="00F114EE"/>
    <w:rsid w:val="00F45C8D"/>
    <w:rsid w:val="00F75873"/>
    <w:rsid w:val="00FC21C4"/>
    <w:rsid w:val="00FC4541"/>
    <w:rsid w:val="00FE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1BAD"/>
  <w15:chartTrackingRefBased/>
  <w15:docId w15:val="{94444D20-20EE-4B3C-BBE0-9B09E4DA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!Обычный текст документа"/>
    <w:qFormat/>
    <w:rsid w:val="00984C0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692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customStyle="1" w:styleId="Bodytext2">
    <w:name w:val="Body text (2)_"/>
    <w:basedOn w:val="a0"/>
    <w:link w:val="Bodytext20"/>
    <w:locked/>
    <w:rsid w:val="00081D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81D89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  <w:style w:type="table" w:styleId="a4">
    <w:name w:val="Table Grid"/>
    <w:basedOn w:val="a1"/>
    <w:uiPriority w:val="39"/>
    <w:rsid w:val="00081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45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77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77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8F3DA-9883-482C-82F2-95AD1CAA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52</cp:revision>
  <cp:lastPrinted>2026-02-25T05:25:00Z</cp:lastPrinted>
  <dcterms:created xsi:type="dcterms:W3CDTF">2026-02-04T05:48:00Z</dcterms:created>
  <dcterms:modified xsi:type="dcterms:W3CDTF">2026-02-25T12:30:00Z</dcterms:modified>
</cp:coreProperties>
</file>