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C2" w:rsidRPr="00E00918" w:rsidRDefault="00FE3DC2" w:rsidP="00E00918">
      <w:pPr>
        <w:ind w:firstLine="0"/>
        <w:jc w:val="center"/>
        <w:rPr>
          <w:b/>
        </w:rPr>
      </w:pPr>
      <w:r w:rsidRPr="00E00918">
        <w:rPr>
          <w:b/>
        </w:rPr>
        <w:t>ДОПОЛНИТЕЛЬНОЕ СОГЛАШЕНИЕ</w:t>
      </w:r>
    </w:p>
    <w:p w:rsidR="00FE3DC2" w:rsidRPr="00E00918" w:rsidRDefault="006C465A" w:rsidP="00E00918">
      <w:pPr>
        <w:ind w:firstLine="0"/>
        <w:jc w:val="center"/>
        <w:rPr>
          <w:b/>
        </w:rPr>
      </w:pPr>
      <w:r w:rsidRPr="00E00918">
        <w:rPr>
          <w:b/>
        </w:rPr>
        <w:t>О СОБЛЮДЕ</w:t>
      </w:r>
      <w:r w:rsidR="00FE3DC2" w:rsidRPr="00E00918">
        <w:rPr>
          <w:b/>
        </w:rPr>
        <w:t xml:space="preserve">НИИ КОНФИДЕНЦИАЛЬНОСТИ </w:t>
      </w:r>
      <w:r w:rsidR="00916D7B" w:rsidRPr="00E00918">
        <w:rPr>
          <w:b/>
        </w:rPr>
        <w:t>П</w:t>
      </w:r>
      <w:r w:rsidR="00FE3DC2" w:rsidRPr="00E00918">
        <w:rPr>
          <w:b/>
        </w:rPr>
        <w:t>ЕРСОНАЛЬНЫХ ДАННЫХ</w:t>
      </w:r>
    </w:p>
    <w:p w:rsidR="00276444" w:rsidRPr="00E00918" w:rsidRDefault="00276444" w:rsidP="00E00918">
      <w:pPr>
        <w:ind w:firstLine="0"/>
        <w:jc w:val="center"/>
        <w:rPr>
          <w:b/>
        </w:rPr>
      </w:pPr>
    </w:p>
    <w:p w:rsidR="00FE3DC2" w:rsidRPr="00E00918" w:rsidRDefault="00E00918" w:rsidP="00E00918">
      <w:pPr>
        <w:ind w:firstLine="0"/>
      </w:pPr>
      <w:r>
        <w:t>от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</w:t>
      </w:r>
      <w:r w:rsidR="00FE3DC2" w:rsidRPr="00E00918">
        <w:t>_</w:t>
      </w:r>
    </w:p>
    <w:p w:rsidR="00FE3DC2" w:rsidRPr="00E00918" w:rsidRDefault="00FE3DC2" w:rsidP="00E00918">
      <w:pPr>
        <w:ind w:firstLine="0"/>
      </w:pPr>
    </w:p>
    <w:p w:rsidR="00FE3DC2" w:rsidRPr="00E00918" w:rsidRDefault="00FE3DC2" w:rsidP="00E00918">
      <w:r w:rsidRPr="00E00918">
        <w:t xml:space="preserve">Настоящее </w:t>
      </w:r>
      <w:r w:rsidR="00EC1F18" w:rsidRPr="00E00918">
        <w:t xml:space="preserve">соглашение </w:t>
      </w:r>
      <w:r w:rsidRPr="00E00918">
        <w:t xml:space="preserve">о </w:t>
      </w:r>
      <w:r w:rsidR="00EC1F18" w:rsidRPr="00EC1F18">
        <w:t>соблюдении конфиденциальности персональных данных</w:t>
      </w:r>
      <w:r w:rsidR="00EC1F18" w:rsidRPr="00E00918">
        <w:t xml:space="preserve"> </w:t>
      </w:r>
      <w:r w:rsidRPr="00E00918">
        <w:t>(далее</w:t>
      </w:r>
      <w:r w:rsidR="006C465A" w:rsidRPr="00E00918">
        <w:t xml:space="preserve"> </w:t>
      </w:r>
      <w:r w:rsidR="001C03DF" w:rsidRPr="00E00918">
        <w:t xml:space="preserve">– </w:t>
      </w:r>
      <w:r w:rsidR="006C465A" w:rsidRPr="00E00918">
        <w:t>Соглашение) заключено между</w:t>
      </w:r>
      <w:r w:rsidRPr="00E00918">
        <w:t xml:space="preserve"> </w:t>
      </w:r>
      <w:r w:rsidR="00E1073B" w:rsidRPr="00E00918">
        <w:t xml:space="preserve">Администрацией </w:t>
      </w:r>
      <w:r w:rsidR="00C17986" w:rsidRPr="00C17986">
        <w:t>Советского</w:t>
      </w:r>
      <w:r w:rsidR="00E1073B" w:rsidRPr="00E00918">
        <w:t xml:space="preserve"> сельского поселения Калачееского муниципального района Воронежской области </w:t>
      </w:r>
      <w:r w:rsidRPr="00E00918">
        <w:t xml:space="preserve">в </w:t>
      </w:r>
      <w:r w:rsidRPr="006F22C3">
        <w:t>лице</w:t>
      </w:r>
      <w:r w:rsidRPr="00E00918">
        <w:t xml:space="preserve"> </w:t>
      </w:r>
      <w:r w:rsidR="006F22C3">
        <w:t>главы</w:t>
      </w:r>
      <w:r w:rsidR="00E1073B" w:rsidRPr="00E00918">
        <w:t xml:space="preserve"> </w:t>
      </w:r>
      <w:r w:rsidR="00C17986" w:rsidRPr="00C17986">
        <w:t>Советского</w:t>
      </w:r>
      <w:r w:rsidR="00E1073B" w:rsidRPr="00E00918">
        <w:t xml:space="preserve"> сельского поселения</w:t>
      </w:r>
      <w:r w:rsidRPr="00E00918">
        <w:t xml:space="preserve"> </w:t>
      </w:r>
      <w:proofErr w:type="spellStart"/>
      <w:r w:rsidR="00C17986">
        <w:t>С.В.Дубровина</w:t>
      </w:r>
      <w:proofErr w:type="spellEnd"/>
      <w:r w:rsidRPr="00E00918">
        <w:t>, действующе</w:t>
      </w:r>
      <w:r w:rsidR="006F22C3">
        <w:t>го</w:t>
      </w:r>
      <w:r w:rsidRPr="00E00918">
        <w:t xml:space="preserve"> на основании Устава, с одной стороны и</w:t>
      </w:r>
      <w:r w:rsidR="00E1073B" w:rsidRPr="00E00918">
        <w:t xml:space="preserve"> </w:t>
      </w:r>
      <w:r w:rsidR="00DB45AC" w:rsidRPr="00C17986">
        <w:t>Названии</w:t>
      </w:r>
      <w:r w:rsidR="004D6D79" w:rsidRPr="00C17986">
        <w:t xml:space="preserve"> </w:t>
      </w:r>
      <w:r w:rsidR="00DB45AC" w:rsidRPr="00C17986">
        <w:t>Организации в лице ФИО</w:t>
      </w:r>
      <w:r w:rsidR="004D6D79" w:rsidRPr="00C17986">
        <w:t xml:space="preserve"> </w:t>
      </w:r>
      <w:r w:rsidR="00DB45AC" w:rsidRPr="00C17986">
        <w:t>Руководителя</w:t>
      </w:r>
      <w:r w:rsidR="00E1073B" w:rsidRPr="00C17986">
        <w:t>,</w:t>
      </w:r>
      <w:bookmarkStart w:id="0" w:name="_GoBack"/>
      <w:bookmarkEnd w:id="0"/>
      <w:r w:rsidR="00E1073B" w:rsidRPr="00E00918">
        <w:t xml:space="preserve"> </w:t>
      </w:r>
      <w:r w:rsidRPr="00E00918">
        <w:t>действующего(</w:t>
      </w:r>
      <w:r w:rsidR="00140BE3" w:rsidRPr="00E00918">
        <w:t>-</w:t>
      </w:r>
      <w:r w:rsidRPr="00E00918">
        <w:t>ей) на</w:t>
      </w:r>
      <w:r w:rsidR="00E1073B" w:rsidRPr="00E00918">
        <w:t xml:space="preserve"> </w:t>
      </w:r>
      <w:r w:rsidRPr="00E00918">
        <w:t xml:space="preserve">основании </w:t>
      </w:r>
      <w:r w:rsidR="00E1073B" w:rsidRPr="00E00918">
        <w:t>Устава</w:t>
      </w:r>
      <w:r w:rsidRPr="00E00918">
        <w:t xml:space="preserve">, с другой стороны, здесь и далее именуемыми вместе </w:t>
      </w:r>
      <w:r w:rsidR="001C03DF" w:rsidRPr="00E00918">
        <w:t>–</w:t>
      </w:r>
      <w:r w:rsidRPr="00E00918">
        <w:t xml:space="preserve"> </w:t>
      </w:r>
      <w:r w:rsidR="001C03DF" w:rsidRPr="00E00918">
        <w:t>Стороны,</w:t>
      </w:r>
      <w:r w:rsidRPr="00E00918">
        <w:t xml:space="preserve"> а по отдельности </w:t>
      </w:r>
      <w:r w:rsidR="001C03DF" w:rsidRPr="00E00918">
        <w:t xml:space="preserve">– </w:t>
      </w:r>
      <w:r w:rsidRPr="00E00918">
        <w:t>Сторона.</w:t>
      </w:r>
    </w:p>
    <w:p w:rsidR="00FE3DC2" w:rsidRPr="00E00918" w:rsidRDefault="00FE3DC2" w:rsidP="00E00918">
      <w:r w:rsidRPr="00E00918">
        <w:t>Предметом настоящего Соглашения являются взаимные обязательства Сторон по обеспечению конфиденциальности персональных данных на условиях, указанных в настоящем Соглашении.</w:t>
      </w:r>
    </w:p>
    <w:p w:rsidR="00FE3DC2" w:rsidRPr="00E00918" w:rsidRDefault="00FE3DC2" w:rsidP="00E00918">
      <w:pPr>
        <w:ind w:firstLine="0"/>
      </w:pPr>
    </w:p>
    <w:p w:rsidR="00FE3DC2" w:rsidRPr="00E00918" w:rsidRDefault="00FE3DC2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Определения</w:t>
      </w:r>
    </w:p>
    <w:p w:rsidR="00E1073B" w:rsidRPr="00E00918" w:rsidRDefault="00E1073B" w:rsidP="00E00918">
      <w:pPr>
        <w:pStyle w:val="a3"/>
        <w:ind w:left="0" w:firstLine="0"/>
        <w:rPr>
          <w:b/>
        </w:rPr>
      </w:pPr>
    </w:p>
    <w:p w:rsidR="0095535F" w:rsidRPr="00E00918" w:rsidRDefault="00FE3DC2" w:rsidP="0095535F">
      <w:pPr>
        <w:pStyle w:val="a3"/>
        <w:numPr>
          <w:ilvl w:val="1"/>
          <w:numId w:val="3"/>
        </w:numPr>
      </w:pPr>
      <w:r w:rsidRPr="00E00918">
        <w:t xml:space="preserve">«Персональные данные» (далее </w:t>
      </w:r>
      <w:r w:rsidR="001C03DF" w:rsidRPr="00E00918">
        <w:t>–</w:t>
      </w:r>
      <w:r w:rsidRPr="00E00918">
        <w:t xml:space="preserve"> ПДн) </w:t>
      </w:r>
      <w:r w:rsidR="001C03DF" w:rsidRPr="00E00918">
        <w:t xml:space="preserve">– </w:t>
      </w:r>
      <w:r w:rsidRPr="00E00918">
        <w:t>любая информация, относящаяся к прямо или</w:t>
      </w:r>
      <w:r w:rsidR="004D0A93" w:rsidRPr="00E00918">
        <w:t xml:space="preserve"> </w:t>
      </w:r>
      <w:r w:rsidRPr="00E00918">
        <w:t xml:space="preserve">косвенно </w:t>
      </w:r>
      <w:proofErr w:type="gramStart"/>
      <w:r w:rsidRPr="00E00918">
        <w:t>определенному</w:t>
      </w:r>
      <w:proofErr w:type="gramEnd"/>
      <w:r w:rsidRPr="00E00918">
        <w:t xml:space="preserve"> или определяемому физическому лицу (субъекту персональных</w:t>
      </w:r>
      <w:r w:rsidR="004D0A93" w:rsidRPr="00E00918">
        <w:t xml:space="preserve"> </w:t>
      </w:r>
      <w:r w:rsidRPr="00E00918">
        <w:t>данных).</w:t>
      </w:r>
      <w:r w:rsidR="00582BF8">
        <w:t xml:space="preserve"> </w:t>
      </w:r>
      <w:r w:rsidR="0095535F" w:rsidRPr="00E00918">
        <w:t>Документы, содержащие ПДн, включают в себя все изготовленные копии и сводные документы.</w:t>
      </w:r>
    </w:p>
    <w:p w:rsidR="004D0A93" w:rsidRPr="00E00918" w:rsidRDefault="00FE3DC2" w:rsidP="00E00918">
      <w:pPr>
        <w:pStyle w:val="a3"/>
        <w:numPr>
          <w:ilvl w:val="1"/>
          <w:numId w:val="3"/>
        </w:numPr>
      </w:pPr>
      <w:r w:rsidRPr="00E00918">
        <w:t xml:space="preserve">«Конфиденциальная информация» </w:t>
      </w:r>
      <w:r w:rsidR="001C03DF" w:rsidRPr="00E00918">
        <w:t xml:space="preserve">– </w:t>
      </w:r>
      <w:r w:rsidRPr="00E00918">
        <w:t>информация, доступ к которой ограничивается в</w:t>
      </w:r>
      <w:r w:rsidR="004D0A93" w:rsidRPr="00E00918">
        <w:t xml:space="preserve"> </w:t>
      </w:r>
      <w:r w:rsidRPr="00E00918">
        <w:t>соответствии с законод</w:t>
      </w:r>
      <w:r w:rsidR="0095535F">
        <w:t>ательством Российской Федерации.</w:t>
      </w:r>
    </w:p>
    <w:p w:rsidR="00E1073B" w:rsidRPr="00E00918" w:rsidRDefault="00E1073B" w:rsidP="00E00918">
      <w:pPr>
        <w:pStyle w:val="a3"/>
        <w:ind w:left="0" w:firstLine="0"/>
      </w:pPr>
    </w:p>
    <w:p w:rsidR="004D0A93" w:rsidRPr="00E00918" w:rsidRDefault="00FE3DC2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Конфиденциальность персональных данных</w:t>
      </w:r>
    </w:p>
    <w:p w:rsidR="00E1073B" w:rsidRPr="00E00918" w:rsidRDefault="00E1073B" w:rsidP="00E00918">
      <w:pPr>
        <w:pStyle w:val="a3"/>
        <w:ind w:left="0" w:firstLine="0"/>
        <w:rPr>
          <w:b/>
        </w:rPr>
      </w:pPr>
    </w:p>
    <w:p w:rsidR="004D0A93" w:rsidRPr="00E00918" w:rsidRDefault="00FE3DC2" w:rsidP="00E00918">
      <w:pPr>
        <w:pStyle w:val="a3"/>
        <w:numPr>
          <w:ilvl w:val="1"/>
          <w:numId w:val="3"/>
        </w:numPr>
        <w:rPr>
          <w:b/>
        </w:rPr>
      </w:pPr>
      <w:r w:rsidRPr="00E00918">
        <w:t>В связи с получением информации</w:t>
      </w:r>
      <w:r w:rsidR="00404EA1">
        <w:t>,</w:t>
      </w:r>
      <w:r w:rsidRPr="00E00918">
        <w:t xml:space="preserve"> содержащей ПДн</w:t>
      </w:r>
      <w:r w:rsidR="00404EA1">
        <w:t>,</w:t>
      </w:r>
      <w:r w:rsidRPr="00E00918">
        <w:t xml:space="preserve"> Стороны обязуются:</w:t>
      </w:r>
    </w:p>
    <w:p w:rsidR="004D0A93" w:rsidRPr="00E00918" w:rsidRDefault="00FE3DC2" w:rsidP="00E00918">
      <w:pPr>
        <w:pStyle w:val="a3"/>
        <w:numPr>
          <w:ilvl w:val="2"/>
          <w:numId w:val="3"/>
        </w:numPr>
      </w:pPr>
      <w:r w:rsidRPr="00E00918">
        <w:t>Соблюдать установленный действующим законодательством режим защиты</w:t>
      </w:r>
      <w:r w:rsidR="004D0A93" w:rsidRPr="00E00918">
        <w:t xml:space="preserve"> </w:t>
      </w:r>
      <w:r w:rsidRPr="00E00918">
        <w:t>персональных данных и не разглашать их ни полностью, ни частично каким бы то ни</w:t>
      </w:r>
      <w:r w:rsidR="004D0A93" w:rsidRPr="00E00918">
        <w:t xml:space="preserve"> </w:t>
      </w:r>
      <w:r w:rsidRPr="00E00918">
        <w:t>было лицам в какой бы то ни было момент времени без получения предварительного</w:t>
      </w:r>
      <w:r w:rsidR="004D0A93" w:rsidRPr="00E00918">
        <w:t xml:space="preserve"> </w:t>
      </w:r>
      <w:r w:rsidRPr="00E00918">
        <w:t>письменного разрешения передавшей такую информацию Стороны.</w:t>
      </w:r>
    </w:p>
    <w:p w:rsidR="004D0A93" w:rsidRPr="00E00918" w:rsidRDefault="00FE3DC2" w:rsidP="00E00918">
      <w:pPr>
        <w:pStyle w:val="a3"/>
        <w:numPr>
          <w:ilvl w:val="2"/>
          <w:numId w:val="3"/>
        </w:numPr>
      </w:pPr>
      <w:r w:rsidRPr="00E00918">
        <w:t>Использ</w:t>
      </w:r>
      <w:r w:rsidR="001C03DF" w:rsidRPr="00E00918">
        <w:t>овать ПДн исключительно в целях,</w:t>
      </w:r>
      <w:r w:rsidRPr="00E00918">
        <w:t xml:space="preserve"> для которых они были получены в</w:t>
      </w:r>
      <w:r w:rsidR="004D0A93" w:rsidRPr="00E00918">
        <w:t xml:space="preserve"> </w:t>
      </w:r>
      <w:r w:rsidRPr="00E00918">
        <w:t>соответствии с настоящим Соглашением</w:t>
      </w:r>
      <w:r w:rsidR="000C58E1">
        <w:t>.</w:t>
      </w:r>
    </w:p>
    <w:p w:rsidR="004D0A93" w:rsidRPr="00E00918" w:rsidRDefault="00FE3DC2" w:rsidP="00E00918">
      <w:pPr>
        <w:pStyle w:val="a3"/>
        <w:numPr>
          <w:ilvl w:val="2"/>
          <w:numId w:val="3"/>
        </w:numPr>
      </w:pPr>
      <w:r w:rsidRPr="00E00918">
        <w:t>Разрешать доступ к персональным данным только тем своим работникам или</w:t>
      </w:r>
      <w:r w:rsidR="004D0A93" w:rsidRPr="00E00918">
        <w:t xml:space="preserve"> </w:t>
      </w:r>
      <w:r w:rsidRPr="00E00918">
        <w:t>работникам связанных компании, которым такая информация необходима</w:t>
      </w:r>
      <w:r w:rsidR="001C03DF" w:rsidRPr="00E00918">
        <w:t>,</w:t>
      </w:r>
      <w:r w:rsidRPr="00E00918">
        <w:t xml:space="preserve"> и только после</w:t>
      </w:r>
      <w:r w:rsidR="004D0A93" w:rsidRPr="00E00918">
        <w:t xml:space="preserve"> </w:t>
      </w:r>
      <w:r w:rsidRPr="00E00918">
        <w:t>уведомления таких лиц о требованиях настоящего Соглашения и получения их согласия</w:t>
      </w:r>
      <w:r w:rsidR="004D0A93" w:rsidRPr="00E00918">
        <w:t xml:space="preserve"> </w:t>
      </w:r>
      <w:r w:rsidRPr="00E00918">
        <w:t>на выполнение его условий.</w:t>
      </w:r>
    </w:p>
    <w:p w:rsidR="000A00BF" w:rsidRPr="00E00918" w:rsidRDefault="00FE3DC2" w:rsidP="00E00918">
      <w:pPr>
        <w:pStyle w:val="a3"/>
        <w:numPr>
          <w:ilvl w:val="2"/>
          <w:numId w:val="3"/>
        </w:numPr>
      </w:pPr>
      <w:r w:rsidRPr="00E00918">
        <w:t>При</w:t>
      </w:r>
      <w:r w:rsidR="008B64F6">
        <w:t>н</w:t>
      </w:r>
      <w:r w:rsidRPr="00E00918">
        <w:t>ять для обеспечения сохранности полученных персональных данных</w:t>
      </w:r>
      <w:r w:rsidR="004D0A93" w:rsidRPr="00E00918">
        <w:t xml:space="preserve"> </w:t>
      </w:r>
      <w:r w:rsidRPr="00E00918">
        <w:t>необходимые меры в соответствии с законодател</w:t>
      </w:r>
      <w:r w:rsidR="000A00BF" w:rsidRPr="00E00918">
        <w:t>ьством РФ о персональных данных.</w:t>
      </w:r>
    </w:p>
    <w:p w:rsidR="000A00BF" w:rsidRPr="00E00918" w:rsidRDefault="000A00BF" w:rsidP="00E00918">
      <w:pPr>
        <w:pStyle w:val="a3"/>
        <w:numPr>
          <w:ilvl w:val="1"/>
          <w:numId w:val="3"/>
        </w:numPr>
      </w:pPr>
      <w:r w:rsidRPr="00E00918">
        <w:lastRenderedPageBreak/>
        <w:t>ПДн</w:t>
      </w:r>
      <w:r w:rsidR="001C03DF" w:rsidRPr="00E00918">
        <w:t>,</w:t>
      </w:r>
      <w:r w:rsidR="00FE3DC2" w:rsidRPr="00E00918">
        <w:t xml:space="preserve"> передаваемые между Сторонами, должны быть защищены от доступа третьих</w:t>
      </w:r>
      <w:r w:rsidRPr="00E00918">
        <w:t xml:space="preserve"> </w:t>
      </w:r>
      <w:r w:rsidR="00FE3DC2" w:rsidRPr="00E00918">
        <w:t>лиц в момент их передачи с помощью соответствующих и адекватных средств защиты:</w:t>
      </w:r>
      <w:r w:rsidRPr="00E00918">
        <w:t xml:space="preserve"> </w:t>
      </w:r>
      <w:r w:rsidR="008B64F6">
        <w:t>упаковки,</w:t>
      </w:r>
      <w:r w:rsidR="00FE3DC2" w:rsidRPr="00E00918">
        <w:t xml:space="preserve"> доставки курьером или технических средств защиты информации</w:t>
      </w:r>
      <w:r w:rsidRPr="00E00918">
        <w:t xml:space="preserve"> </w:t>
      </w:r>
      <w:r w:rsidR="00FE3DC2" w:rsidRPr="00E00918">
        <w:t>(криптографии и др.)</w:t>
      </w:r>
      <w:r w:rsidR="001C03DF" w:rsidRPr="00E00918">
        <w:t>,</w:t>
      </w:r>
      <w:r w:rsidR="00FE3DC2" w:rsidRPr="00E00918">
        <w:t xml:space="preserve"> иными способами, установленными законодательством РФ о</w:t>
      </w:r>
      <w:r w:rsidRPr="00E00918">
        <w:t xml:space="preserve"> </w:t>
      </w:r>
      <w:r w:rsidR="00FE3DC2" w:rsidRPr="00E00918">
        <w:t>персональных данных.</w:t>
      </w:r>
    </w:p>
    <w:p w:rsidR="000A00BF" w:rsidRPr="00E00918" w:rsidRDefault="000A00BF" w:rsidP="00E00918">
      <w:pPr>
        <w:pStyle w:val="a3"/>
        <w:numPr>
          <w:ilvl w:val="1"/>
          <w:numId w:val="3"/>
        </w:numPr>
      </w:pPr>
      <w:r w:rsidRPr="00E00918">
        <w:t>П</w:t>
      </w:r>
      <w:r w:rsidR="00FE3DC2" w:rsidRPr="00E00918">
        <w:t>ри обнаружении фактов разглашения персональных данных третьим лицам Сторона,</w:t>
      </w:r>
      <w:r w:rsidRPr="00E00918">
        <w:t xml:space="preserve"> </w:t>
      </w:r>
      <w:r w:rsidR="001C03DF" w:rsidRPr="00E00918">
        <w:t>получившая ПДн,</w:t>
      </w:r>
      <w:r w:rsidR="00FE3DC2" w:rsidRPr="00E00918">
        <w:t xml:space="preserve"> незамедлительно </w:t>
      </w:r>
      <w:r w:rsidRPr="00E00918">
        <w:t>должна проинформировать Сторону,</w:t>
      </w:r>
      <w:r w:rsidR="00FE3DC2" w:rsidRPr="00E00918">
        <w:t xml:space="preserve"> передавшу</w:t>
      </w:r>
      <w:r w:rsidRPr="00E00918">
        <w:t xml:space="preserve">ю </w:t>
      </w:r>
      <w:r w:rsidR="00FE3DC2" w:rsidRPr="00E00918">
        <w:t>информацию</w:t>
      </w:r>
      <w:r w:rsidR="00DB17A9">
        <w:t>,</w:t>
      </w:r>
      <w:r w:rsidR="00FE3DC2" w:rsidRPr="00E00918">
        <w:t xml:space="preserve"> о данных фактах и предпринятых мерах по уменьшению ущерба.</w:t>
      </w:r>
    </w:p>
    <w:p w:rsidR="000A00BF" w:rsidRPr="00E00918" w:rsidRDefault="000A00BF" w:rsidP="00E00918">
      <w:pPr>
        <w:pStyle w:val="a3"/>
        <w:numPr>
          <w:ilvl w:val="1"/>
          <w:numId w:val="3"/>
        </w:numPr>
      </w:pPr>
      <w:r w:rsidRPr="00E00918">
        <w:t>При передаче персональных данных Сторона, передающая данные, имеет право требовать от Стороны, получающей данные, составления акта о передаче персональных данных. При отказе Стороны, получающей ПДн, от подписания такого акта Сторона, передающая данные, имеет право отказать в выдаче персональных данных.</w:t>
      </w:r>
    </w:p>
    <w:p w:rsidR="00442F89" w:rsidRPr="00E00918" w:rsidRDefault="00442F89" w:rsidP="00E00918">
      <w:pPr>
        <w:pStyle w:val="a3"/>
        <w:ind w:left="0" w:firstLine="0"/>
      </w:pPr>
    </w:p>
    <w:p w:rsidR="000A00BF" w:rsidRPr="00E00918" w:rsidRDefault="000A00BF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Исключения</w:t>
      </w:r>
    </w:p>
    <w:p w:rsidR="00E1073B" w:rsidRPr="00E00918" w:rsidRDefault="00E1073B" w:rsidP="00E00918">
      <w:pPr>
        <w:pStyle w:val="a3"/>
        <w:ind w:left="0" w:firstLine="0"/>
        <w:rPr>
          <w:b/>
        </w:rPr>
      </w:pPr>
    </w:p>
    <w:p w:rsidR="000A00BF" w:rsidRPr="00E00918" w:rsidRDefault="000A00BF" w:rsidP="00E00918">
      <w:pPr>
        <w:pStyle w:val="a3"/>
        <w:numPr>
          <w:ilvl w:val="1"/>
          <w:numId w:val="3"/>
        </w:numPr>
      </w:pPr>
      <w:r w:rsidRPr="00E00918">
        <w:t xml:space="preserve">Стороны не несут ответственности за раскрытие какой-либо информации, </w:t>
      </w:r>
      <w:r w:rsidR="005C743E">
        <w:t>в отношении которой могут доказа</w:t>
      </w:r>
      <w:r w:rsidRPr="00E00918">
        <w:t>ть, что такая информация была:</w:t>
      </w:r>
    </w:p>
    <w:p w:rsidR="000A00BF" w:rsidRPr="00E00918" w:rsidRDefault="000A00BF" w:rsidP="00E00918">
      <w:pPr>
        <w:pStyle w:val="a3"/>
        <w:numPr>
          <w:ilvl w:val="2"/>
          <w:numId w:val="3"/>
        </w:numPr>
      </w:pPr>
      <w:r w:rsidRPr="00E00918">
        <w:t>Достоянием общественности в момент ее получения либо впоследствии становится достоянием общественности не по причине какого-либо неправомерного действия или бездействия Стороны, получившей информацию.</w:t>
      </w:r>
    </w:p>
    <w:p w:rsidR="000A00BF" w:rsidRPr="00E00918" w:rsidRDefault="000A00BF" w:rsidP="00E00918">
      <w:pPr>
        <w:pStyle w:val="a3"/>
        <w:numPr>
          <w:ilvl w:val="2"/>
          <w:numId w:val="3"/>
        </w:numPr>
      </w:pPr>
      <w:r w:rsidRPr="00E00918">
        <w:t>Известна Стороне без ограничений на раскрытие к моменту получении такой информации.</w:t>
      </w:r>
    </w:p>
    <w:p w:rsidR="000A00BF" w:rsidRPr="00E00918" w:rsidRDefault="000A00BF" w:rsidP="00E00918">
      <w:pPr>
        <w:pStyle w:val="a3"/>
        <w:numPr>
          <w:ilvl w:val="2"/>
          <w:numId w:val="3"/>
        </w:numPr>
      </w:pPr>
      <w:r w:rsidRPr="00E00918">
        <w:t>Получена Стороной от третьих лиц, действия которых не привели к нарушению каких-либо обязательств по отношению к другой Стороне или иным липам по соблюдению конфиденциальности, и которые не требовали принятия на себя каких-либо обязательств по соблюдению конфиденциальности персональных данных.</w:t>
      </w:r>
    </w:p>
    <w:p w:rsidR="000A00BF" w:rsidRPr="00E00918" w:rsidRDefault="000A00BF" w:rsidP="00E00918">
      <w:pPr>
        <w:pStyle w:val="a3"/>
        <w:numPr>
          <w:ilvl w:val="2"/>
          <w:numId w:val="3"/>
        </w:numPr>
      </w:pPr>
      <w:r w:rsidRPr="00E00918">
        <w:t>Была в письменном виде разрешена Стороне для раскрытия.</w:t>
      </w:r>
    </w:p>
    <w:p w:rsidR="000A00BF" w:rsidRPr="00E00918" w:rsidRDefault="000A00BF" w:rsidP="00E00918">
      <w:pPr>
        <w:pStyle w:val="a3"/>
        <w:numPr>
          <w:ilvl w:val="1"/>
          <w:numId w:val="3"/>
        </w:numPr>
      </w:pPr>
      <w:r w:rsidRPr="00E00918">
        <w:t>Сторона, ссылающаяся на исключение</w:t>
      </w:r>
      <w:r w:rsidR="00C21B5F">
        <w:t>,</w:t>
      </w:r>
      <w:r w:rsidRPr="00E00918">
        <w:t xml:space="preserve"> должна доказать наличие его предпосылок.</w:t>
      </w:r>
    </w:p>
    <w:p w:rsidR="00E1073B" w:rsidRPr="00E00918" w:rsidRDefault="00E1073B" w:rsidP="00E00918">
      <w:pPr>
        <w:pStyle w:val="a3"/>
        <w:ind w:left="709" w:firstLine="0"/>
      </w:pPr>
    </w:p>
    <w:p w:rsidR="00E1073B" w:rsidRPr="00E00918" w:rsidRDefault="000A00BF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Безвозмездность, исключение гарантии и ответственности</w:t>
      </w:r>
    </w:p>
    <w:p w:rsidR="00E1073B" w:rsidRPr="00E00918" w:rsidRDefault="00E1073B" w:rsidP="00E00918">
      <w:pPr>
        <w:pStyle w:val="a3"/>
        <w:ind w:left="709" w:firstLine="0"/>
        <w:rPr>
          <w:b/>
        </w:rPr>
      </w:pPr>
    </w:p>
    <w:p w:rsidR="00E1073B" w:rsidRPr="00E00918" w:rsidRDefault="000A00BF" w:rsidP="00E00918">
      <w:pPr>
        <w:pStyle w:val="a3"/>
        <w:numPr>
          <w:ilvl w:val="1"/>
          <w:numId w:val="3"/>
        </w:numPr>
        <w:rPr>
          <w:b/>
        </w:rPr>
      </w:pPr>
      <w:r w:rsidRPr="00E00918">
        <w:t xml:space="preserve">Предоставление персональных данных осуществляется безвозмездно. Гарантия или ответственность в отношении </w:t>
      </w:r>
      <w:r w:rsidR="00344AAC" w:rsidRPr="00E00918">
        <w:t>верности, отсутствия</w:t>
      </w:r>
      <w:r w:rsidRPr="00E00918">
        <w:t xml:space="preserve"> ошибок</w:t>
      </w:r>
      <w:r w:rsidR="007D0CE7">
        <w:t xml:space="preserve">, </w:t>
      </w:r>
      <w:r w:rsidRPr="00E00918">
        <w:t>охранительных прав третьих</w:t>
      </w:r>
      <w:r w:rsidR="00344AAC" w:rsidRPr="00E00918">
        <w:t xml:space="preserve"> лиц, полноты и/или возможности использовании информации конфиденциального характера, если это допускается по закону, исключается.</w:t>
      </w:r>
    </w:p>
    <w:p w:rsidR="00E1073B" w:rsidRPr="00E00918" w:rsidRDefault="00E1073B" w:rsidP="00E00918">
      <w:pPr>
        <w:pStyle w:val="a3"/>
        <w:ind w:left="0" w:firstLine="0"/>
      </w:pPr>
    </w:p>
    <w:p w:rsidR="00344AAC" w:rsidRPr="00E00918" w:rsidRDefault="000A00BF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Срок действия</w:t>
      </w:r>
    </w:p>
    <w:p w:rsidR="00E1073B" w:rsidRPr="00E00918" w:rsidRDefault="00E1073B" w:rsidP="00E00918">
      <w:pPr>
        <w:pStyle w:val="a3"/>
        <w:ind w:left="0" w:firstLine="0"/>
        <w:rPr>
          <w:b/>
        </w:rPr>
      </w:pPr>
    </w:p>
    <w:p w:rsidR="00344AAC" w:rsidRPr="00E00918" w:rsidRDefault="000A00BF" w:rsidP="00E00918">
      <w:pPr>
        <w:pStyle w:val="a3"/>
        <w:numPr>
          <w:ilvl w:val="1"/>
          <w:numId w:val="3"/>
        </w:numPr>
      </w:pPr>
      <w:r w:rsidRPr="00E00918">
        <w:lastRenderedPageBreak/>
        <w:t xml:space="preserve">Настоящее Соглашение вступает </w:t>
      </w:r>
      <w:r w:rsidR="00EF6D30">
        <w:t>в</w:t>
      </w:r>
      <w:r w:rsidRPr="00E00918">
        <w:t xml:space="preserve"> силу </w:t>
      </w:r>
      <w:r w:rsidR="00344AAC" w:rsidRPr="00E00918">
        <w:t>с</w:t>
      </w:r>
      <w:r w:rsidRPr="00E00918">
        <w:t xml:space="preserve"> момента его подписания Сторонами и</w:t>
      </w:r>
      <w:r w:rsidR="00344AAC" w:rsidRPr="00E00918">
        <w:t xml:space="preserve"> </w:t>
      </w:r>
      <w:r w:rsidRPr="00E00918">
        <w:t>дейст</w:t>
      </w:r>
      <w:r w:rsidR="00344AAC" w:rsidRPr="00E00918">
        <w:t>вует до момента письменного расторжения</w:t>
      </w:r>
      <w:r w:rsidRPr="00E00918">
        <w:t xml:space="preserve"> </w:t>
      </w:r>
      <w:r w:rsidR="00344AAC" w:rsidRPr="00E00918">
        <w:t>настоящего</w:t>
      </w:r>
      <w:r w:rsidRPr="00E00918">
        <w:t xml:space="preserve"> </w:t>
      </w:r>
      <w:r w:rsidR="00AA47A5">
        <w:t>С</w:t>
      </w:r>
      <w:r w:rsidRPr="00E00918">
        <w:t>оглашения.</w:t>
      </w:r>
    </w:p>
    <w:p w:rsidR="00344AAC" w:rsidRPr="00E00918" w:rsidRDefault="000A00BF" w:rsidP="00E00918">
      <w:pPr>
        <w:pStyle w:val="a3"/>
        <w:numPr>
          <w:ilvl w:val="1"/>
          <w:numId w:val="3"/>
        </w:numPr>
      </w:pPr>
      <w:r w:rsidRPr="00E00918">
        <w:t xml:space="preserve">Настоящее Соглашение может </w:t>
      </w:r>
      <w:r w:rsidR="00344AAC" w:rsidRPr="00E00918">
        <w:t xml:space="preserve">быть расторгнуто </w:t>
      </w:r>
      <w:r w:rsidRPr="00E00918">
        <w:t xml:space="preserve">любой </w:t>
      </w:r>
      <w:r w:rsidR="00344AAC" w:rsidRPr="00E00918">
        <w:t>из</w:t>
      </w:r>
      <w:r w:rsidRPr="00E00918">
        <w:t xml:space="preserve"> Сторон путем</w:t>
      </w:r>
      <w:r w:rsidR="00344AAC" w:rsidRPr="00E00918">
        <w:t xml:space="preserve"> </w:t>
      </w:r>
      <w:r w:rsidRPr="00E00918">
        <w:t>предварительного письменного у</w:t>
      </w:r>
      <w:r w:rsidR="00344AAC" w:rsidRPr="00E00918">
        <w:t>в</w:t>
      </w:r>
      <w:r w:rsidRPr="00E00918">
        <w:t>е</w:t>
      </w:r>
      <w:r w:rsidR="00344AAC" w:rsidRPr="00E00918">
        <w:t xml:space="preserve">домления другой </w:t>
      </w:r>
      <w:r w:rsidRPr="00E00918">
        <w:t xml:space="preserve">Стороны не менее чем </w:t>
      </w:r>
      <w:r w:rsidR="00344AAC" w:rsidRPr="00E00918">
        <w:t>з</w:t>
      </w:r>
      <w:r w:rsidRPr="00E00918">
        <w:t>а 10 (десять)</w:t>
      </w:r>
      <w:r w:rsidR="00344AAC" w:rsidRPr="00E00918">
        <w:t xml:space="preserve"> </w:t>
      </w:r>
      <w:r w:rsidRPr="00E00918">
        <w:t>дней до даты расторжения Соглашения.</w:t>
      </w:r>
    </w:p>
    <w:p w:rsidR="00344AAC" w:rsidRPr="00E00918" w:rsidRDefault="000A00BF" w:rsidP="00E00918">
      <w:pPr>
        <w:pStyle w:val="a3"/>
        <w:numPr>
          <w:ilvl w:val="1"/>
          <w:numId w:val="3"/>
        </w:numPr>
      </w:pPr>
      <w:r w:rsidRPr="00E00918">
        <w:t xml:space="preserve">Вытекающие из настоящего Соглашения </w:t>
      </w:r>
      <w:r w:rsidR="00344AAC" w:rsidRPr="00E00918">
        <w:t xml:space="preserve">обязательства в </w:t>
      </w:r>
      <w:r w:rsidRPr="00E00918">
        <w:t>отношении полученных до</w:t>
      </w:r>
      <w:r w:rsidR="00344AAC" w:rsidRPr="00E00918">
        <w:t xml:space="preserve"> </w:t>
      </w:r>
      <w:r w:rsidRPr="00E00918">
        <w:t xml:space="preserve">окончания срока действия </w:t>
      </w:r>
      <w:r w:rsidR="00344AAC" w:rsidRPr="00E00918">
        <w:t xml:space="preserve">Соглашения персональных данных </w:t>
      </w:r>
      <w:r w:rsidRPr="00E00918">
        <w:t>сохраняются за каждой</w:t>
      </w:r>
      <w:r w:rsidR="00344AAC" w:rsidRPr="00E00918">
        <w:t xml:space="preserve"> </w:t>
      </w:r>
      <w:r w:rsidRPr="00E00918">
        <w:t>Стороной в течение пят</w:t>
      </w:r>
      <w:r w:rsidR="00344AAC" w:rsidRPr="00E00918">
        <w:t>и (5) лет после прекращения его</w:t>
      </w:r>
      <w:r w:rsidRPr="00E00918">
        <w:t xml:space="preserve"> </w:t>
      </w:r>
      <w:r w:rsidR="00344AAC" w:rsidRPr="00E00918">
        <w:t>действия</w:t>
      </w:r>
      <w:r w:rsidRPr="00E00918">
        <w:t>.</w:t>
      </w:r>
    </w:p>
    <w:p w:rsidR="00344AAC" w:rsidRPr="00E00918" w:rsidRDefault="000A00BF" w:rsidP="00E00918">
      <w:pPr>
        <w:pStyle w:val="a3"/>
        <w:numPr>
          <w:ilvl w:val="1"/>
          <w:numId w:val="3"/>
        </w:numPr>
      </w:pPr>
      <w:r w:rsidRPr="00E00918">
        <w:t xml:space="preserve">Настоящее Соглашение </w:t>
      </w:r>
      <w:r w:rsidR="00344AAC" w:rsidRPr="00E00918">
        <w:t xml:space="preserve">представляет собой окончательную договорённость </w:t>
      </w:r>
      <w:r w:rsidRPr="00E00918">
        <w:t>между</w:t>
      </w:r>
      <w:r w:rsidR="00344AAC" w:rsidRPr="00E00918">
        <w:t xml:space="preserve"> </w:t>
      </w:r>
      <w:r w:rsidRPr="00E00918">
        <w:t>Сторон</w:t>
      </w:r>
      <w:r w:rsidR="00344AAC" w:rsidRPr="00E00918">
        <w:t xml:space="preserve">ами по нему в отношении персональных данных и заменяет </w:t>
      </w:r>
      <w:r w:rsidRPr="00E00918">
        <w:t xml:space="preserve">собой </w:t>
      </w:r>
      <w:r w:rsidR="00344AAC" w:rsidRPr="00E00918">
        <w:t>в</w:t>
      </w:r>
      <w:r w:rsidRPr="00E00918">
        <w:t>се предыдущие</w:t>
      </w:r>
      <w:r w:rsidR="00344AAC" w:rsidRPr="00E00918">
        <w:t xml:space="preserve"> переговоры и договоренности Сторон в отношении указанного предмета.</w:t>
      </w:r>
    </w:p>
    <w:p w:rsidR="00344AAC" w:rsidRPr="00E00918" w:rsidRDefault="000A00BF" w:rsidP="00E00918">
      <w:pPr>
        <w:pStyle w:val="a3"/>
        <w:numPr>
          <w:ilvl w:val="1"/>
          <w:numId w:val="3"/>
        </w:numPr>
      </w:pPr>
      <w:r w:rsidRPr="00E00918">
        <w:t xml:space="preserve">Дополнения </w:t>
      </w:r>
      <w:r w:rsidR="00344AAC" w:rsidRPr="00E00918">
        <w:t>или изменения настоящего</w:t>
      </w:r>
      <w:r w:rsidRPr="00E00918">
        <w:t xml:space="preserve"> Соглашении </w:t>
      </w:r>
      <w:r w:rsidR="00344AAC" w:rsidRPr="00E00918">
        <w:t xml:space="preserve">являются действительными </w:t>
      </w:r>
      <w:r w:rsidRPr="00E00918">
        <w:t>и</w:t>
      </w:r>
      <w:r w:rsidR="00344AAC" w:rsidRPr="00E00918">
        <w:t xml:space="preserve"> обязательными к исполнению Сторонами только в том случае, если они оформлены в </w:t>
      </w:r>
      <w:r w:rsidRPr="00E00918">
        <w:t>письменном виде и подп</w:t>
      </w:r>
      <w:r w:rsidR="00344AAC" w:rsidRPr="00E00918">
        <w:t>и</w:t>
      </w:r>
      <w:r w:rsidRPr="00E00918">
        <w:t>са</w:t>
      </w:r>
      <w:r w:rsidR="00344AAC" w:rsidRPr="00E00918">
        <w:t>н</w:t>
      </w:r>
      <w:r w:rsidRPr="00E00918">
        <w:t xml:space="preserve">ы от </w:t>
      </w:r>
      <w:r w:rsidR="00344AAC" w:rsidRPr="00E00918">
        <w:t xml:space="preserve">имени </w:t>
      </w:r>
      <w:r w:rsidRPr="00E00918">
        <w:t>каждой Стороны должным образом</w:t>
      </w:r>
      <w:r w:rsidR="00344AAC" w:rsidRPr="00E00918">
        <w:t xml:space="preserve"> </w:t>
      </w:r>
      <w:r w:rsidRPr="00E00918">
        <w:t xml:space="preserve">уполномоченными </w:t>
      </w:r>
      <w:r w:rsidR="00344AAC" w:rsidRPr="00E00918">
        <w:t>представителями</w:t>
      </w:r>
      <w:r w:rsidRPr="00E00918">
        <w:t>.</w:t>
      </w:r>
    </w:p>
    <w:p w:rsidR="00E1073B" w:rsidRPr="00E00918" w:rsidRDefault="00E1073B" w:rsidP="00E00918">
      <w:pPr>
        <w:pStyle w:val="a3"/>
        <w:ind w:left="709" w:firstLine="0"/>
      </w:pPr>
    </w:p>
    <w:p w:rsidR="00344AAC" w:rsidRPr="00E00918" w:rsidRDefault="000A00BF" w:rsidP="00E00918">
      <w:pPr>
        <w:pStyle w:val="a3"/>
        <w:numPr>
          <w:ilvl w:val="0"/>
          <w:numId w:val="3"/>
        </w:numPr>
        <w:jc w:val="center"/>
      </w:pPr>
      <w:r w:rsidRPr="00E00918">
        <w:rPr>
          <w:b/>
        </w:rPr>
        <w:t>Возврат</w:t>
      </w:r>
    </w:p>
    <w:p w:rsidR="00E1073B" w:rsidRPr="00E00918" w:rsidRDefault="00E1073B" w:rsidP="00E00918">
      <w:pPr>
        <w:pStyle w:val="a3"/>
        <w:ind w:left="0" w:firstLine="0"/>
      </w:pPr>
    </w:p>
    <w:p w:rsidR="00344AAC" w:rsidRPr="00E00918" w:rsidRDefault="00344AAC" w:rsidP="00E00918">
      <w:pPr>
        <w:pStyle w:val="a3"/>
        <w:numPr>
          <w:ilvl w:val="1"/>
          <w:numId w:val="3"/>
        </w:numPr>
      </w:pPr>
      <w:r w:rsidRPr="00E00918">
        <w:t>Пе</w:t>
      </w:r>
      <w:r w:rsidR="000A00BF" w:rsidRPr="00E00918">
        <w:t>реда</w:t>
      </w:r>
      <w:r w:rsidRPr="00E00918">
        <w:t>в</w:t>
      </w:r>
      <w:r w:rsidR="000A00BF" w:rsidRPr="00E00918">
        <w:t xml:space="preserve">шая ПДн Сторона может </w:t>
      </w:r>
      <w:r w:rsidR="007A33C6">
        <w:t>в</w:t>
      </w:r>
      <w:r w:rsidR="000A00BF" w:rsidRPr="00E00918">
        <w:t xml:space="preserve"> течение </w:t>
      </w:r>
      <w:r w:rsidRPr="00E00918">
        <w:t xml:space="preserve">девяноста </w:t>
      </w:r>
      <w:r w:rsidR="000A00BF" w:rsidRPr="00E00918">
        <w:t>календарных дней с</w:t>
      </w:r>
      <w:r w:rsidRPr="00E00918">
        <w:t xml:space="preserve"> </w:t>
      </w:r>
      <w:r w:rsidR="000A00BF" w:rsidRPr="00E00918">
        <w:t xml:space="preserve">момента </w:t>
      </w:r>
      <w:r w:rsidRPr="00E00918">
        <w:t xml:space="preserve">окончания срока действия настоящего Соглашения в письменном виде потребовать </w:t>
      </w:r>
      <w:r w:rsidR="001C03DF" w:rsidRPr="00E00918">
        <w:t>возврата</w:t>
      </w:r>
      <w:r w:rsidRPr="00E00918">
        <w:t xml:space="preserve"> и/или уничтожения переданных персональных данных в письменной и/или электронной форме, а также всех копий.</w:t>
      </w:r>
    </w:p>
    <w:p w:rsidR="00E1073B" w:rsidRPr="00E00918" w:rsidRDefault="00E1073B" w:rsidP="00E00918">
      <w:pPr>
        <w:pStyle w:val="a3"/>
        <w:ind w:left="709" w:firstLine="0"/>
      </w:pPr>
    </w:p>
    <w:p w:rsidR="00344AAC" w:rsidRPr="00E00918" w:rsidRDefault="00344AAC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Разрешение споров</w:t>
      </w:r>
    </w:p>
    <w:p w:rsidR="00E1073B" w:rsidRPr="00E00918" w:rsidRDefault="00E1073B" w:rsidP="00E00918">
      <w:pPr>
        <w:pStyle w:val="a3"/>
        <w:ind w:left="0" w:firstLine="0"/>
        <w:rPr>
          <w:b/>
        </w:rPr>
      </w:pPr>
    </w:p>
    <w:p w:rsidR="00EC0AD8" w:rsidRPr="00E00918" w:rsidRDefault="00EC0AD8" w:rsidP="00E00918">
      <w:pPr>
        <w:pStyle w:val="a3"/>
        <w:numPr>
          <w:ilvl w:val="1"/>
          <w:numId w:val="3"/>
        </w:numPr>
      </w:pPr>
      <w:r w:rsidRPr="00E00918">
        <w:t>Все разногласия, возникающие из</w:t>
      </w:r>
      <w:r w:rsidR="002A0665">
        <w:t xml:space="preserve"> или в связи с данным Соглашение</w:t>
      </w:r>
      <w:r w:rsidRPr="00E00918">
        <w:t>м, включая все вопросы, касающиеся его существования, действительности или рас</w:t>
      </w:r>
      <w:r w:rsidR="002A0665">
        <w:t>торжения</w:t>
      </w:r>
      <w:r w:rsidR="006C6BBF">
        <w:t>,</w:t>
      </w:r>
      <w:r w:rsidR="002A0665">
        <w:t xml:space="preserve"> подлежат урегулированию</w:t>
      </w:r>
      <w:r w:rsidRPr="00E00918">
        <w:t xml:space="preserve"> Сторонами путем переговоров.</w:t>
      </w:r>
    </w:p>
    <w:p w:rsidR="00EC0AD8" w:rsidRPr="00E00918" w:rsidRDefault="00EC0AD8" w:rsidP="00E00918">
      <w:pPr>
        <w:pStyle w:val="a3"/>
        <w:numPr>
          <w:ilvl w:val="1"/>
          <w:numId w:val="3"/>
        </w:numPr>
      </w:pPr>
      <w:r w:rsidRPr="00E00918">
        <w:t>Все споры, возникающие из или в связи с ним, которые не могут быть урегулированы путем переговоров,</w:t>
      </w:r>
      <w:r w:rsidR="00BA0E2C">
        <w:t xml:space="preserve"> разрешаются Арбитражным судом</w:t>
      </w:r>
      <w:r w:rsidR="00344AAC" w:rsidRPr="00E00918">
        <w:t>.</w:t>
      </w:r>
    </w:p>
    <w:p w:rsidR="00E1073B" w:rsidRPr="00E00918" w:rsidRDefault="00E1073B" w:rsidP="00E00918">
      <w:pPr>
        <w:pStyle w:val="a3"/>
        <w:ind w:left="709" w:firstLine="0"/>
      </w:pPr>
    </w:p>
    <w:p w:rsidR="00E1073B" w:rsidRPr="00E00918" w:rsidRDefault="00344AAC" w:rsidP="00E00918">
      <w:pPr>
        <w:pStyle w:val="a3"/>
        <w:numPr>
          <w:ilvl w:val="0"/>
          <w:numId w:val="3"/>
        </w:numPr>
        <w:jc w:val="center"/>
      </w:pPr>
      <w:r w:rsidRPr="00E00918">
        <w:rPr>
          <w:b/>
        </w:rPr>
        <w:t>Применимое законодательство</w:t>
      </w:r>
    </w:p>
    <w:p w:rsidR="00E1073B" w:rsidRPr="00E00918" w:rsidRDefault="00E1073B" w:rsidP="00E00918">
      <w:pPr>
        <w:pStyle w:val="a3"/>
        <w:ind w:left="709" w:firstLine="0"/>
      </w:pPr>
    </w:p>
    <w:p w:rsidR="00E1073B" w:rsidRPr="00E00918" w:rsidRDefault="00EC0AD8" w:rsidP="00E00918">
      <w:pPr>
        <w:pStyle w:val="a3"/>
        <w:numPr>
          <w:ilvl w:val="1"/>
          <w:numId w:val="3"/>
        </w:numPr>
      </w:pPr>
      <w:r w:rsidRPr="00E00918">
        <w:t>Права и обязанности Сторон, не урегулированные настоящим Соглашение</w:t>
      </w:r>
      <w:r w:rsidR="00FD3286" w:rsidRPr="00E00918">
        <w:t>м</w:t>
      </w:r>
      <w:r w:rsidRPr="00E00918">
        <w:t>, определяются в соответствии с законодательство</w:t>
      </w:r>
      <w:r w:rsidR="00FD3286" w:rsidRPr="00E00918">
        <w:t>м</w:t>
      </w:r>
      <w:r w:rsidRPr="00E00918">
        <w:t xml:space="preserve"> Российской Федерации.</w:t>
      </w:r>
    </w:p>
    <w:p w:rsidR="00E1073B" w:rsidRPr="00E00918" w:rsidRDefault="00E1073B" w:rsidP="00E00918">
      <w:pPr>
        <w:pStyle w:val="a3"/>
        <w:ind w:left="0" w:firstLine="0"/>
      </w:pPr>
    </w:p>
    <w:p w:rsidR="00E1073B" w:rsidRPr="00E00918" w:rsidRDefault="00EC0AD8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Запрет уступки</w:t>
      </w:r>
    </w:p>
    <w:p w:rsidR="00E1073B" w:rsidRPr="00E00918" w:rsidRDefault="00E1073B" w:rsidP="00E00918">
      <w:pPr>
        <w:pStyle w:val="a3"/>
        <w:ind w:left="709" w:firstLine="0"/>
        <w:rPr>
          <w:b/>
        </w:rPr>
      </w:pPr>
    </w:p>
    <w:p w:rsidR="00E1073B" w:rsidRPr="00E00918" w:rsidRDefault="00344AAC" w:rsidP="00E00918">
      <w:pPr>
        <w:pStyle w:val="a3"/>
        <w:numPr>
          <w:ilvl w:val="1"/>
          <w:numId w:val="3"/>
        </w:numPr>
        <w:rPr>
          <w:b/>
        </w:rPr>
      </w:pPr>
      <w:r w:rsidRPr="00E00918">
        <w:lastRenderedPageBreak/>
        <w:t xml:space="preserve">Права и обязанности по настоящему Соглашению не могут быть </w:t>
      </w:r>
      <w:r w:rsidR="00EC0AD8" w:rsidRPr="00E00918">
        <w:t>уступлены любой из Сторон третьему лицу без предварительного согласия другой Стороны.</w:t>
      </w:r>
    </w:p>
    <w:p w:rsidR="00E1073B" w:rsidRPr="00E00918" w:rsidRDefault="00E1073B" w:rsidP="00E00918">
      <w:pPr>
        <w:pStyle w:val="a3"/>
        <w:ind w:left="0" w:firstLine="0"/>
      </w:pPr>
    </w:p>
    <w:p w:rsidR="00E1073B" w:rsidRPr="00E00918" w:rsidRDefault="00344AAC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Третьи лица</w:t>
      </w:r>
    </w:p>
    <w:p w:rsidR="00E1073B" w:rsidRPr="00E00918" w:rsidRDefault="00E1073B" w:rsidP="00E00918">
      <w:pPr>
        <w:pStyle w:val="a3"/>
        <w:ind w:left="709" w:firstLine="0"/>
        <w:rPr>
          <w:b/>
        </w:rPr>
      </w:pPr>
    </w:p>
    <w:p w:rsidR="00E1073B" w:rsidRPr="00E00918" w:rsidRDefault="00EC0AD8" w:rsidP="00E00918">
      <w:pPr>
        <w:pStyle w:val="a3"/>
        <w:numPr>
          <w:ilvl w:val="1"/>
          <w:numId w:val="3"/>
        </w:numPr>
        <w:rPr>
          <w:b/>
        </w:rPr>
      </w:pPr>
      <w:r w:rsidRPr="00E00918">
        <w:t>Лицо, которое не является Стороной по данному Соглашению, не вправе требовать исполнения его условий.</w:t>
      </w:r>
    </w:p>
    <w:p w:rsidR="00E1073B" w:rsidRPr="00E00918" w:rsidRDefault="00E1073B" w:rsidP="00E00918">
      <w:pPr>
        <w:pStyle w:val="a3"/>
        <w:ind w:left="709" w:firstLine="0"/>
        <w:rPr>
          <w:b/>
        </w:rPr>
      </w:pPr>
    </w:p>
    <w:p w:rsidR="00344AAC" w:rsidRPr="00E00918" w:rsidRDefault="00344AAC" w:rsidP="00E00918">
      <w:pPr>
        <w:pStyle w:val="a3"/>
        <w:numPr>
          <w:ilvl w:val="0"/>
          <w:numId w:val="3"/>
        </w:numPr>
        <w:jc w:val="center"/>
        <w:rPr>
          <w:b/>
        </w:rPr>
      </w:pPr>
      <w:r w:rsidRPr="00E00918">
        <w:rPr>
          <w:b/>
        </w:rPr>
        <w:t>Подписи</w:t>
      </w:r>
    </w:p>
    <w:p w:rsidR="00344AAC" w:rsidRPr="00E00918" w:rsidRDefault="00344AAC" w:rsidP="00E00918">
      <w:pPr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C0AD8" w:rsidRPr="00E00918" w:rsidTr="00EC0AD8">
        <w:tc>
          <w:tcPr>
            <w:tcW w:w="4673" w:type="dxa"/>
          </w:tcPr>
          <w:p w:rsidR="00EC0AD8" w:rsidRPr="00E00918" w:rsidRDefault="00E1073B" w:rsidP="00E00918">
            <w:pPr>
              <w:ind w:firstLine="0"/>
              <w:jc w:val="left"/>
            </w:pPr>
            <w:r w:rsidRPr="00E00918">
              <w:t xml:space="preserve">Администрация </w:t>
            </w:r>
            <w:r w:rsidR="00C17986" w:rsidRPr="00C17986">
              <w:t>Советского</w:t>
            </w:r>
            <w:r w:rsidR="00C17986" w:rsidRPr="00C17986">
              <w:t xml:space="preserve"> </w:t>
            </w:r>
            <w:r w:rsidRPr="00E00918">
              <w:t xml:space="preserve">сельского поселения </w:t>
            </w:r>
            <w:proofErr w:type="spellStart"/>
            <w:r w:rsidRPr="00E00918">
              <w:t>Калачееского</w:t>
            </w:r>
            <w:proofErr w:type="spellEnd"/>
            <w:r w:rsidRPr="00E00918">
              <w:t xml:space="preserve"> муниципального района Воронежской области</w:t>
            </w:r>
          </w:p>
        </w:tc>
        <w:tc>
          <w:tcPr>
            <w:tcW w:w="4672" w:type="dxa"/>
          </w:tcPr>
          <w:p w:rsidR="00EC0AD8" w:rsidRPr="00E00918" w:rsidRDefault="00EC0AD8" w:rsidP="00E00918">
            <w:pPr>
              <w:ind w:firstLine="0"/>
            </w:pPr>
          </w:p>
        </w:tc>
      </w:tr>
      <w:tr w:rsidR="00EC0AD8" w:rsidRPr="00E00918" w:rsidTr="00EC0AD8">
        <w:tc>
          <w:tcPr>
            <w:tcW w:w="4673" w:type="dxa"/>
          </w:tcPr>
          <w:p w:rsidR="00EC0AD8" w:rsidRPr="00E00918" w:rsidRDefault="00EC0AD8" w:rsidP="00E00918">
            <w:pPr>
              <w:ind w:firstLine="0"/>
              <w:jc w:val="left"/>
            </w:pPr>
            <w:r w:rsidRPr="00E00918">
              <w:t xml:space="preserve">ИПН / КПП </w:t>
            </w:r>
          </w:p>
        </w:tc>
        <w:tc>
          <w:tcPr>
            <w:tcW w:w="4672" w:type="dxa"/>
          </w:tcPr>
          <w:p w:rsidR="00EC0AD8" w:rsidRPr="00E00918" w:rsidRDefault="00EC0AD8" w:rsidP="00E00918">
            <w:pPr>
              <w:ind w:firstLine="0"/>
            </w:pPr>
          </w:p>
        </w:tc>
      </w:tr>
      <w:tr w:rsidR="00EC0AD8" w:rsidRPr="00E00918" w:rsidTr="00EC0AD8">
        <w:tc>
          <w:tcPr>
            <w:tcW w:w="4673" w:type="dxa"/>
          </w:tcPr>
          <w:p w:rsidR="00EC0AD8" w:rsidRPr="00E00918" w:rsidRDefault="00E1073B" w:rsidP="00E00918">
            <w:pPr>
              <w:ind w:firstLine="0"/>
              <w:jc w:val="left"/>
            </w:pPr>
            <w:r w:rsidRPr="006F22C3">
              <w:rPr>
                <w:szCs w:val="24"/>
              </w:rPr>
              <w:t xml:space="preserve">397610, Воронежская область, Калачеевский район, с. </w:t>
            </w:r>
            <w:r w:rsidR="00C17986">
              <w:rPr>
                <w:szCs w:val="24"/>
              </w:rPr>
              <w:t>Советское</w:t>
            </w:r>
            <w:r w:rsidRPr="006F22C3">
              <w:rPr>
                <w:szCs w:val="24"/>
              </w:rPr>
              <w:t xml:space="preserve">, ул. </w:t>
            </w:r>
            <w:r w:rsidR="00C17986">
              <w:rPr>
                <w:szCs w:val="24"/>
              </w:rPr>
              <w:t>Советская</w:t>
            </w:r>
            <w:r w:rsidRPr="00C17986">
              <w:rPr>
                <w:szCs w:val="24"/>
              </w:rPr>
              <w:t>, д. 4</w:t>
            </w:r>
            <w:r w:rsidR="00C17986">
              <w:rPr>
                <w:szCs w:val="24"/>
              </w:rPr>
              <w:t>9</w:t>
            </w:r>
          </w:p>
        </w:tc>
        <w:tc>
          <w:tcPr>
            <w:tcW w:w="4672" w:type="dxa"/>
          </w:tcPr>
          <w:p w:rsidR="00EC0AD8" w:rsidRPr="00E00918" w:rsidRDefault="00EC0AD8" w:rsidP="00E00918">
            <w:pPr>
              <w:ind w:firstLine="0"/>
            </w:pPr>
          </w:p>
        </w:tc>
      </w:tr>
      <w:tr w:rsidR="00EC0AD8" w:rsidRPr="00E00918" w:rsidTr="00EC0AD8">
        <w:tc>
          <w:tcPr>
            <w:tcW w:w="4673" w:type="dxa"/>
          </w:tcPr>
          <w:p w:rsidR="00EC0AD8" w:rsidRPr="00E00918" w:rsidRDefault="00EC0AD8" w:rsidP="00E00918">
            <w:pPr>
              <w:ind w:firstLine="0"/>
              <w:jc w:val="left"/>
            </w:pPr>
          </w:p>
          <w:p w:rsidR="00EC0AD8" w:rsidRPr="00E00918" w:rsidRDefault="00EC0AD8" w:rsidP="00E00918">
            <w:pPr>
              <w:ind w:firstLine="0"/>
              <w:jc w:val="left"/>
            </w:pPr>
          </w:p>
          <w:p w:rsidR="00EC0AD8" w:rsidRPr="00E00918" w:rsidRDefault="00EC0AD8" w:rsidP="00E00918">
            <w:pPr>
              <w:ind w:firstLine="0"/>
              <w:jc w:val="left"/>
            </w:pPr>
          </w:p>
          <w:p w:rsidR="00EC0AD8" w:rsidRPr="00E00918" w:rsidRDefault="00E1073B" w:rsidP="00E00918">
            <w:pPr>
              <w:ind w:firstLine="0"/>
              <w:jc w:val="left"/>
            </w:pPr>
            <w:proofErr w:type="gramStart"/>
            <w:r w:rsidRPr="00E00918">
              <w:t xml:space="preserve">Глава </w:t>
            </w:r>
            <w:r w:rsidR="004D6D79">
              <w:t xml:space="preserve"> администрации</w:t>
            </w:r>
            <w:proofErr w:type="gramEnd"/>
            <w:r w:rsidR="004D6D79">
              <w:t xml:space="preserve"> </w:t>
            </w:r>
            <w:r w:rsidR="00C17986" w:rsidRPr="00C17986">
              <w:t>Советского</w:t>
            </w:r>
            <w:r w:rsidRPr="00E00918">
              <w:t xml:space="preserve"> сельского поселения</w:t>
            </w:r>
          </w:p>
          <w:p w:rsidR="00E1073B" w:rsidRPr="00E00918" w:rsidRDefault="00E1073B" w:rsidP="00E00918">
            <w:pPr>
              <w:ind w:firstLine="0"/>
              <w:jc w:val="left"/>
            </w:pPr>
          </w:p>
          <w:p w:rsidR="00EC0AD8" w:rsidRPr="00E00918" w:rsidRDefault="00EC0AD8" w:rsidP="00E00918">
            <w:pPr>
              <w:ind w:firstLine="0"/>
              <w:jc w:val="left"/>
            </w:pPr>
          </w:p>
          <w:p w:rsidR="00EC0AD8" w:rsidRPr="00E00918" w:rsidRDefault="00EC0AD8" w:rsidP="00E00918">
            <w:pPr>
              <w:ind w:firstLine="0"/>
              <w:jc w:val="left"/>
            </w:pPr>
          </w:p>
          <w:p w:rsidR="00EC0AD8" w:rsidRPr="00E00918" w:rsidRDefault="003241EE" w:rsidP="00E00918">
            <w:pPr>
              <w:ind w:firstLine="0"/>
              <w:jc w:val="left"/>
            </w:pPr>
            <w:r w:rsidRPr="00E00918">
              <w:t xml:space="preserve">_____________   </w:t>
            </w:r>
            <w:proofErr w:type="spellStart"/>
            <w:r w:rsidR="00C17986">
              <w:t>С.В.Дубровин</w:t>
            </w:r>
            <w:proofErr w:type="spellEnd"/>
          </w:p>
          <w:p w:rsidR="00EC0AD8" w:rsidRPr="00E00918" w:rsidRDefault="00EC0AD8" w:rsidP="00E00918">
            <w:pPr>
              <w:ind w:firstLine="0"/>
              <w:jc w:val="left"/>
            </w:pPr>
          </w:p>
          <w:p w:rsidR="00EC0AD8" w:rsidRPr="00E00918" w:rsidRDefault="00EC0AD8" w:rsidP="00E00918">
            <w:pPr>
              <w:ind w:firstLine="0"/>
              <w:jc w:val="left"/>
            </w:pPr>
          </w:p>
          <w:p w:rsidR="00EC0AD8" w:rsidRPr="00E00918" w:rsidRDefault="00EC0AD8" w:rsidP="00E00918">
            <w:pPr>
              <w:ind w:left="873" w:firstLine="0"/>
              <w:jc w:val="left"/>
            </w:pPr>
            <w:r w:rsidRPr="00E00918">
              <w:t>М.П.</w:t>
            </w:r>
          </w:p>
          <w:p w:rsidR="001652C2" w:rsidRPr="00E00918" w:rsidRDefault="001652C2" w:rsidP="00E00918">
            <w:pPr>
              <w:ind w:left="873" w:firstLine="0"/>
              <w:jc w:val="left"/>
            </w:pPr>
          </w:p>
          <w:p w:rsidR="001652C2" w:rsidRPr="00E00918" w:rsidRDefault="001652C2" w:rsidP="00E00918">
            <w:pPr>
              <w:ind w:left="873" w:firstLine="0"/>
              <w:jc w:val="left"/>
            </w:pPr>
          </w:p>
          <w:p w:rsidR="00EC0AD8" w:rsidRPr="00E00918" w:rsidRDefault="00EC0AD8" w:rsidP="00E00918">
            <w:pPr>
              <w:ind w:firstLine="0"/>
              <w:jc w:val="left"/>
            </w:pPr>
          </w:p>
        </w:tc>
        <w:tc>
          <w:tcPr>
            <w:tcW w:w="4672" w:type="dxa"/>
          </w:tcPr>
          <w:p w:rsidR="00EC0AD8" w:rsidRPr="00E00918" w:rsidRDefault="00EC0AD8" w:rsidP="00E00918">
            <w:pPr>
              <w:ind w:firstLine="0"/>
            </w:pPr>
          </w:p>
          <w:p w:rsidR="00EC0AD8" w:rsidRPr="00E00918" w:rsidRDefault="00EC0AD8" w:rsidP="00E00918">
            <w:pPr>
              <w:ind w:firstLine="0"/>
            </w:pPr>
          </w:p>
          <w:p w:rsidR="00EC0AD8" w:rsidRPr="00E00918" w:rsidRDefault="00EC0AD8" w:rsidP="00E00918">
            <w:pPr>
              <w:ind w:firstLine="0"/>
            </w:pPr>
          </w:p>
          <w:p w:rsidR="00EC0AD8" w:rsidRPr="00E00918" w:rsidRDefault="00EC0AD8" w:rsidP="00E00918">
            <w:pPr>
              <w:ind w:firstLine="0"/>
            </w:pPr>
            <w:r w:rsidRPr="00E00918">
              <w:t>__________________</w:t>
            </w:r>
          </w:p>
          <w:p w:rsidR="00EC0AD8" w:rsidRPr="00E00918" w:rsidRDefault="00EC0AD8" w:rsidP="00E00918">
            <w:pPr>
              <w:ind w:firstLine="0"/>
            </w:pPr>
          </w:p>
          <w:p w:rsidR="00EC0AD8" w:rsidRPr="00E00918" w:rsidRDefault="00EC0AD8" w:rsidP="00E00918">
            <w:pPr>
              <w:ind w:firstLine="0"/>
            </w:pPr>
          </w:p>
          <w:p w:rsidR="00874308" w:rsidRPr="00E00918" w:rsidRDefault="00874308" w:rsidP="00E00918">
            <w:pPr>
              <w:ind w:firstLine="0"/>
            </w:pPr>
          </w:p>
          <w:p w:rsidR="00EC0AD8" w:rsidRPr="00E00918" w:rsidRDefault="00EC0AD8" w:rsidP="00E00918">
            <w:pPr>
              <w:ind w:firstLine="0"/>
            </w:pPr>
            <w:r w:rsidRPr="00E00918">
              <w:t>_____________   _________________</w:t>
            </w:r>
          </w:p>
          <w:p w:rsidR="00EC0AD8" w:rsidRPr="00E00918" w:rsidRDefault="00EC0AD8" w:rsidP="00E00918">
            <w:pPr>
              <w:ind w:firstLine="0"/>
            </w:pPr>
          </w:p>
          <w:p w:rsidR="00EC0AD8" w:rsidRPr="00E00918" w:rsidRDefault="00EC0AD8" w:rsidP="00E00918">
            <w:pPr>
              <w:ind w:firstLine="0"/>
            </w:pPr>
          </w:p>
          <w:p w:rsidR="00EC0AD8" w:rsidRPr="00E00918" w:rsidRDefault="00EC0AD8" w:rsidP="00E00918">
            <w:pPr>
              <w:ind w:left="873" w:firstLine="0"/>
            </w:pPr>
            <w:r w:rsidRPr="00E00918">
              <w:t>М.П.</w:t>
            </w:r>
          </w:p>
          <w:p w:rsidR="00EC0AD8" w:rsidRPr="00E00918" w:rsidRDefault="00EC0AD8" w:rsidP="00E00918">
            <w:pPr>
              <w:ind w:firstLine="0"/>
            </w:pPr>
          </w:p>
        </w:tc>
      </w:tr>
    </w:tbl>
    <w:p w:rsidR="00344AAC" w:rsidRPr="00E00918" w:rsidRDefault="00344AAC" w:rsidP="00E00918">
      <w:pPr>
        <w:ind w:firstLine="0"/>
      </w:pPr>
    </w:p>
    <w:sectPr w:rsidR="00344AAC" w:rsidRPr="00E0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A272E"/>
    <w:multiLevelType w:val="multilevel"/>
    <w:tmpl w:val="B2307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C4662F"/>
    <w:multiLevelType w:val="hybridMultilevel"/>
    <w:tmpl w:val="AEFEC8F4"/>
    <w:lvl w:ilvl="0" w:tplc="4CEC549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C2"/>
    <w:rsid w:val="0001726C"/>
    <w:rsid w:val="000A00BF"/>
    <w:rsid w:val="000C58E1"/>
    <w:rsid w:val="000C623A"/>
    <w:rsid w:val="00140BE3"/>
    <w:rsid w:val="0015210B"/>
    <w:rsid w:val="001652C2"/>
    <w:rsid w:val="001C03DF"/>
    <w:rsid w:val="00276444"/>
    <w:rsid w:val="002A0665"/>
    <w:rsid w:val="003241EE"/>
    <w:rsid w:val="00344AAC"/>
    <w:rsid w:val="003C0A4A"/>
    <w:rsid w:val="00404EA1"/>
    <w:rsid w:val="00442F89"/>
    <w:rsid w:val="004D0A93"/>
    <w:rsid w:val="004D6D79"/>
    <w:rsid w:val="005627E4"/>
    <w:rsid w:val="00582BF8"/>
    <w:rsid w:val="005C1AEF"/>
    <w:rsid w:val="005C743E"/>
    <w:rsid w:val="00616AB3"/>
    <w:rsid w:val="00640322"/>
    <w:rsid w:val="006C465A"/>
    <w:rsid w:val="006C6BBF"/>
    <w:rsid w:val="006F22C3"/>
    <w:rsid w:val="007A33C6"/>
    <w:rsid w:val="007D0CE7"/>
    <w:rsid w:val="00874308"/>
    <w:rsid w:val="008B64F6"/>
    <w:rsid w:val="008C7A67"/>
    <w:rsid w:val="00916D7B"/>
    <w:rsid w:val="0095535F"/>
    <w:rsid w:val="00AA47A5"/>
    <w:rsid w:val="00AE6926"/>
    <w:rsid w:val="00BA0E2C"/>
    <w:rsid w:val="00C17986"/>
    <w:rsid w:val="00C21B5F"/>
    <w:rsid w:val="00D04AA7"/>
    <w:rsid w:val="00D9510D"/>
    <w:rsid w:val="00DB17A9"/>
    <w:rsid w:val="00DB45AC"/>
    <w:rsid w:val="00E00918"/>
    <w:rsid w:val="00E03370"/>
    <w:rsid w:val="00E1073B"/>
    <w:rsid w:val="00E2572A"/>
    <w:rsid w:val="00E97348"/>
    <w:rsid w:val="00EB6BEA"/>
    <w:rsid w:val="00EC0AD8"/>
    <w:rsid w:val="00EC1F18"/>
    <w:rsid w:val="00EF6D30"/>
    <w:rsid w:val="00FD3286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BC8"/>
  <w15:chartTrackingRefBased/>
  <w15:docId w15:val="{1D7851C4-A090-4372-951C-AB37D44A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32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726C"/>
    <w:pPr>
      <w:keepNext/>
      <w:keepLines/>
      <w:numPr>
        <w:numId w:val="2"/>
      </w:numPr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726C"/>
    <w:pPr>
      <w:keepNext/>
      <w:keepLines/>
      <w:ind w:firstLine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26C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726C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6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1726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01726C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01726C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FE3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0A93"/>
    <w:pPr>
      <w:ind w:left="720"/>
      <w:contextualSpacing/>
    </w:pPr>
  </w:style>
  <w:style w:type="table" w:styleId="a4">
    <w:name w:val="Table Grid"/>
    <w:basedOn w:val="a1"/>
    <w:uiPriority w:val="39"/>
    <w:rsid w:val="00EC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User</cp:lastModifiedBy>
  <cp:revision>61</cp:revision>
  <dcterms:created xsi:type="dcterms:W3CDTF">2017-08-31T08:20:00Z</dcterms:created>
  <dcterms:modified xsi:type="dcterms:W3CDTF">2025-04-24T11:14:00Z</dcterms:modified>
</cp:coreProperties>
</file>