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6DD" w:rsidRDefault="00CC46DD" w:rsidP="008E5204">
      <w:pPr>
        <w:jc w:val="center"/>
        <w:rPr>
          <w:rFonts w:ascii="Arial" w:hAnsi="Arial" w:cs="Arial"/>
        </w:rPr>
      </w:pPr>
    </w:p>
    <w:p w:rsidR="00405A5A" w:rsidRPr="00C97F4F" w:rsidRDefault="00405A5A" w:rsidP="008E5204">
      <w:pPr>
        <w:jc w:val="center"/>
        <w:rPr>
          <w:rFonts w:ascii="Arial" w:hAnsi="Arial" w:cs="Arial"/>
        </w:rPr>
      </w:pPr>
      <w:r w:rsidRPr="00C97F4F">
        <w:rPr>
          <w:rFonts w:ascii="Arial" w:hAnsi="Arial" w:cs="Arial"/>
        </w:rPr>
        <w:t>РОССИЙСКАЯ ФЕДЕРАЦИЯ</w:t>
      </w:r>
    </w:p>
    <w:p w:rsidR="00405A5A" w:rsidRPr="00C97F4F" w:rsidRDefault="008E5204" w:rsidP="008E5204">
      <w:pPr>
        <w:jc w:val="center"/>
        <w:rPr>
          <w:rFonts w:ascii="Arial" w:hAnsi="Arial" w:cs="Arial"/>
        </w:rPr>
      </w:pPr>
      <w:r w:rsidRPr="00C97F4F">
        <w:rPr>
          <w:rFonts w:ascii="Arial" w:hAnsi="Arial" w:cs="Arial"/>
        </w:rPr>
        <w:t xml:space="preserve">АДМИНИСТРАЦИЯ </w:t>
      </w:r>
    </w:p>
    <w:p w:rsidR="008E5204" w:rsidRPr="00C97F4F" w:rsidRDefault="00835FB5" w:rsidP="008E5204">
      <w:pPr>
        <w:jc w:val="center"/>
        <w:rPr>
          <w:rFonts w:ascii="Arial" w:hAnsi="Arial" w:cs="Arial"/>
        </w:rPr>
      </w:pPr>
      <w:r w:rsidRPr="00C97F4F">
        <w:rPr>
          <w:rFonts w:ascii="Arial" w:hAnsi="Arial" w:cs="Arial"/>
        </w:rPr>
        <w:t>СОВЕТСКОГО</w:t>
      </w:r>
      <w:r w:rsidR="008E5204" w:rsidRPr="00C97F4F">
        <w:rPr>
          <w:rFonts w:ascii="Arial" w:hAnsi="Arial" w:cs="Arial"/>
        </w:rPr>
        <w:t xml:space="preserve"> СЕЛЬСКОГО ПОСЕЛЕНИЯ</w:t>
      </w:r>
    </w:p>
    <w:p w:rsidR="008E5204" w:rsidRPr="00C97F4F" w:rsidRDefault="008E5204" w:rsidP="008E5204">
      <w:pPr>
        <w:jc w:val="center"/>
        <w:rPr>
          <w:rFonts w:ascii="Arial" w:hAnsi="Arial" w:cs="Arial"/>
        </w:rPr>
      </w:pPr>
      <w:r w:rsidRPr="00C97F4F">
        <w:rPr>
          <w:rFonts w:ascii="Arial" w:hAnsi="Arial" w:cs="Arial"/>
        </w:rPr>
        <w:t xml:space="preserve">КАЛАЧЕЕВСКОГО МУНИЦИПАЛЬНОГО РАЙОНА </w:t>
      </w:r>
    </w:p>
    <w:p w:rsidR="008E5204" w:rsidRPr="00C97F4F" w:rsidRDefault="008E5204" w:rsidP="008E5204">
      <w:pPr>
        <w:jc w:val="center"/>
        <w:rPr>
          <w:rFonts w:ascii="Arial" w:hAnsi="Arial" w:cs="Arial"/>
        </w:rPr>
      </w:pPr>
      <w:r w:rsidRPr="00C97F4F">
        <w:rPr>
          <w:rFonts w:ascii="Arial" w:hAnsi="Arial" w:cs="Arial"/>
        </w:rPr>
        <w:t>ВОРОНЕЖСКОЙ ОБЛАСТИ</w:t>
      </w:r>
    </w:p>
    <w:p w:rsidR="008E5204" w:rsidRPr="00C97F4F" w:rsidRDefault="00835FB5" w:rsidP="00C97F4F">
      <w:pPr>
        <w:pStyle w:val="a3"/>
        <w:jc w:val="center"/>
        <w:rPr>
          <w:rFonts w:ascii="Arial" w:hAnsi="Arial" w:cs="Arial"/>
          <w:b/>
          <w:sz w:val="24"/>
          <w:szCs w:val="24"/>
        </w:rPr>
      </w:pPr>
      <w:r w:rsidRPr="00C97F4F">
        <w:rPr>
          <w:rFonts w:ascii="Arial" w:hAnsi="Arial" w:cs="Arial"/>
          <w:b/>
          <w:sz w:val="24"/>
          <w:szCs w:val="24"/>
        </w:rPr>
        <w:t>ПОСТАНОВЛЕНИЕ</w:t>
      </w:r>
    </w:p>
    <w:p w:rsidR="008E5204" w:rsidRPr="00C97F4F" w:rsidRDefault="00351A2D" w:rsidP="008E5204">
      <w:pPr>
        <w:pStyle w:val="a3"/>
        <w:tabs>
          <w:tab w:val="left" w:pos="708"/>
          <w:tab w:val="left" w:pos="1416"/>
          <w:tab w:val="left" w:pos="2124"/>
          <w:tab w:val="left" w:pos="2832"/>
          <w:tab w:val="left" w:pos="6510"/>
        </w:tabs>
        <w:rPr>
          <w:rFonts w:ascii="Arial" w:hAnsi="Arial" w:cs="Arial"/>
          <w:sz w:val="24"/>
          <w:szCs w:val="24"/>
        </w:rPr>
      </w:pPr>
      <w:r w:rsidRPr="00C97F4F">
        <w:rPr>
          <w:rFonts w:ascii="Arial" w:hAnsi="Arial" w:cs="Arial"/>
          <w:sz w:val="24"/>
          <w:szCs w:val="24"/>
        </w:rPr>
        <w:t xml:space="preserve">от </w:t>
      </w:r>
      <w:r w:rsidR="00E50FC0" w:rsidRPr="00C97F4F">
        <w:rPr>
          <w:rFonts w:ascii="Arial" w:hAnsi="Arial" w:cs="Arial"/>
          <w:sz w:val="24"/>
          <w:szCs w:val="24"/>
        </w:rPr>
        <w:t>«</w:t>
      </w:r>
      <w:r w:rsidR="007E6C10">
        <w:rPr>
          <w:rFonts w:ascii="Arial" w:hAnsi="Arial" w:cs="Arial"/>
          <w:sz w:val="24"/>
          <w:szCs w:val="24"/>
        </w:rPr>
        <w:t>12</w:t>
      </w:r>
      <w:r w:rsidR="00E50FC0" w:rsidRPr="00C97F4F">
        <w:rPr>
          <w:rFonts w:ascii="Arial" w:hAnsi="Arial" w:cs="Arial"/>
          <w:sz w:val="24"/>
          <w:szCs w:val="24"/>
        </w:rPr>
        <w:t xml:space="preserve">» </w:t>
      </w:r>
      <w:r w:rsidR="007E6C10">
        <w:rPr>
          <w:rFonts w:ascii="Arial" w:hAnsi="Arial" w:cs="Arial"/>
          <w:sz w:val="24"/>
          <w:szCs w:val="24"/>
        </w:rPr>
        <w:t>мая</w:t>
      </w:r>
      <w:r w:rsidR="00835FB5" w:rsidRPr="00C97F4F">
        <w:rPr>
          <w:rFonts w:ascii="Arial" w:hAnsi="Arial" w:cs="Arial"/>
          <w:sz w:val="24"/>
          <w:szCs w:val="24"/>
        </w:rPr>
        <w:t xml:space="preserve"> </w:t>
      </w:r>
      <w:r w:rsidR="00350D8F" w:rsidRPr="00C97F4F">
        <w:rPr>
          <w:rFonts w:ascii="Arial" w:hAnsi="Arial" w:cs="Arial"/>
          <w:sz w:val="24"/>
          <w:szCs w:val="24"/>
        </w:rPr>
        <w:t>202</w:t>
      </w:r>
      <w:r w:rsidR="00916656" w:rsidRPr="00C97F4F">
        <w:rPr>
          <w:rFonts w:ascii="Arial" w:hAnsi="Arial" w:cs="Arial"/>
          <w:sz w:val="24"/>
          <w:szCs w:val="24"/>
        </w:rPr>
        <w:t>3</w:t>
      </w:r>
      <w:r w:rsidR="00835FB5" w:rsidRPr="00C97F4F">
        <w:rPr>
          <w:rFonts w:ascii="Arial" w:hAnsi="Arial" w:cs="Arial"/>
          <w:sz w:val="24"/>
          <w:szCs w:val="24"/>
        </w:rPr>
        <w:t xml:space="preserve"> г.</w:t>
      </w:r>
      <w:r w:rsidR="00E50FC0" w:rsidRPr="00C97F4F">
        <w:rPr>
          <w:rFonts w:ascii="Arial" w:hAnsi="Arial" w:cs="Arial"/>
          <w:sz w:val="24"/>
          <w:szCs w:val="24"/>
        </w:rPr>
        <w:t xml:space="preserve"> </w:t>
      </w:r>
      <w:r w:rsidR="00350D8F" w:rsidRPr="00C97F4F">
        <w:rPr>
          <w:rFonts w:ascii="Arial" w:hAnsi="Arial" w:cs="Arial"/>
          <w:sz w:val="24"/>
          <w:szCs w:val="24"/>
        </w:rPr>
        <w:t xml:space="preserve">№ </w:t>
      </w:r>
      <w:r w:rsidR="00986863">
        <w:rPr>
          <w:rFonts w:ascii="Arial" w:hAnsi="Arial" w:cs="Arial"/>
          <w:sz w:val="24"/>
          <w:szCs w:val="24"/>
        </w:rPr>
        <w:t>3</w:t>
      </w:r>
      <w:r w:rsidR="007E6C10">
        <w:rPr>
          <w:rFonts w:ascii="Arial" w:hAnsi="Arial" w:cs="Arial"/>
          <w:sz w:val="24"/>
          <w:szCs w:val="24"/>
        </w:rPr>
        <w:t>4</w:t>
      </w:r>
    </w:p>
    <w:p w:rsidR="00405A5A" w:rsidRPr="00C97F4F" w:rsidRDefault="00350D8F" w:rsidP="00C97F4F">
      <w:pPr>
        <w:pStyle w:val="a3"/>
        <w:rPr>
          <w:rFonts w:ascii="Arial" w:hAnsi="Arial" w:cs="Arial"/>
          <w:sz w:val="24"/>
          <w:szCs w:val="24"/>
        </w:rPr>
      </w:pPr>
      <w:r w:rsidRPr="00C97F4F">
        <w:rPr>
          <w:rFonts w:ascii="Arial" w:hAnsi="Arial" w:cs="Arial"/>
          <w:sz w:val="24"/>
          <w:szCs w:val="24"/>
        </w:rPr>
        <w:t xml:space="preserve">с. </w:t>
      </w:r>
      <w:r w:rsidR="00835FB5" w:rsidRPr="00C97F4F">
        <w:rPr>
          <w:rFonts w:ascii="Arial" w:hAnsi="Arial" w:cs="Arial"/>
          <w:sz w:val="24"/>
          <w:szCs w:val="24"/>
        </w:rPr>
        <w:t xml:space="preserve">Советское </w:t>
      </w:r>
    </w:p>
    <w:p w:rsidR="007E6C10" w:rsidRPr="007E6C10" w:rsidRDefault="00E7490E" w:rsidP="007E6C10">
      <w:pPr>
        <w:ind w:firstLine="709"/>
        <w:jc w:val="both"/>
        <w:rPr>
          <w:color w:val="000000"/>
          <w:sz w:val="28"/>
          <w:szCs w:val="28"/>
        </w:rPr>
      </w:pPr>
      <w:r w:rsidRPr="00CC46DD">
        <w:rPr>
          <w:rFonts w:ascii="Arial" w:hAnsi="Arial" w:cs="Arial"/>
          <w:b/>
          <w:bCs/>
          <w:kern w:val="28"/>
          <w:sz w:val="32"/>
          <w:szCs w:val="32"/>
        </w:rPr>
        <w:t xml:space="preserve">О внесении изменений в постановление администрации </w:t>
      </w:r>
      <w:r w:rsidR="00835FB5" w:rsidRPr="00CC46DD">
        <w:rPr>
          <w:rFonts w:ascii="Arial" w:hAnsi="Arial" w:cs="Arial"/>
          <w:b/>
          <w:bCs/>
          <w:kern w:val="28"/>
          <w:sz w:val="32"/>
          <w:szCs w:val="32"/>
        </w:rPr>
        <w:t>Советского</w:t>
      </w:r>
      <w:r w:rsidRPr="00CC46DD">
        <w:rPr>
          <w:rFonts w:ascii="Arial" w:hAnsi="Arial" w:cs="Arial"/>
          <w:b/>
          <w:bCs/>
          <w:kern w:val="28"/>
          <w:sz w:val="32"/>
          <w:szCs w:val="32"/>
        </w:rPr>
        <w:t xml:space="preserve"> сельского поселения </w:t>
      </w:r>
      <w:r w:rsidR="00FA3C4B" w:rsidRPr="00CC46DD">
        <w:rPr>
          <w:rFonts w:ascii="Arial" w:hAnsi="Arial" w:cs="Arial"/>
          <w:b/>
          <w:bCs/>
          <w:kern w:val="28"/>
          <w:sz w:val="32"/>
          <w:szCs w:val="32"/>
        </w:rPr>
        <w:t xml:space="preserve">Калачеевского муниципального района Воронежской области </w:t>
      </w:r>
      <w:r w:rsidRPr="00CC46DD">
        <w:rPr>
          <w:rFonts w:ascii="Arial" w:hAnsi="Arial" w:cs="Arial"/>
          <w:b/>
          <w:bCs/>
          <w:kern w:val="28"/>
          <w:sz w:val="32"/>
          <w:szCs w:val="32"/>
        </w:rPr>
        <w:t xml:space="preserve">от </w:t>
      </w:r>
      <w:r w:rsidR="00835FB5" w:rsidRPr="00CC46DD">
        <w:rPr>
          <w:rFonts w:ascii="Arial" w:hAnsi="Arial" w:cs="Arial"/>
          <w:b/>
          <w:bCs/>
          <w:kern w:val="28"/>
          <w:sz w:val="32"/>
          <w:szCs w:val="32"/>
        </w:rPr>
        <w:t>12</w:t>
      </w:r>
      <w:r w:rsidRPr="00CC46DD">
        <w:rPr>
          <w:rFonts w:ascii="Arial" w:hAnsi="Arial" w:cs="Arial"/>
          <w:b/>
          <w:bCs/>
          <w:kern w:val="28"/>
          <w:sz w:val="32"/>
          <w:szCs w:val="32"/>
        </w:rPr>
        <w:t>.</w:t>
      </w:r>
      <w:r w:rsidR="00671C30" w:rsidRPr="00CC46DD">
        <w:rPr>
          <w:rFonts w:ascii="Arial" w:hAnsi="Arial" w:cs="Arial"/>
          <w:b/>
          <w:bCs/>
          <w:kern w:val="28"/>
          <w:sz w:val="32"/>
          <w:szCs w:val="32"/>
        </w:rPr>
        <w:t>0</w:t>
      </w:r>
      <w:r w:rsidR="00835FB5" w:rsidRPr="00CC46DD">
        <w:rPr>
          <w:rFonts w:ascii="Arial" w:hAnsi="Arial" w:cs="Arial"/>
          <w:b/>
          <w:bCs/>
          <w:kern w:val="28"/>
          <w:sz w:val="32"/>
          <w:szCs w:val="32"/>
        </w:rPr>
        <w:t>2</w:t>
      </w:r>
      <w:r w:rsidRPr="00CC46DD">
        <w:rPr>
          <w:rFonts w:ascii="Arial" w:hAnsi="Arial" w:cs="Arial"/>
          <w:b/>
          <w:bCs/>
          <w:kern w:val="28"/>
          <w:sz w:val="32"/>
          <w:szCs w:val="32"/>
        </w:rPr>
        <w:t>.201</w:t>
      </w:r>
      <w:r w:rsidR="00835FB5" w:rsidRPr="00CC46DD">
        <w:rPr>
          <w:rFonts w:ascii="Arial" w:hAnsi="Arial" w:cs="Arial"/>
          <w:b/>
          <w:bCs/>
          <w:kern w:val="28"/>
          <w:sz w:val="32"/>
          <w:szCs w:val="32"/>
        </w:rPr>
        <w:t>8</w:t>
      </w:r>
      <w:r w:rsidRPr="00CC46DD">
        <w:rPr>
          <w:rFonts w:ascii="Arial" w:hAnsi="Arial" w:cs="Arial"/>
          <w:b/>
          <w:bCs/>
          <w:kern w:val="28"/>
          <w:sz w:val="32"/>
          <w:szCs w:val="32"/>
        </w:rPr>
        <w:t xml:space="preserve"> г. № </w:t>
      </w:r>
      <w:r w:rsidR="00835FB5" w:rsidRPr="00CC46DD">
        <w:rPr>
          <w:rFonts w:ascii="Arial" w:hAnsi="Arial" w:cs="Arial"/>
          <w:b/>
          <w:bCs/>
          <w:kern w:val="28"/>
          <w:sz w:val="32"/>
          <w:szCs w:val="32"/>
        </w:rPr>
        <w:t>1</w:t>
      </w:r>
      <w:r w:rsidR="007E6C10">
        <w:rPr>
          <w:rFonts w:ascii="Arial" w:hAnsi="Arial" w:cs="Arial"/>
          <w:b/>
          <w:bCs/>
          <w:kern w:val="28"/>
          <w:sz w:val="32"/>
          <w:szCs w:val="32"/>
        </w:rPr>
        <w:t xml:space="preserve">2 </w:t>
      </w:r>
      <w:r w:rsidR="00840D72" w:rsidRPr="007E6C10">
        <w:rPr>
          <w:rFonts w:ascii="Arial" w:hAnsi="Arial" w:cs="Arial"/>
          <w:b/>
          <w:bCs/>
          <w:kern w:val="28"/>
          <w:sz w:val="32"/>
          <w:szCs w:val="32"/>
        </w:rPr>
        <w:t>«</w:t>
      </w:r>
      <w:r w:rsidR="007E6C10" w:rsidRPr="007E6C10">
        <w:rPr>
          <w:rFonts w:ascii="Arial" w:hAnsi="Arial" w:cs="Arial"/>
          <w:b/>
          <w:bCs/>
          <w:color w:val="000000"/>
          <w:sz w:val="32"/>
          <w:szCs w:val="32"/>
        </w:rPr>
        <w:t>Об утверждении административного регламента администрации Советского сельского поселения Калачеевского муниципального района Воронежской области по предоставлению муниципальной услуги «Раздел, объединение земельных участков, находящихся в муниципальной собств</w:t>
      </w:r>
      <w:r w:rsidR="007E6C10" w:rsidRPr="007E6C10">
        <w:rPr>
          <w:rFonts w:ascii="Arial" w:hAnsi="Arial" w:cs="Arial"/>
          <w:b/>
          <w:bCs/>
          <w:color w:val="000000"/>
          <w:sz w:val="32"/>
          <w:szCs w:val="32"/>
        </w:rPr>
        <w:t>енности</w:t>
      </w:r>
      <w:r w:rsidR="00835FB5" w:rsidRPr="007E6C10">
        <w:rPr>
          <w:rFonts w:ascii="Arial" w:hAnsi="Arial" w:cs="Arial"/>
          <w:b/>
          <w:bCs/>
          <w:sz w:val="32"/>
          <w:szCs w:val="32"/>
        </w:rPr>
        <w:t>»</w:t>
      </w:r>
      <w:r w:rsidRPr="007E6C10">
        <w:rPr>
          <w:rFonts w:ascii="Arial" w:hAnsi="Arial" w:cs="Arial"/>
          <w:b/>
          <w:bCs/>
          <w:kern w:val="28"/>
          <w:sz w:val="32"/>
          <w:szCs w:val="32"/>
        </w:rPr>
        <w:t xml:space="preserve">» (в редакции </w:t>
      </w:r>
      <w:r w:rsidR="00FA3C4B" w:rsidRPr="007E6C10">
        <w:rPr>
          <w:rFonts w:ascii="Arial" w:hAnsi="Arial" w:cs="Arial"/>
          <w:b/>
          <w:bCs/>
          <w:kern w:val="28"/>
          <w:sz w:val="32"/>
          <w:szCs w:val="32"/>
        </w:rPr>
        <w:t xml:space="preserve">постановлений </w:t>
      </w:r>
      <w:r w:rsidR="007E6C10" w:rsidRPr="007E6C10">
        <w:rPr>
          <w:rFonts w:ascii="Arial" w:hAnsi="Arial" w:cs="Arial"/>
          <w:b/>
          <w:color w:val="000000"/>
          <w:sz w:val="32"/>
          <w:szCs w:val="32"/>
        </w:rPr>
        <w:t>от 26.02.2019 № 13, от 19.12.2022 № 78</w:t>
      </w:r>
      <w:r w:rsidR="007E6C10" w:rsidRPr="007E6C10">
        <w:rPr>
          <w:b/>
          <w:color w:val="000000"/>
          <w:sz w:val="32"/>
          <w:szCs w:val="32"/>
        </w:rPr>
        <w:t>)</w:t>
      </w:r>
    </w:p>
    <w:p w:rsidR="00924536" w:rsidRPr="00C97F4F" w:rsidRDefault="00916656" w:rsidP="00924536">
      <w:pPr>
        <w:ind w:firstLine="709"/>
        <w:jc w:val="both"/>
        <w:rPr>
          <w:rFonts w:ascii="Arial" w:hAnsi="Arial" w:cs="Arial"/>
        </w:rPr>
      </w:pPr>
      <w:bookmarkStart w:id="0" w:name="_GoBack"/>
      <w:bookmarkEnd w:id="0"/>
      <w:r w:rsidRPr="00C97F4F">
        <w:rPr>
          <w:rFonts w:ascii="Arial" w:hAnsi="Arial" w:cs="Arial"/>
          <w:lang w:eastAsia="ar-SA"/>
        </w:rPr>
        <w:t xml:space="preserve">В соответствии с </w:t>
      </w:r>
      <w:r w:rsidR="0028580A" w:rsidRPr="00C97F4F">
        <w:rPr>
          <w:rFonts w:ascii="Arial" w:hAnsi="Arial" w:cs="Arial"/>
          <w:lang w:eastAsia="ar-SA"/>
        </w:rPr>
        <w:t>Федеральным законом от 06.10.2003 № 131-ФЗ «Об общих принципах организации местного самоуправления в Российской Федерации», Земельным кодексом РФ, Федеральным законом от 27.07.2010 № 210-ФЗ «Об</w:t>
      </w:r>
      <w:r w:rsidR="00A31EFD" w:rsidRPr="00C97F4F">
        <w:rPr>
          <w:rFonts w:ascii="Arial" w:hAnsi="Arial" w:cs="Arial"/>
          <w:lang w:eastAsia="ar-SA"/>
        </w:rPr>
        <w:t xml:space="preserve"> организации предоставления государственных и муниципальных услуг», </w:t>
      </w:r>
      <w:r w:rsidR="00924536" w:rsidRPr="00C97F4F">
        <w:rPr>
          <w:rFonts w:ascii="Arial" w:hAnsi="Arial" w:cs="Arial"/>
        </w:rPr>
        <w:t xml:space="preserve">в целях приведения нормативных правовых актов </w:t>
      </w:r>
      <w:r w:rsidR="00835FB5" w:rsidRPr="00C97F4F">
        <w:rPr>
          <w:rFonts w:ascii="Arial" w:hAnsi="Arial" w:cs="Arial"/>
        </w:rPr>
        <w:t>Советского</w:t>
      </w:r>
      <w:r w:rsidR="00924536" w:rsidRPr="00C97F4F">
        <w:rPr>
          <w:rFonts w:ascii="Arial" w:hAnsi="Arial" w:cs="Arial"/>
        </w:rPr>
        <w:t xml:space="preserve"> сельского поселения Калачеевского муниципального района Воронежской области в соответствие действующему законодательству</w:t>
      </w:r>
      <w:r w:rsidR="003129B9" w:rsidRPr="00C97F4F">
        <w:rPr>
          <w:rFonts w:ascii="Arial" w:hAnsi="Arial" w:cs="Arial"/>
        </w:rPr>
        <w:t>,</w:t>
      </w:r>
      <w:r w:rsidR="00924536" w:rsidRPr="00C97F4F">
        <w:rPr>
          <w:rFonts w:ascii="Arial" w:hAnsi="Arial" w:cs="Arial"/>
        </w:rPr>
        <w:t xml:space="preserve"> администрация </w:t>
      </w:r>
      <w:r w:rsidR="00835FB5" w:rsidRPr="00C97F4F">
        <w:rPr>
          <w:rFonts w:ascii="Arial" w:hAnsi="Arial" w:cs="Arial"/>
        </w:rPr>
        <w:t>Советского</w:t>
      </w:r>
      <w:r w:rsidR="00924536" w:rsidRPr="00C97F4F">
        <w:rPr>
          <w:rFonts w:ascii="Arial" w:hAnsi="Arial" w:cs="Arial"/>
        </w:rPr>
        <w:t xml:space="preserve"> сельского поселения Калачеевского муниципального района Воронежской области </w:t>
      </w:r>
      <w:r w:rsidR="00924536" w:rsidRPr="00C97F4F">
        <w:rPr>
          <w:rFonts w:ascii="Arial" w:hAnsi="Arial" w:cs="Arial"/>
          <w:b/>
        </w:rPr>
        <w:t>постановляет:</w:t>
      </w:r>
    </w:p>
    <w:p w:rsidR="00E7490E" w:rsidRPr="007E6C10" w:rsidRDefault="00353C2C" w:rsidP="007E6C10">
      <w:pPr>
        <w:ind w:firstLine="709"/>
        <w:jc w:val="both"/>
        <w:rPr>
          <w:color w:val="000000"/>
        </w:rPr>
      </w:pPr>
      <w:r w:rsidRPr="00C97F4F">
        <w:rPr>
          <w:rFonts w:ascii="Arial" w:hAnsi="Arial" w:cs="Arial"/>
        </w:rPr>
        <w:t xml:space="preserve">1. </w:t>
      </w:r>
      <w:r w:rsidR="000C0BF9" w:rsidRPr="00C97F4F">
        <w:rPr>
          <w:rFonts w:ascii="Arial" w:hAnsi="Arial" w:cs="Arial"/>
        </w:rPr>
        <w:t xml:space="preserve">Внести в постановление администрации </w:t>
      </w:r>
      <w:r w:rsidR="00835FB5" w:rsidRPr="00C97F4F">
        <w:rPr>
          <w:rFonts w:ascii="Arial" w:hAnsi="Arial" w:cs="Arial"/>
        </w:rPr>
        <w:t>Советского</w:t>
      </w:r>
      <w:r w:rsidR="000C0BF9" w:rsidRPr="00C97F4F">
        <w:rPr>
          <w:rFonts w:ascii="Arial" w:hAnsi="Arial" w:cs="Arial"/>
        </w:rPr>
        <w:t xml:space="preserve"> сельского поселения Калачеевского муниципального района</w:t>
      </w:r>
      <w:r w:rsidR="00CB5EF0" w:rsidRPr="00C97F4F">
        <w:rPr>
          <w:rFonts w:ascii="Arial" w:hAnsi="Arial" w:cs="Arial"/>
        </w:rPr>
        <w:t xml:space="preserve"> Воронежской области</w:t>
      </w:r>
      <w:r w:rsidR="000C0BF9" w:rsidRPr="00C97F4F">
        <w:rPr>
          <w:rFonts w:ascii="Arial" w:hAnsi="Arial" w:cs="Arial"/>
        </w:rPr>
        <w:t xml:space="preserve"> </w:t>
      </w:r>
      <w:r w:rsidR="001067EA" w:rsidRPr="00C97F4F">
        <w:rPr>
          <w:rFonts w:ascii="Arial" w:hAnsi="Arial" w:cs="Arial"/>
          <w:bCs/>
          <w:kern w:val="28"/>
        </w:rPr>
        <w:t xml:space="preserve">от </w:t>
      </w:r>
      <w:r w:rsidR="00835FB5" w:rsidRPr="00C97F4F">
        <w:rPr>
          <w:rFonts w:ascii="Arial" w:hAnsi="Arial" w:cs="Arial"/>
          <w:bCs/>
          <w:kern w:val="28"/>
        </w:rPr>
        <w:t>12</w:t>
      </w:r>
      <w:r w:rsidR="001067EA" w:rsidRPr="00C97F4F">
        <w:rPr>
          <w:rFonts w:ascii="Arial" w:hAnsi="Arial" w:cs="Arial"/>
          <w:bCs/>
          <w:kern w:val="28"/>
        </w:rPr>
        <w:t>.</w:t>
      </w:r>
      <w:r w:rsidR="00835FB5" w:rsidRPr="00C97F4F">
        <w:rPr>
          <w:rFonts w:ascii="Arial" w:hAnsi="Arial" w:cs="Arial"/>
          <w:bCs/>
          <w:kern w:val="28"/>
        </w:rPr>
        <w:t>02</w:t>
      </w:r>
      <w:r w:rsidR="001067EA" w:rsidRPr="00C97F4F">
        <w:rPr>
          <w:rFonts w:ascii="Arial" w:hAnsi="Arial" w:cs="Arial"/>
          <w:bCs/>
          <w:kern w:val="28"/>
        </w:rPr>
        <w:t>.201</w:t>
      </w:r>
      <w:r w:rsidR="001776BB" w:rsidRPr="00C97F4F">
        <w:rPr>
          <w:rFonts w:ascii="Arial" w:hAnsi="Arial" w:cs="Arial"/>
          <w:bCs/>
          <w:kern w:val="28"/>
        </w:rPr>
        <w:t>8</w:t>
      </w:r>
      <w:r w:rsidR="001067EA" w:rsidRPr="00C97F4F">
        <w:rPr>
          <w:rFonts w:ascii="Arial" w:hAnsi="Arial" w:cs="Arial"/>
          <w:bCs/>
          <w:kern w:val="28"/>
        </w:rPr>
        <w:t xml:space="preserve"> г. № </w:t>
      </w:r>
      <w:r w:rsidR="001776BB" w:rsidRPr="00C97F4F">
        <w:rPr>
          <w:rFonts w:ascii="Arial" w:hAnsi="Arial" w:cs="Arial"/>
          <w:bCs/>
          <w:kern w:val="28"/>
        </w:rPr>
        <w:t>1</w:t>
      </w:r>
      <w:r w:rsidR="007E6C10">
        <w:rPr>
          <w:rFonts w:ascii="Arial" w:hAnsi="Arial" w:cs="Arial"/>
          <w:bCs/>
          <w:kern w:val="28"/>
        </w:rPr>
        <w:t>2</w:t>
      </w:r>
      <w:r w:rsidR="001067EA" w:rsidRPr="00C97F4F">
        <w:rPr>
          <w:rFonts w:ascii="Arial" w:hAnsi="Arial" w:cs="Arial"/>
          <w:bCs/>
          <w:kern w:val="28"/>
        </w:rPr>
        <w:t xml:space="preserve"> «</w:t>
      </w:r>
      <w:r w:rsidR="00671C30" w:rsidRPr="00C97F4F">
        <w:rPr>
          <w:rFonts w:ascii="Arial" w:hAnsi="Arial" w:cs="Arial"/>
          <w:bCs/>
          <w:kern w:val="28"/>
        </w:rPr>
        <w:t xml:space="preserve">Об утверждении административного регламента по предоставлению муниципальной услуги </w:t>
      </w:r>
      <w:r w:rsidR="001776BB" w:rsidRPr="007E6C10">
        <w:rPr>
          <w:rFonts w:ascii="Arial" w:hAnsi="Arial" w:cs="Arial"/>
          <w:bCs/>
          <w:kern w:val="28"/>
        </w:rPr>
        <w:t>«</w:t>
      </w:r>
      <w:r w:rsidR="007E6C10" w:rsidRPr="007E6C10">
        <w:rPr>
          <w:rFonts w:ascii="Arial" w:hAnsi="Arial" w:cs="Arial"/>
          <w:bCs/>
          <w:color w:val="000000"/>
        </w:rPr>
        <w:t>Раздел, объединение земельных участков, находящихся в муниципальной собственности</w:t>
      </w:r>
      <w:r w:rsidR="007E6C10" w:rsidRPr="007E6C10">
        <w:rPr>
          <w:rFonts w:ascii="Arial" w:hAnsi="Arial" w:cs="Arial"/>
          <w:bCs/>
        </w:rPr>
        <w:t>»</w:t>
      </w:r>
      <w:r w:rsidR="007E6C10" w:rsidRPr="007E6C10">
        <w:rPr>
          <w:rFonts w:ascii="Arial" w:hAnsi="Arial" w:cs="Arial"/>
          <w:bCs/>
          <w:kern w:val="28"/>
        </w:rPr>
        <w:t xml:space="preserve">» (в редакции постановлений </w:t>
      </w:r>
      <w:r w:rsidR="007E6C10" w:rsidRPr="007E6C10">
        <w:rPr>
          <w:rFonts w:ascii="Arial" w:hAnsi="Arial" w:cs="Arial"/>
          <w:color w:val="000000"/>
        </w:rPr>
        <w:t>от 26.02.2019 № 13, от 19.12.2022 № 78</w:t>
      </w:r>
      <w:r w:rsidR="007E6C10" w:rsidRPr="007E6C10">
        <w:rPr>
          <w:color w:val="000000"/>
        </w:rPr>
        <w:t>)</w:t>
      </w:r>
      <w:r w:rsidR="00671C30" w:rsidRPr="00C97F4F">
        <w:rPr>
          <w:rFonts w:ascii="Arial" w:hAnsi="Arial" w:cs="Arial"/>
          <w:bCs/>
          <w:kern w:val="28"/>
        </w:rPr>
        <w:t xml:space="preserve"> </w:t>
      </w:r>
      <w:r w:rsidR="00E7490E" w:rsidRPr="00C97F4F">
        <w:rPr>
          <w:rFonts w:ascii="Arial" w:hAnsi="Arial" w:cs="Arial"/>
        </w:rPr>
        <w:t>следующие изменения:</w:t>
      </w:r>
    </w:p>
    <w:p w:rsidR="000C0BF9" w:rsidRPr="00C97F4F" w:rsidRDefault="000C0BF9" w:rsidP="000C0BF9">
      <w:pPr>
        <w:tabs>
          <w:tab w:val="left" w:pos="0"/>
        </w:tabs>
        <w:ind w:firstLine="720"/>
        <w:jc w:val="both"/>
        <w:rPr>
          <w:rFonts w:ascii="Arial" w:hAnsi="Arial" w:cs="Arial"/>
        </w:rPr>
      </w:pPr>
      <w:r w:rsidRPr="00C97F4F">
        <w:rPr>
          <w:rFonts w:ascii="Arial" w:hAnsi="Arial" w:cs="Arial"/>
        </w:rPr>
        <w:t>1.1. В административный регламент:</w:t>
      </w:r>
    </w:p>
    <w:p w:rsidR="007E6C10" w:rsidRPr="007E6C10" w:rsidRDefault="007E6C10" w:rsidP="007E6C10">
      <w:pPr>
        <w:widowControl w:val="0"/>
        <w:suppressAutoHyphens/>
        <w:autoSpaceDE w:val="0"/>
        <w:autoSpaceDN w:val="0"/>
        <w:adjustRightInd w:val="0"/>
        <w:ind w:firstLine="709"/>
        <w:contextualSpacing/>
        <w:jc w:val="both"/>
        <w:rPr>
          <w:rFonts w:ascii="Arial" w:hAnsi="Arial" w:cs="Arial"/>
          <w:color w:val="000000"/>
          <w:sz w:val="26"/>
          <w:szCs w:val="26"/>
          <w:lang w:eastAsia="ar-SA"/>
        </w:rPr>
      </w:pPr>
      <w:r w:rsidRPr="007E6C10">
        <w:rPr>
          <w:rFonts w:ascii="Arial" w:hAnsi="Arial" w:cs="Arial"/>
          <w:color w:val="000000"/>
          <w:sz w:val="26"/>
          <w:szCs w:val="26"/>
          <w:lang w:eastAsia="ar-SA"/>
        </w:rPr>
        <w:t>1.1.1. пункт 2.4. Административного регламента изложить в следующей редакции:</w:t>
      </w:r>
    </w:p>
    <w:p w:rsidR="007E6C10" w:rsidRPr="007E6C10" w:rsidRDefault="007E6C10" w:rsidP="007E6C10">
      <w:pPr>
        <w:widowControl w:val="0"/>
        <w:suppressAutoHyphens/>
        <w:autoSpaceDE w:val="0"/>
        <w:autoSpaceDN w:val="0"/>
        <w:adjustRightInd w:val="0"/>
        <w:ind w:firstLine="709"/>
        <w:contextualSpacing/>
        <w:jc w:val="both"/>
        <w:rPr>
          <w:rFonts w:ascii="Arial" w:hAnsi="Arial" w:cs="Arial"/>
          <w:color w:val="000000"/>
          <w:sz w:val="26"/>
          <w:szCs w:val="26"/>
          <w:lang w:eastAsia="ar-SA"/>
        </w:rPr>
      </w:pPr>
      <w:r w:rsidRPr="007E6C10">
        <w:rPr>
          <w:rFonts w:ascii="Arial" w:hAnsi="Arial" w:cs="Arial"/>
          <w:color w:val="000000"/>
          <w:sz w:val="26"/>
          <w:szCs w:val="26"/>
          <w:lang w:eastAsia="ar-SA"/>
        </w:rPr>
        <w:t>«2.4. Срок предоставления муниципальной услуги.</w:t>
      </w:r>
    </w:p>
    <w:p w:rsidR="007E6C10" w:rsidRPr="007E6C10" w:rsidRDefault="007E6C10" w:rsidP="007E6C10">
      <w:pPr>
        <w:widowControl w:val="0"/>
        <w:suppressAutoHyphens/>
        <w:autoSpaceDE w:val="0"/>
        <w:autoSpaceDN w:val="0"/>
        <w:adjustRightInd w:val="0"/>
        <w:ind w:firstLine="709"/>
        <w:contextualSpacing/>
        <w:jc w:val="both"/>
        <w:rPr>
          <w:rFonts w:ascii="Arial" w:hAnsi="Arial" w:cs="Arial"/>
          <w:color w:val="000000"/>
          <w:sz w:val="26"/>
          <w:szCs w:val="26"/>
          <w:lang w:eastAsia="ar-SA"/>
        </w:rPr>
      </w:pPr>
      <w:r w:rsidRPr="007E6C10">
        <w:rPr>
          <w:rFonts w:ascii="Arial" w:hAnsi="Arial" w:cs="Arial"/>
          <w:color w:val="000000"/>
          <w:sz w:val="26"/>
          <w:szCs w:val="26"/>
          <w:lang w:eastAsia="ar-SA"/>
        </w:rPr>
        <w:t>Срок предоставления муниципальной услуги не должен превышать 14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7E6C10" w:rsidRPr="007E6C10" w:rsidRDefault="007E6C10" w:rsidP="007E6C10">
      <w:pPr>
        <w:widowControl w:val="0"/>
        <w:suppressAutoHyphens/>
        <w:autoSpaceDE w:val="0"/>
        <w:autoSpaceDN w:val="0"/>
        <w:adjustRightInd w:val="0"/>
        <w:ind w:firstLine="709"/>
        <w:contextualSpacing/>
        <w:jc w:val="both"/>
        <w:rPr>
          <w:rFonts w:ascii="Arial" w:hAnsi="Arial" w:cs="Arial"/>
          <w:color w:val="000000"/>
          <w:sz w:val="26"/>
          <w:szCs w:val="26"/>
          <w:lang w:eastAsia="ar-SA"/>
        </w:rPr>
      </w:pPr>
      <w:r w:rsidRPr="007E6C10">
        <w:rPr>
          <w:rFonts w:ascii="Arial" w:hAnsi="Arial" w:cs="Arial"/>
          <w:color w:val="000000"/>
          <w:sz w:val="26"/>
          <w:szCs w:val="26"/>
          <w:lang w:eastAsia="ar-SA"/>
        </w:rPr>
        <w:t xml:space="preserve">Срок исполнения административной процедуры по приему и </w:t>
      </w:r>
      <w:r w:rsidRPr="007E6C10">
        <w:rPr>
          <w:rFonts w:ascii="Arial" w:hAnsi="Arial" w:cs="Arial"/>
          <w:color w:val="000000"/>
          <w:sz w:val="26"/>
          <w:szCs w:val="26"/>
          <w:lang w:eastAsia="ar-SA"/>
        </w:rPr>
        <w:lastRenderedPageBreak/>
        <w:t>регистрации заявления и комплекта документов - в течение 1 календарного дня.</w:t>
      </w:r>
    </w:p>
    <w:p w:rsidR="007E6C10" w:rsidRPr="007E6C10" w:rsidRDefault="007E6C10" w:rsidP="007E6C10">
      <w:pPr>
        <w:widowControl w:val="0"/>
        <w:suppressAutoHyphens/>
        <w:autoSpaceDE w:val="0"/>
        <w:autoSpaceDN w:val="0"/>
        <w:adjustRightInd w:val="0"/>
        <w:ind w:firstLine="709"/>
        <w:contextualSpacing/>
        <w:jc w:val="both"/>
        <w:rPr>
          <w:rFonts w:ascii="Arial" w:hAnsi="Arial" w:cs="Arial"/>
          <w:color w:val="000000"/>
          <w:sz w:val="26"/>
          <w:szCs w:val="26"/>
          <w:lang w:eastAsia="ar-SA"/>
        </w:rPr>
      </w:pPr>
      <w:r w:rsidRPr="007E6C10">
        <w:rPr>
          <w:rFonts w:ascii="Arial" w:hAnsi="Arial" w:cs="Arial"/>
          <w:color w:val="000000"/>
          <w:sz w:val="26"/>
          <w:szCs w:val="26"/>
          <w:lang w:eastAsia="ar-SA"/>
        </w:rPr>
        <w:t>Срок рассмотрения представленных документов, в том числе истребование документов, указанных в пункте 2.6.2 настоящего Административного регламента, в рамках межведомственного взаимодействия - 7 календарных дней.</w:t>
      </w:r>
    </w:p>
    <w:p w:rsidR="007E6C10" w:rsidRPr="007E6C10" w:rsidRDefault="007E6C10" w:rsidP="007E6C10">
      <w:pPr>
        <w:widowControl w:val="0"/>
        <w:suppressAutoHyphens/>
        <w:autoSpaceDE w:val="0"/>
        <w:autoSpaceDN w:val="0"/>
        <w:adjustRightInd w:val="0"/>
        <w:ind w:firstLine="709"/>
        <w:contextualSpacing/>
        <w:jc w:val="both"/>
        <w:rPr>
          <w:rFonts w:ascii="Arial" w:hAnsi="Arial" w:cs="Arial"/>
          <w:color w:val="000000"/>
          <w:sz w:val="26"/>
          <w:szCs w:val="26"/>
          <w:lang w:eastAsia="ar-SA"/>
        </w:rPr>
      </w:pPr>
      <w:r w:rsidRPr="007E6C10">
        <w:rPr>
          <w:rFonts w:ascii="Arial" w:hAnsi="Arial" w:cs="Arial"/>
          <w:color w:val="000000"/>
          <w:sz w:val="26"/>
          <w:szCs w:val="26"/>
          <w:lang w:eastAsia="ar-SA"/>
        </w:rPr>
        <w:t xml:space="preserve">Срок подготовки проекта постановления администрации </w:t>
      </w:r>
      <w:r w:rsidR="00355506">
        <w:rPr>
          <w:rFonts w:ascii="Arial" w:hAnsi="Arial" w:cs="Arial"/>
          <w:color w:val="000000"/>
          <w:sz w:val="26"/>
          <w:szCs w:val="26"/>
          <w:lang w:eastAsia="ar-SA"/>
        </w:rPr>
        <w:t xml:space="preserve">Советского сельского поселения </w:t>
      </w:r>
      <w:r w:rsidRPr="007E6C10">
        <w:rPr>
          <w:rFonts w:ascii="Arial" w:hAnsi="Arial" w:cs="Arial"/>
          <w:color w:val="000000"/>
          <w:sz w:val="26"/>
          <w:szCs w:val="26"/>
          <w:lang w:eastAsia="ar-SA"/>
        </w:rPr>
        <w:t>Калачеевского муниципального района об образовании земельных участков при разделе, объединении и перераспределении земельных участков, находящихся в муниципальной собственности или подготовка мотивированного отказа в предоставлении муниципальной услуги - 4 календарных дня.</w:t>
      </w:r>
    </w:p>
    <w:p w:rsidR="007E6C10" w:rsidRPr="007E6C10" w:rsidRDefault="007E6C10" w:rsidP="007E6C10">
      <w:pPr>
        <w:widowControl w:val="0"/>
        <w:suppressAutoHyphens/>
        <w:autoSpaceDE w:val="0"/>
        <w:autoSpaceDN w:val="0"/>
        <w:adjustRightInd w:val="0"/>
        <w:ind w:firstLine="709"/>
        <w:contextualSpacing/>
        <w:jc w:val="both"/>
        <w:rPr>
          <w:rFonts w:ascii="Arial" w:hAnsi="Arial" w:cs="Arial"/>
          <w:color w:val="000000"/>
          <w:sz w:val="26"/>
          <w:szCs w:val="26"/>
          <w:lang w:eastAsia="ar-SA"/>
        </w:rPr>
      </w:pPr>
      <w:r w:rsidRPr="007E6C10">
        <w:rPr>
          <w:rFonts w:ascii="Arial" w:hAnsi="Arial" w:cs="Arial"/>
          <w:color w:val="000000"/>
          <w:sz w:val="26"/>
          <w:szCs w:val="26"/>
          <w:lang w:eastAsia="ar-SA"/>
        </w:rPr>
        <w:t>Срок направления заявителю постановления администрации поселения об образовании земельных участков при разделе, объединении и перераспределении земельных участков, находящихся в муниципальной собственности, либо уведомления о мотивированном отказе - 2 календарных дня.</w:t>
      </w:r>
    </w:p>
    <w:p w:rsidR="007E6C10" w:rsidRPr="007E6C10" w:rsidRDefault="007E6C10" w:rsidP="007E6C10">
      <w:pPr>
        <w:widowControl w:val="0"/>
        <w:suppressAutoHyphens/>
        <w:autoSpaceDE w:val="0"/>
        <w:autoSpaceDN w:val="0"/>
        <w:adjustRightInd w:val="0"/>
        <w:ind w:firstLine="709"/>
        <w:contextualSpacing/>
        <w:jc w:val="both"/>
        <w:rPr>
          <w:rFonts w:ascii="Arial" w:hAnsi="Arial" w:cs="Arial"/>
          <w:color w:val="000000"/>
          <w:sz w:val="26"/>
          <w:szCs w:val="26"/>
          <w:lang w:eastAsia="ar-SA"/>
        </w:rPr>
      </w:pPr>
      <w:r w:rsidRPr="007E6C10">
        <w:rPr>
          <w:rFonts w:ascii="Arial" w:hAnsi="Arial" w:cs="Arial"/>
          <w:color w:val="000000"/>
          <w:sz w:val="26"/>
          <w:szCs w:val="26"/>
          <w:lang w:eastAsia="ar-SA"/>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E6C10" w:rsidRPr="007E6C10" w:rsidRDefault="007E6C10" w:rsidP="007E6C10">
      <w:pPr>
        <w:widowControl w:val="0"/>
        <w:suppressAutoHyphens/>
        <w:autoSpaceDE w:val="0"/>
        <w:autoSpaceDN w:val="0"/>
        <w:adjustRightInd w:val="0"/>
        <w:ind w:firstLine="709"/>
        <w:contextualSpacing/>
        <w:jc w:val="both"/>
        <w:rPr>
          <w:rFonts w:ascii="Arial" w:hAnsi="Arial" w:cs="Arial"/>
          <w:color w:val="000000"/>
          <w:sz w:val="26"/>
          <w:szCs w:val="26"/>
          <w:lang w:eastAsia="ar-SA"/>
        </w:rPr>
      </w:pPr>
      <w:r w:rsidRPr="007E6C10">
        <w:rPr>
          <w:rFonts w:ascii="Arial" w:hAnsi="Arial" w:cs="Arial"/>
          <w:color w:val="000000"/>
          <w:sz w:val="26"/>
          <w:szCs w:val="26"/>
          <w:lang w:eastAsia="ar-SA"/>
        </w:rPr>
        <w:t>Оснований для приостановления сроков предоставления муниципальной услуги законодательством не предусмотрено.»;</w:t>
      </w:r>
    </w:p>
    <w:p w:rsidR="007E6C10" w:rsidRPr="007E6C10" w:rsidRDefault="007E6C10" w:rsidP="007E6C10">
      <w:pPr>
        <w:widowControl w:val="0"/>
        <w:suppressAutoHyphens/>
        <w:autoSpaceDE w:val="0"/>
        <w:autoSpaceDN w:val="0"/>
        <w:adjustRightInd w:val="0"/>
        <w:ind w:firstLine="709"/>
        <w:contextualSpacing/>
        <w:jc w:val="both"/>
        <w:rPr>
          <w:rFonts w:ascii="Arial" w:hAnsi="Arial" w:cs="Arial"/>
          <w:color w:val="000000"/>
          <w:sz w:val="26"/>
          <w:szCs w:val="26"/>
          <w:lang w:eastAsia="ar-SA"/>
        </w:rPr>
      </w:pPr>
      <w:r w:rsidRPr="007E6C10">
        <w:rPr>
          <w:rFonts w:ascii="Arial" w:hAnsi="Arial" w:cs="Arial"/>
          <w:color w:val="000000"/>
          <w:sz w:val="26"/>
          <w:szCs w:val="26"/>
          <w:lang w:eastAsia="ar-SA"/>
        </w:rPr>
        <w:t>1.1.2. пункт 2.8. Административного дополнить пунктами 2.8.1</w:t>
      </w:r>
      <w:r w:rsidR="00DE439C">
        <w:rPr>
          <w:rFonts w:ascii="Arial" w:hAnsi="Arial" w:cs="Arial"/>
          <w:color w:val="000000"/>
          <w:sz w:val="26"/>
          <w:szCs w:val="26"/>
          <w:lang w:eastAsia="ar-SA"/>
        </w:rPr>
        <w:t>.</w:t>
      </w:r>
      <w:r w:rsidRPr="007E6C10">
        <w:rPr>
          <w:rFonts w:ascii="Arial" w:hAnsi="Arial" w:cs="Arial"/>
          <w:color w:val="000000"/>
          <w:sz w:val="26"/>
          <w:szCs w:val="26"/>
          <w:lang w:eastAsia="ar-SA"/>
        </w:rPr>
        <w:t xml:space="preserve"> и 2.8.2.:</w:t>
      </w:r>
    </w:p>
    <w:p w:rsidR="007E6C10" w:rsidRPr="007E6C10" w:rsidRDefault="007E6C10" w:rsidP="007E6C10">
      <w:pPr>
        <w:widowControl w:val="0"/>
        <w:suppressAutoHyphens/>
        <w:autoSpaceDE w:val="0"/>
        <w:autoSpaceDN w:val="0"/>
        <w:adjustRightInd w:val="0"/>
        <w:ind w:firstLine="709"/>
        <w:contextualSpacing/>
        <w:jc w:val="both"/>
        <w:rPr>
          <w:rFonts w:ascii="Arial" w:hAnsi="Arial" w:cs="Arial"/>
          <w:color w:val="000000"/>
          <w:sz w:val="26"/>
          <w:szCs w:val="26"/>
        </w:rPr>
      </w:pPr>
      <w:r w:rsidRPr="007E6C10">
        <w:rPr>
          <w:rFonts w:ascii="Arial" w:hAnsi="Arial" w:cs="Arial"/>
          <w:color w:val="000000"/>
          <w:sz w:val="26"/>
          <w:szCs w:val="26"/>
          <w:lang w:eastAsia="ar-SA"/>
        </w:rPr>
        <w:t>«</w:t>
      </w:r>
      <w:r w:rsidRPr="007E6C10">
        <w:rPr>
          <w:rFonts w:ascii="Arial" w:hAnsi="Arial" w:cs="Arial"/>
          <w:color w:val="000000"/>
          <w:sz w:val="26"/>
          <w:szCs w:val="26"/>
        </w:rPr>
        <w:t>2.8.1. Основанием для отказа в предоставлении муниципальной услуги является:</w:t>
      </w:r>
    </w:p>
    <w:p w:rsidR="007E6C10" w:rsidRPr="007E6C10" w:rsidRDefault="007E6C10" w:rsidP="007E6C10">
      <w:pPr>
        <w:widowControl w:val="0"/>
        <w:suppressAutoHyphens/>
        <w:autoSpaceDE w:val="0"/>
        <w:autoSpaceDN w:val="0"/>
        <w:adjustRightInd w:val="0"/>
        <w:ind w:firstLine="709"/>
        <w:contextualSpacing/>
        <w:jc w:val="both"/>
        <w:rPr>
          <w:rFonts w:ascii="Arial" w:hAnsi="Arial" w:cs="Arial"/>
          <w:color w:val="000000"/>
          <w:sz w:val="26"/>
          <w:szCs w:val="26"/>
          <w:lang w:eastAsia="ar-SA"/>
        </w:rPr>
      </w:pPr>
      <w:r w:rsidRPr="007E6C10">
        <w:rPr>
          <w:rFonts w:ascii="Arial" w:hAnsi="Arial" w:cs="Arial"/>
          <w:color w:val="000000"/>
          <w:sz w:val="26"/>
          <w:szCs w:val="26"/>
          <w:lang w:eastAsia="ar-SA"/>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 11.10 Земельного Кодекса РФ;</w:t>
      </w:r>
    </w:p>
    <w:p w:rsidR="007E6C10" w:rsidRPr="007E6C10" w:rsidRDefault="007E6C10" w:rsidP="007E6C10">
      <w:pPr>
        <w:suppressAutoHyphens/>
        <w:ind w:firstLine="540"/>
        <w:jc w:val="both"/>
        <w:rPr>
          <w:rFonts w:ascii="Arial" w:hAnsi="Arial" w:cs="Arial"/>
          <w:sz w:val="26"/>
          <w:szCs w:val="26"/>
          <w:lang w:eastAsia="ar-SA"/>
        </w:rPr>
      </w:pPr>
      <w:r w:rsidRPr="007E6C10">
        <w:rPr>
          <w:rFonts w:ascii="Arial" w:hAnsi="Arial" w:cs="Arial"/>
          <w:sz w:val="26"/>
          <w:szCs w:val="26"/>
          <w:lang w:eastAsia="ar-SA"/>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E6C10" w:rsidRPr="007E6C10" w:rsidRDefault="007E6C10" w:rsidP="007E6C10">
      <w:pPr>
        <w:suppressAutoHyphens/>
        <w:ind w:firstLine="540"/>
        <w:jc w:val="both"/>
        <w:rPr>
          <w:rFonts w:ascii="Arial" w:hAnsi="Arial" w:cs="Arial"/>
          <w:sz w:val="26"/>
          <w:szCs w:val="26"/>
          <w:lang w:eastAsia="ar-SA"/>
        </w:rPr>
      </w:pPr>
      <w:r w:rsidRPr="007E6C10">
        <w:rPr>
          <w:rFonts w:ascii="Arial" w:hAnsi="Arial" w:cs="Arial"/>
          <w:sz w:val="26"/>
          <w:szCs w:val="26"/>
          <w:lang w:eastAsia="ar-SA"/>
        </w:rPr>
        <w:t>-разработка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7E6C10" w:rsidRPr="007E6C10" w:rsidRDefault="007E6C10" w:rsidP="007E6C10">
      <w:pPr>
        <w:suppressAutoHyphens/>
        <w:ind w:firstLine="540"/>
        <w:jc w:val="both"/>
        <w:rPr>
          <w:rFonts w:ascii="Arial" w:hAnsi="Arial" w:cs="Arial"/>
          <w:sz w:val="26"/>
          <w:szCs w:val="26"/>
          <w:lang w:eastAsia="ar-SA"/>
        </w:rPr>
      </w:pPr>
      <w:r w:rsidRPr="007E6C10">
        <w:rPr>
          <w:rFonts w:ascii="Arial" w:hAnsi="Arial" w:cs="Arial"/>
          <w:sz w:val="26"/>
          <w:szCs w:val="26"/>
          <w:lang w:eastAsia="ar-SA"/>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E6C10" w:rsidRPr="007E6C10" w:rsidRDefault="007E6C10" w:rsidP="007E6C10">
      <w:pPr>
        <w:suppressAutoHyphens/>
        <w:ind w:firstLine="540"/>
        <w:jc w:val="both"/>
        <w:rPr>
          <w:rFonts w:ascii="Arial" w:hAnsi="Arial" w:cs="Arial"/>
          <w:sz w:val="26"/>
          <w:szCs w:val="26"/>
          <w:lang w:eastAsia="ar-SA"/>
        </w:rPr>
      </w:pPr>
      <w:r w:rsidRPr="007E6C10">
        <w:rPr>
          <w:rFonts w:ascii="Arial" w:hAnsi="Arial" w:cs="Arial"/>
          <w:sz w:val="26"/>
          <w:szCs w:val="26"/>
          <w:lang w:eastAsia="ar-SA"/>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7E6C10" w:rsidRPr="007E6C10" w:rsidRDefault="007E6C10" w:rsidP="007E6C10">
      <w:pPr>
        <w:suppressAutoHyphens/>
        <w:ind w:firstLine="540"/>
        <w:jc w:val="both"/>
        <w:rPr>
          <w:rFonts w:ascii="Arial" w:hAnsi="Arial" w:cs="Arial"/>
          <w:sz w:val="26"/>
          <w:szCs w:val="26"/>
          <w:lang w:eastAsia="ar-SA"/>
        </w:rPr>
      </w:pPr>
      <w:r w:rsidRPr="007E6C10">
        <w:rPr>
          <w:rFonts w:ascii="Arial" w:hAnsi="Arial" w:cs="Arial"/>
          <w:sz w:val="26"/>
          <w:szCs w:val="26"/>
          <w:lang w:eastAsia="ar-SA"/>
        </w:rPr>
        <w:lastRenderedPageBreak/>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7E6C10" w:rsidRPr="007E6C10" w:rsidRDefault="007E6C10" w:rsidP="007E6C10">
      <w:pPr>
        <w:ind w:firstLine="709"/>
        <w:jc w:val="both"/>
        <w:rPr>
          <w:rFonts w:ascii="Arial" w:hAnsi="Arial" w:cs="Arial"/>
          <w:color w:val="000000"/>
        </w:rPr>
      </w:pPr>
      <w:r w:rsidRPr="007E6C10">
        <w:rPr>
          <w:rFonts w:ascii="Arial" w:hAnsi="Arial" w:cs="Arial"/>
          <w:color w:val="000000"/>
        </w:rPr>
        <w:t>2.8.2. Помимо оснований для отказа в предоставлении муниципальной услуги, установленных под</w:t>
      </w:r>
      <w:r w:rsidR="00DE439C">
        <w:rPr>
          <w:rFonts w:ascii="Arial" w:hAnsi="Arial" w:cs="Arial"/>
          <w:color w:val="000000"/>
        </w:rPr>
        <w:t>пунктом 2.8.1.</w:t>
      </w:r>
      <w:r w:rsidRPr="007E6C10">
        <w:rPr>
          <w:rFonts w:ascii="Arial" w:hAnsi="Arial" w:cs="Arial"/>
          <w:color w:val="000000"/>
        </w:rPr>
        <w:t>, основаниями для отказа в предоставлении муниципальной услуги в случае образования земельного участка путем объединения являются:</w:t>
      </w:r>
    </w:p>
    <w:p w:rsidR="007E6C10" w:rsidRPr="007E6C10" w:rsidRDefault="007E6C10" w:rsidP="007E6C10">
      <w:pPr>
        <w:ind w:firstLine="709"/>
        <w:jc w:val="both"/>
        <w:rPr>
          <w:rFonts w:ascii="Arial" w:hAnsi="Arial" w:cs="Arial"/>
          <w:color w:val="000000"/>
        </w:rPr>
      </w:pPr>
      <w:r w:rsidRPr="007E6C10">
        <w:rPr>
          <w:rFonts w:ascii="Arial" w:hAnsi="Arial" w:cs="Arial"/>
          <w:color w:val="000000"/>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7E6C10" w:rsidRPr="007E6C10" w:rsidRDefault="007E6C10" w:rsidP="007E6C10">
      <w:pPr>
        <w:ind w:firstLine="709"/>
        <w:jc w:val="both"/>
        <w:rPr>
          <w:rFonts w:ascii="Arial" w:hAnsi="Arial" w:cs="Arial"/>
          <w:color w:val="000000"/>
        </w:rPr>
      </w:pPr>
      <w:r w:rsidRPr="007E6C10">
        <w:rPr>
          <w:rFonts w:ascii="Arial" w:hAnsi="Arial" w:cs="Arial"/>
          <w:color w:val="000000"/>
        </w:rPr>
        <w:t>- земельный участок не отнесен к определенной категории земель;</w:t>
      </w:r>
    </w:p>
    <w:p w:rsidR="007E6C10" w:rsidRPr="007E6C10" w:rsidRDefault="007E6C10" w:rsidP="007E6C10">
      <w:pPr>
        <w:ind w:firstLine="709"/>
        <w:jc w:val="both"/>
        <w:rPr>
          <w:rFonts w:ascii="Arial" w:hAnsi="Arial" w:cs="Arial"/>
          <w:color w:val="000000"/>
        </w:rPr>
      </w:pPr>
      <w:r w:rsidRPr="007E6C10">
        <w:rPr>
          <w:rFonts w:ascii="Arial" w:hAnsi="Arial" w:cs="Arial"/>
          <w:color w:val="000000"/>
        </w:rPr>
        <w:t>-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7E6C10" w:rsidRPr="007E6C10" w:rsidRDefault="007E6C10" w:rsidP="007E6C10">
      <w:pPr>
        <w:ind w:firstLine="709"/>
        <w:jc w:val="both"/>
        <w:rPr>
          <w:rFonts w:ascii="Arial" w:hAnsi="Arial" w:cs="Arial"/>
          <w:color w:val="000000"/>
        </w:rPr>
      </w:pPr>
      <w:r w:rsidRPr="007E6C10">
        <w:rPr>
          <w:rFonts w:ascii="Arial" w:hAnsi="Arial" w:cs="Arial"/>
          <w:color w:val="000000"/>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7E6C10" w:rsidRPr="007E6C10" w:rsidRDefault="007E6C10" w:rsidP="007E6C10">
      <w:pPr>
        <w:ind w:firstLine="709"/>
        <w:jc w:val="both"/>
        <w:rPr>
          <w:rFonts w:ascii="Arial" w:hAnsi="Arial" w:cs="Arial"/>
          <w:color w:val="000000"/>
        </w:rPr>
      </w:pPr>
      <w:r w:rsidRPr="007E6C10">
        <w:rPr>
          <w:rFonts w:ascii="Arial" w:hAnsi="Arial" w:cs="Arial"/>
          <w:color w:val="000000"/>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7E6C10" w:rsidRPr="007E6C10" w:rsidRDefault="007E6C10" w:rsidP="007E6C10">
      <w:pPr>
        <w:ind w:firstLine="709"/>
        <w:jc w:val="both"/>
        <w:rPr>
          <w:rFonts w:ascii="Arial" w:hAnsi="Arial" w:cs="Arial"/>
          <w:color w:val="000000"/>
        </w:rPr>
      </w:pPr>
      <w:r w:rsidRPr="007E6C10">
        <w:rPr>
          <w:rFonts w:ascii="Arial" w:hAnsi="Arial" w:cs="Arial"/>
          <w:color w:val="000000"/>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E6C10" w:rsidRPr="007E6C10" w:rsidRDefault="007E6C10" w:rsidP="007E6C10">
      <w:pPr>
        <w:ind w:firstLine="709"/>
        <w:jc w:val="both"/>
        <w:rPr>
          <w:rFonts w:ascii="Arial" w:hAnsi="Arial" w:cs="Arial"/>
          <w:color w:val="000000"/>
        </w:rPr>
      </w:pPr>
      <w:r w:rsidRPr="007E6C10">
        <w:rPr>
          <w:rFonts w:ascii="Arial" w:hAnsi="Arial" w:cs="Arial"/>
          <w:color w:val="000000"/>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E6C10" w:rsidRPr="007E6C10" w:rsidRDefault="007E6C10" w:rsidP="007E6C10">
      <w:pPr>
        <w:ind w:firstLine="709"/>
        <w:jc w:val="both"/>
        <w:rPr>
          <w:rFonts w:ascii="Arial" w:hAnsi="Arial" w:cs="Arial"/>
          <w:color w:val="000000"/>
        </w:rPr>
      </w:pPr>
      <w:r w:rsidRPr="007E6C10">
        <w:rPr>
          <w:rFonts w:ascii="Arial" w:hAnsi="Arial" w:cs="Arial"/>
          <w:color w:val="000000"/>
        </w:rPr>
        <w:t>- в отношении земельного участка принято решение о предварительном согласовании его предоставления.</w:t>
      </w:r>
    </w:p>
    <w:p w:rsidR="007E6C10" w:rsidRPr="007E6C10" w:rsidRDefault="007E6C10" w:rsidP="007E6C10">
      <w:pPr>
        <w:ind w:firstLine="709"/>
        <w:jc w:val="both"/>
        <w:rPr>
          <w:rFonts w:ascii="Arial" w:hAnsi="Arial" w:cs="Arial"/>
          <w:color w:val="000000"/>
        </w:rPr>
      </w:pPr>
      <w:r w:rsidRPr="007E6C10">
        <w:rPr>
          <w:rFonts w:ascii="Arial" w:hAnsi="Arial" w:cs="Arial"/>
          <w:color w:val="000000"/>
        </w:rPr>
        <w:t>Основаниями для отказа в предоставлении муниципальной услуги в случае образования земельного участка путем перераспределения являются:</w:t>
      </w:r>
    </w:p>
    <w:p w:rsidR="007E6C10" w:rsidRPr="007E6C10" w:rsidRDefault="007E6C10" w:rsidP="007E6C10">
      <w:pPr>
        <w:ind w:firstLine="709"/>
        <w:jc w:val="both"/>
        <w:rPr>
          <w:rFonts w:ascii="Arial" w:hAnsi="Arial" w:cs="Arial"/>
          <w:color w:val="000000"/>
        </w:rPr>
      </w:pPr>
      <w:r w:rsidRPr="007E6C10">
        <w:rPr>
          <w:rFonts w:ascii="Arial" w:hAnsi="Arial" w:cs="Arial"/>
          <w:color w:val="000000"/>
        </w:rPr>
        <w:t>- не представлено в письменной форме согласие лиц, указанных в пункте 4 статьи 11.2 Земельного кодекса РФ, если земельные участки, которые предлагается перераспределить, обременены правами указанных лиц.</w:t>
      </w:r>
    </w:p>
    <w:p w:rsidR="007E6C10" w:rsidRPr="007E6C10" w:rsidRDefault="007E6C10" w:rsidP="007E6C10">
      <w:pPr>
        <w:ind w:firstLine="709"/>
        <w:jc w:val="both"/>
        <w:rPr>
          <w:rFonts w:ascii="Arial" w:hAnsi="Arial" w:cs="Arial"/>
          <w:color w:val="000000"/>
        </w:rPr>
      </w:pPr>
      <w:bookmarkStart w:id="1" w:name="sub_392910"/>
      <w:r w:rsidRPr="007E6C10">
        <w:rPr>
          <w:rFonts w:ascii="Arial" w:hAnsi="Arial" w:cs="Arial"/>
          <w:color w:val="000000"/>
        </w:rPr>
        <w:t>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bookmarkEnd w:id="1"/>
      <w:r w:rsidR="00DE439C">
        <w:rPr>
          <w:rFonts w:ascii="Arial" w:hAnsi="Arial" w:cs="Arial"/>
          <w:color w:val="000000"/>
        </w:rPr>
        <w:t>».</w:t>
      </w:r>
    </w:p>
    <w:p w:rsidR="007E6C10" w:rsidRPr="007E6C10" w:rsidRDefault="007E6C10" w:rsidP="007E6C10">
      <w:pPr>
        <w:suppressAutoHyphens/>
        <w:ind w:firstLine="540"/>
        <w:jc w:val="both"/>
        <w:rPr>
          <w:rFonts w:ascii="Arial" w:hAnsi="Arial" w:cs="Arial"/>
          <w:sz w:val="26"/>
          <w:szCs w:val="26"/>
          <w:lang w:eastAsia="ar-SA"/>
        </w:rPr>
      </w:pPr>
      <w:r w:rsidRPr="007E6C10">
        <w:rPr>
          <w:rFonts w:ascii="Arial" w:hAnsi="Arial" w:cs="Arial"/>
          <w:sz w:val="26"/>
          <w:szCs w:val="26"/>
          <w:lang w:eastAsia="ar-SA"/>
        </w:rPr>
        <w:t>1.1.</w:t>
      </w:r>
      <w:r w:rsidR="00DE439C">
        <w:rPr>
          <w:rFonts w:ascii="Arial" w:hAnsi="Arial" w:cs="Arial"/>
          <w:sz w:val="26"/>
          <w:szCs w:val="26"/>
          <w:lang w:eastAsia="ar-SA"/>
        </w:rPr>
        <w:t>3</w:t>
      </w:r>
      <w:r w:rsidRPr="007E6C10">
        <w:rPr>
          <w:rFonts w:ascii="Arial" w:hAnsi="Arial" w:cs="Arial"/>
          <w:sz w:val="26"/>
          <w:szCs w:val="26"/>
          <w:lang w:eastAsia="ar-SA"/>
        </w:rPr>
        <w:t>. в пункте 3.4.4. Административного регламента слова «22 календарных дня» заменить словами «4 календарных дня»;</w:t>
      </w:r>
    </w:p>
    <w:p w:rsidR="007E6C10" w:rsidRPr="007E6C10" w:rsidRDefault="007E6C10" w:rsidP="007E6C10">
      <w:pPr>
        <w:suppressAutoHyphens/>
        <w:ind w:firstLine="540"/>
        <w:jc w:val="both"/>
        <w:rPr>
          <w:rFonts w:ascii="Arial" w:hAnsi="Arial" w:cs="Arial"/>
          <w:sz w:val="26"/>
          <w:szCs w:val="26"/>
          <w:lang w:eastAsia="ar-SA"/>
        </w:rPr>
      </w:pPr>
      <w:r w:rsidRPr="007E6C10">
        <w:rPr>
          <w:rFonts w:ascii="Arial" w:hAnsi="Arial" w:cs="Arial"/>
          <w:sz w:val="26"/>
          <w:szCs w:val="26"/>
          <w:lang w:eastAsia="ar-SA"/>
        </w:rPr>
        <w:lastRenderedPageBreak/>
        <w:t>1.1.</w:t>
      </w:r>
      <w:r w:rsidR="00355506">
        <w:rPr>
          <w:rFonts w:ascii="Arial" w:hAnsi="Arial" w:cs="Arial"/>
          <w:sz w:val="26"/>
          <w:szCs w:val="26"/>
          <w:lang w:eastAsia="ar-SA"/>
        </w:rPr>
        <w:t>4</w:t>
      </w:r>
      <w:r w:rsidRPr="007E6C10">
        <w:rPr>
          <w:rFonts w:ascii="Arial" w:hAnsi="Arial" w:cs="Arial"/>
          <w:sz w:val="26"/>
          <w:szCs w:val="26"/>
          <w:lang w:eastAsia="ar-SA"/>
        </w:rPr>
        <w:t>. в пункте 3.5.3. слова «3 календарных дня» заменить словами «2 календарных дня»;</w:t>
      </w:r>
    </w:p>
    <w:p w:rsidR="00110C7C" w:rsidRPr="00C97F4F" w:rsidRDefault="00110C7C" w:rsidP="00110C7C">
      <w:pPr>
        <w:ind w:firstLine="709"/>
        <w:jc w:val="both"/>
        <w:rPr>
          <w:rFonts w:ascii="Arial" w:hAnsi="Arial" w:cs="Arial"/>
        </w:rPr>
      </w:pPr>
      <w:r w:rsidRPr="00C97F4F">
        <w:rPr>
          <w:rFonts w:ascii="Arial" w:eastAsia="Calibri" w:hAnsi="Arial" w:cs="Arial"/>
        </w:rPr>
        <w:t xml:space="preserve">2. </w:t>
      </w:r>
      <w:r w:rsidRPr="00C97F4F">
        <w:rPr>
          <w:rFonts w:ascii="Arial" w:hAnsi="Arial" w:cs="Arial"/>
        </w:rPr>
        <w:t xml:space="preserve">Опубликовать настоящее постановление в Вестнике муниципальных правовых актов </w:t>
      </w:r>
      <w:r w:rsidR="00835FB5" w:rsidRPr="00C97F4F">
        <w:rPr>
          <w:rFonts w:ascii="Arial" w:hAnsi="Arial" w:cs="Arial"/>
        </w:rPr>
        <w:t>Советского</w:t>
      </w:r>
      <w:r w:rsidRPr="00C97F4F">
        <w:rPr>
          <w:rFonts w:ascii="Arial" w:hAnsi="Arial" w:cs="Arial"/>
        </w:rPr>
        <w:t xml:space="preserve"> сельского поселения Калачеевского муниципального района Воронежской области и разместить на официальном сайте администрации </w:t>
      </w:r>
      <w:r w:rsidR="00835FB5" w:rsidRPr="00C97F4F">
        <w:rPr>
          <w:rFonts w:ascii="Arial" w:hAnsi="Arial" w:cs="Arial"/>
        </w:rPr>
        <w:t>Советского</w:t>
      </w:r>
      <w:r w:rsidRPr="00C97F4F">
        <w:rPr>
          <w:rFonts w:ascii="Arial" w:hAnsi="Arial" w:cs="Arial"/>
        </w:rPr>
        <w:t xml:space="preserve"> сельского поселения в сети Интернет.</w:t>
      </w:r>
    </w:p>
    <w:p w:rsidR="00F35C83" w:rsidRPr="00C97F4F" w:rsidRDefault="00110C7C" w:rsidP="009230D9">
      <w:pPr>
        <w:ind w:firstLine="709"/>
        <w:jc w:val="both"/>
        <w:rPr>
          <w:rFonts w:ascii="Arial" w:hAnsi="Arial" w:cs="Arial"/>
        </w:rPr>
      </w:pPr>
      <w:r w:rsidRPr="00C97F4F">
        <w:rPr>
          <w:rFonts w:ascii="Arial" w:hAnsi="Arial" w:cs="Arial"/>
        </w:rPr>
        <w:t>3. Контроль за исполнением настоящего постановления оставляю за собой.</w:t>
      </w:r>
    </w:p>
    <w:p w:rsidR="009230D9" w:rsidRPr="00C97F4F" w:rsidRDefault="007A217A" w:rsidP="009230D9">
      <w:pPr>
        <w:ind w:firstLine="709"/>
        <w:jc w:val="both"/>
        <w:rPr>
          <w:rFonts w:ascii="Arial" w:hAnsi="Arial" w:cs="Arial"/>
        </w:rPr>
      </w:pPr>
      <w:r w:rsidRPr="00C97F4F">
        <w:rPr>
          <w:rFonts w:ascii="Arial" w:hAnsi="Arial" w:cs="Arial"/>
        </w:rPr>
        <w:t>Глава Советского сельского поселения                 С.В. Дубровин</w:t>
      </w:r>
    </w:p>
    <w:sectPr w:rsidR="009230D9" w:rsidRPr="00C97F4F" w:rsidSect="00CC46DD">
      <w:pgSz w:w="11906" w:h="16838"/>
      <w:pgMar w:top="2269"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E67" w:rsidRDefault="00281E67" w:rsidP="001F0A36">
      <w:r>
        <w:separator/>
      </w:r>
    </w:p>
  </w:endnote>
  <w:endnote w:type="continuationSeparator" w:id="0">
    <w:p w:rsidR="00281E67" w:rsidRDefault="00281E67" w:rsidP="001F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E67" w:rsidRDefault="00281E67" w:rsidP="001F0A36">
      <w:r>
        <w:separator/>
      </w:r>
    </w:p>
  </w:footnote>
  <w:footnote w:type="continuationSeparator" w:id="0">
    <w:p w:rsidR="00281E67" w:rsidRDefault="00281E67" w:rsidP="001F0A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633F3A"/>
    <w:multiLevelType w:val="hybridMultilevel"/>
    <w:tmpl w:val="5ED0B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DB6065"/>
    <w:multiLevelType w:val="hybridMultilevel"/>
    <w:tmpl w:val="1100B468"/>
    <w:lvl w:ilvl="0" w:tplc="694E41F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8D078D0"/>
    <w:multiLevelType w:val="hybridMultilevel"/>
    <w:tmpl w:val="F11A0284"/>
    <w:lvl w:ilvl="0" w:tplc="48D6ADC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25A8C"/>
    <w:rsid w:val="00012221"/>
    <w:rsid w:val="00046637"/>
    <w:rsid w:val="000850C3"/>
    <w:rsid w:val="00092C7B"/>
    <w:rsid w:val="0009630B"/>
    <w:rsid w:val="000A2E5A"/>
    <w:rsid w:val="000A35F6"/>
    <w:rsid w:val="000B2117"/>
    <w:rsid w:val="000C0BF9"/>
    <w:rsid w:val="000C1E27"/>
    <w:rsid w:val="000C3628"/>
    <w:rsid w:val="001067EA"/>
    <w:rsid w:val="00107E76"/>
    <w:rsid w:val="00110C7C"/>
    <w:rsid w:val="00157AB2"/>
    <w:rsid w:val="001776BB"/>
    <w:rsid w:val="001B021B"/>
    <w:rsid w:val="001C1E45"/>
    <w:rsid w:val="001F0A36"/>
    <w:rsid w:val="0021080A"/>
    <w:rsid w:val="002444F5"/>
    <w:rsid w:val="00281E67"/>
    <w:rsid w:val="0028580A"/>
    <w:rsid w:val="002B6CFF"/>
    <w:rsid w:val="002F7150"/>
    <w:rsid w:val="0031120E"/>
    <w:rsid w:val="003129B9"/>
    <w:rsid w:val="00350D8F"/>
    <w:rsid w:val="00351A2D"/>
    <w:rsid w:val="00353C2C"/>
    <w:rsid w:val="00355506"/>
    <w:rsid w:val="00374BD1"/>
    <w:rsid w:val="00380151"/>
    <w:rsid w:val="00390B29"/>
    <w:rsid w:val="00391575"/>
    <w:rsid w:val="00393EB5"/>
    <w:rsid w:val="00405A5A"/>
    <w:rsid w:val="00425A8C"/>
    <w:rsid w:val="00437ED9"/>
    <w:rsid w:val="00460AC7"/>
    <w:rsid w:val="004D562F"/>
    <w:rsid w:val="004E6BA6"/>
    <w:rsid w:val="004F1BE8"/>
    <w:rsid w:val="00523D1B"/>
    <w:rsid w:val="00553A06"/>
    <w:rsid w:val="00554334"/>
    <w:rsid w:val="00557223"/>
    <w:rsid w:val="00567401"/>
    <w:rsid w:val="00596545"/>
    <w:rsid w:val="005C447C"/>
    <w:rsid w:val="005D4A06"/>
    <w:rsid w:val="005F34D5"/>
    <w:rsid w:val="00622E4D"/>
    <w:rsid w:val="0063486E"/>
    <w:rsid w:val="00634968"/>
    <w:rsid w:val="006406F6"/>
    <w:rsid w:val="00671C30"/>
    <w:rsid w:val="00681C19"/>
    <w:rsid w:val="006B16CC"/>
    <w:rsid w:val="006B5933"/>
    <w:rsid w:val="006C6C70"/>
    <w:rsid w:val="006E3B62"/>
    <w:rsid w:val="006F1CA3"/>
    <w:rsid w:val="00723B89"/>
    <w:rsid w:val="00735677"/>
    <w:rsid w:val="007365D5"/>
    <w:rsid w:val="0074283F"/>
    <w:rsid w:val="00743B65"/>
    <w:rsid w:val="007A217A"/>
    <w:rsid w:val="007C050F"/>
    <w:rsid w:val="007D1429"/>
    <w:rsid w:val="007E27C0"/>
    <w:rsid w:val="007E6C10"/>
    <w:rsid w:val="007F1D45"/>
    <w:rsid w:val="007F54CE"/>
    <w:rsid w:val="008124AF"/>
    <w:rsid w:val="00835FB5"/>
    <w:rsid w:val="00840D72"/>
    <w:rsid w:val="00864682"/>
    <w:rsid w:val="00873802"/>
    <w:rsid w:val="008A527A"/>
    <w:rsid w:val="008B6708"/>
    <w:rsid w:val="008C4B15"/>
    <w:rsid w:val="008E5204"/>
    <w:rsid w:val="00916656"/>
    <w:rsid w:val="00917EC2"/>
    <w:rsid w:val="009229F2"/>
    <w:rsid w:val="009230D9"/>
    <w:rsid w:val="00924536"/>
    <w:rsid w:val="00960070"/>
    <w:rsid w:val="00986863"/>
    <w:rsid w:val="00987735"/>
    <w:rsid w:val="009D07CD"/>
    <w:rsid w:val="009D0882"/>
    <w:rsid w:val="009F2515"/>
    <w:rsid w:val="00A24DA4"/>
    <w:rsid w:val="00A253C3"/>
    <w:rsid w:val="00A26F7E"/>
    <w:rsid w:val="00A31EFD"/>
    <w:rsid w:val="00A56B89"/>
    <w:rsid w:val="00AA0DD9"/>
    <w:rsid w:val="00AA470E"/>
    <w:rsid w:val="00AB7FFE"/>
    <w:rsid w:val="00AC31E3"/>
    <w:rsid w:val="00AD2639"/>
    <w:rsid w:val="00B06D14"/>
    <w:rsid w:val="00B742C4"/>
    <w:rsid w:val="00B91704"/>
    <w:rsid w:val="00BA4D52"/>
    <w:rsid w:val="00BB26BD"/>
    <w:rsid w:val="00BF4F02"/>
    <w:rsid w:val="00C34D07"/>
    <w:rsid w:val="00C8180A"/>
    <w:rsid w:val="00C97F4F"/>
    <w:rsid w:val="00CA6321"/>
    <w:rsid w:val="00CB4ACE"/>
    <w:rsid w:val="00CB5EF0"/>
    <w:rsid w:val="00CC46DD"/>
    <w:rsid w:val="00CD0C89"/>
    <w:rsid w:val="00CD2CA1"/>
    <w:rsid w:val="00CE0374"/>
    <w:rsid w:val="00D02FB4"/>
    <w:rsid w:val="00D079E9"/>
    <w:rsid w:val="00D134D6"/>
    <w:rsid w:val="00D1695A"/>
    <w:rsid w:val="00D43F32"/>
    <w:rsid w:val="00D51268"/>
    <w:rsid w:val="00D63B4E"/>
    <w:rsid w:val="00D664BE"/>
    <w:rsid w:val="00D67B3B"/>
    <w:rsid w:val="00D710FB"/>
    <w:rsid w:val="00D90F0E"/>
    <w:rsid w:val="00DA5B5A"/>
    <w:rsid w:val="00DC7969"/>
    <w:rsid w:val="00DD222D"/>
    <w:rsid w:val="00DE439C"/>
    <w:rsid w:val="00E50FC0"/>
    <w:rsid w:val="00E61EB6"/>
    <w:rsid w:val="00E7490E"/>
    <w:rsid w:val="00EB22CD"/>
    <w:rsid w:val="00ED0292"/>
    <w:rsid w:val="00F10C17"/>
    <w:rsid w:val="00F119EA"/>
    <w:rsid w:val="00F35C83"/>
    <w:rsid w:val="00F54395"/>
    <w:rsid w:val="00F62BE5"/>
    <w:rsid w:val="00FA3B48"/>
    <w:rsid w:val="00FA3C4B"/>
    <w:rsid w:val="00FB3A82"/>
    <w:rsid w:val="00FB3D4B"/>
    <w:rsid w:val="00FC7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95B7A2-67B6-46DF-A899-FD74422D2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C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520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C7CD0"/>
    <w:rPr>
      <w:rFonts w:ascii="Segoe UI" w:hAnsi="Segoe UI" w:cs="Segoe UI"/>
      <w:sz w:val="18"/>
      <w:szCs w:val="18"/>
    </w:rPr>
  </w:style>
  <w:style w:type="character" w:customStyle="1" w:styleId="a5">
    <w:name w:val="Текст выноски Знак"/>
    <w:basedOn w:val="a0"/>
    <w:link w:val="a4"/>
    <w:uiPriority w:val="99"/>
    <w:semiHidden/>
    <w:rsid w:val="00FC7CD0"/>
    <w:rPr>
      <w:rFonts w:ascii="Segoe UI" w:eastAsia="Times New Roman" w:hAnsi="Segoe UI" w:cs="Segoe UI"/>
      <w:sz w:val="18"/>
      <w:szCs w:val="18"/>
      <w:lang w:eastAsia="ru-RU"/>
    </w:rPr>
  </w:style>
  <w:style w:type="paragraph" w:styleId="a6">
    <w:name w:val="List Paragraph"/>
    <w:basedOn w:val="a"/>
    <w:uiPriority w:val="34"/>
    <w:qFormat/>
    <w:rsid w:val="00AC31E3"/>
    <w:pPr>
      <w:ind w:left="720"/>
      <w:contextualSpacing/>
    </w:pPr>
  </w:style>
  <w:style w:type="paragraph" w:customStyle="1" w:styleId="formattext">
    <w:name w:val="formattext"/>
    <w:basedOn w:val="a"/>
    <w:rsid w:val="00DD222D"/>
    <w:pPr>
      <w:spacing w:before="100" w:beforeAutospacing="1" w:after="100" w:afterAutospacing="1"/>
    </w:pPr>
  </w:style>
  <w:style w:type="paragraph" w:styleId="a7">
    <w:name w:val="Normal (Web)"/>
    <w:basedOn w:val="a"/>
    <w:uiPriority w:val="99"/>
    <w:unhideWhenUsed/>
    <w:rsid w:val="002444F5"/>
    <w:pPr>
      <w:spacing w:before="100" w:beforeAutospacing="1" w:after="100" w:afterAutospacing="1"/>
    </w:pPr>
  </w:style>
  <w:style w:type="character" w:styleId="a8">
    <w:name w:val="Hyperlink"/>
    <w:basedOn w:val="a0"/>
    <w:uiPriority w:val="99"/>
    <w:semiHidden/>
    <w:unhideWhenUsed/>
    <w:rsid w:val="008A527A"/>
    <w:rPr>
      <w:color w:val="0000FF"/>
      <w:u w:val="single"/>
    </w:rPr>
  </w:style>
  <w:style w:type="paragraph" w:customStyle="1" w:styleId="no-indent">
    <w:name w:val="no-indent"/>
    <w:basedOn w:val="a"/>
    <w:rsid w:val="008A527A"/>
    <w:pPr>
      <w:spacing w:before="100" w:beforeAutospacing="1" w:after="100" w:afterAutospacing="1"/>
    </w:pPr>
  </w:style>
  <w:style w:type="paragraph" w:styleId="a9">
    <w:name w:val="header"/>
    <w:basedOn w:val="a"/>
    <w:link w:val="aa"/>
    <w:uiPriority w:val="99"/>
    <w:semiHidden/>
    <w:unhideWhenUsed/>
    <w:rsid w:val="001F0A36"/>
    <w:pPr>
      <w:tabs>
        <w:tab w:val="center" w:pos="4677"/>
        <w:tab w:val="right" w:pos="9355"/>
      </w:tabs>
    </w:pPr>
  </w:style>
  <w:style w:type="character" w:customStyle="1" w:styleId="aa">
    <w:name w:val="Верхний колонтитул Знак"/>
    <w:basedOn w:val="a0"/>
    <w:link w:val="a9"/>
    <w:uiPriority w:val="99"/>
    <w:semiHidden/>
    <w:rsid w:val="001F0A36"/>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1F0A36"/>
    <w:pPr>
      <w:tabs>
        <w:tab w:val="center" w:pos="4677"/>
        <w:tab w:val="right" w:pos="9355"/>
      </w:tabs>
    </w:pPr>
  </w:style>
  <w:style w:type="character" w:customStyle="1" w:styleId="ac">
    <w:name w:val="Нижний колонтитул Знак"/>
    <w:basedOn w:val="a0"/>
    <w:link w:val="ab"/>
    <w:uiPriority w:val="99"/>
    <w:semiHidden/>
    <w:rsid w:val="001F0A36"/>
    <w:rPr>
      <w:rFonts w:ascii="Times New Roman" w:eastAsia="Times New Roman" w:hAnsi="Times New Roman" w:cs="Times New Roman"/>
      <w:sz w:val="24"/>
      <w:szCs w:val="24"/>
      <w:lang w:eastAsia="ru-RU"/>
    </w:rPr>
  </w:style>
  <w:style w:type="paragraph" w:customStyle="1" w:styleId="msonormalbullet1gif">
    <w:name w:val="msonormalbullet1gif"/>
    <w:basedOn w:val="a"/>
    <w:rsid w:val="00554334"/>
    <w:pPr>
      <w:spacing w:before="100" w:beforeAutospacing="1" w:after="100" w:afterAutospacing="1"/>
    </w:pPr>
  </w:style>
  <w:style w:type="paragraph" w:customStyle="1" w:styleId="msonormalbullet3gif">
    <w:name w:val="msonormalbullet3gif"/>
    <w:basedOn w:val="a"/>
    <w:rsid w:val="00554334"/>
    <w:pPr>
      <w:spacing w:before="100" w:beforeAutospacing="1" w:after="100" w:afterAutospacing="1"/>
    </w:pPr>
  </w:style>
  <w:style w:type="paragraph" w:customStyle="1" w:styleId="consplusnormal0">
    <w:name w:val="consplusnormal0"/>
    <w:basedOn w:val="a"/>
    <w:rsid w:val="00554334"/>
    <w:pPr>
      <w:spacing w:before="100" w:beforeAutospacing="1" w:after="100" w:afterAutospacing="1"/>
    </w:pPr>
  </w:style>
  <w:style w:type="paragraph" w:customStyle="1" w:styleId="msonormalbullet2gif">
    <w:name w:val="msonormalbullet2gif"/>
    <w:basedOn w:val="a"/>
    <w:rsid w:val="00554334"/>
    <w:pPr>
      <w:spacing w:before="100" w:beforeAutospacing="1" w:after="100" w:afterAutospacing="1"/>
    </w:pPr>
  </w:style>
  <w:style w:type="paragraph" w:customStyle="1" w:styleId="10">
    <w:name w:val="10"/>
    <w:basedOn w:val="a"/>
    <w:rsid w:val="00D664B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48388">
      <w:bodyDiv w:val="1"/>
      <w:marLeft w:val="0"/>
      <w:marRight w:val="0"/>
      <w:marTop w:val="0"/>
      <w:marBottom w:val="0"/>
      <w:divBdr>
        <w:top w:val="none" w:sz="0" w:space="0" w:color="auto"/>
        <w:left w:val="none" w:sz="0" w:space="0" w:color="auto"/>
        <w:bottom w:val="none" w:sz="0" w:space="0" w:color="auto"/>
        <w:right w:val="none" w:sz="0" w:space="0" w:color="auto"/>
      </w:divBdr>
    </w:div>
    <w:div w:id="323512301">
      <w:bodyDiv w:val="1"/>
      <w:marLeft w:val="0"/>
      <w:marRight w:val="0"/>
      <w:marTop w:val="0"/>
      <w:marBottom w:val="0"/>
      <w:divBdr>
        <w:top w:val="none" w:sz="0" w:space="0" w:color="auto"/>
        <w:left w:val="none" w:sz="0" w:space="0" w:color="auto"/>
        <w:bottom w:val="none" w:sz="0" w:space="0" w:color="auto"/>
        <w:right w:val="none" w:sz="0" w:space="0" w:color="auto"/>
      </w:divBdr>
    </w:div>
    <w:div w:id="700283483">
      <w:bodyDiv w:val="1"/>
      <w:marLeft w:val="0"/>
      <w:marRight w:val="0"/>
      <w:marTop w:val="0"/>
      <w:marBottom w:val="0"/>
      <w:divBdr>
        <w:top w:val="none" w:sz="0" w:space="0" w:color="auto"/>
        <w:left w:val="none" w:sz="0" w:space="0" w:color="auto"/>
        <w:bottom w:val="none" w:sz="0" w:space="0" w:color="auto"/>
        <w:right w:val="none" w:sz="0" w:space="0" w:color="auto"/>
      </w:divBdr>
    </w:div>
    <w:div w:id="870533425">
      <w:bodyDiv w:val="1"/>
      <w:marLeft w:val="0"/>
      <w:marRight w:val="0"/>
      <w:marTop w:val="0"/>
      <w:marBottom w:val="0"/>
      <w:divBdr>
        <w:top w:val="none" w:sz="0" w:space="0" w:color="auto"/>
        <w:left w:val="none" w:sz="0" w:space="0" w:color="auto"/>
        <w:bottom w:val="none" w:sz="0" w:space="0" w:color="auto"/>
        <w:right w:val="none" w:sz="0" w:space="0" w:color="auto"/>
      </w:divBdr>
    </w:div>
    <w:div w:id="1191919961">
      <w:bodyDiv w:val="1"/>
      <w:marLeft w:val="0"/>
      <w:marRight w:val="0"/>
      <w:marTop w:val="0"/>
      <w:marBottom w:val="0"/>
      <w:divBdr>
        <w:top w:val="none" w:sz="0" w:space="0" w:color="auto"/>
        <w:left w:val="none" w:sz="0" w:space="0" w:color="auto"/>
        <w:bottom w:val="none" w:sz="0" w:space="0" w:color="auto"/>
        <w:right w:val="none" w:sz="0" w:space="0" w:color="auto"/>
      </w:divBdr>
      <w:divsChild>
        <w:div w:id="752513138">
          <w:marLeft w:val="0"/>
          <w:marRight w:val="0"/>
          <w:marTop w:val="0"/>
          <w:marBottom w:val="0"/>
          <w:divBdr>
            <w:top w:val="none" w:sz="0" w:space="0" w:color="auto"/>
            <w:left w:val="none" w:sz="0" w:space="0" w:color="auto"/>
            <w:bottom w:val="none" w:sz="0" w:space="0" w:color="auto"/>
            <w:right w:val="none" w:sz="0" w:space="0" w:color="auto"/>
          </w:divBdr>
        </w:div>
        <w:div w:id="1933006490">
          <w:marLeft w:val="0"/>
          <w:marRight w:val="0"/>
          <w:marTop w:val="0"/>
          <w:marBottom w:val="0"/>
          <w:divBdr>
            <w:top w:val="none" w:sz="0" w:space="0" w:color="auto"/>
            <w:left w:val="none" w:sz="0" w:space="0" w:color="auto"/>
            <w:bottom w:val="none" w:sz="0" w:space="0" w:color="auto"/>
            <w:right w:val="none" w:sz="0" w:space="0" w:color="auto"/>
          </w:divBdr>
        </w:div>
        <w:div w:id="1832326765">
          <w:marLeft w:val="0"/>
          <w:marRight w:val="0"/>
          <w:marTop w:val="0"/>
          <w:marBottom w:val="0"/>
          <w:divBdr>
            <w:top w:val="none" w:sz="0" w:space="0" w:color="auto"/>
            <w:left w:val="none" w:sz="0" w:space="0" w:color="auto"/>
            <w:bottom w:val="none" w:sz="0" w:space="0" w:color="auto"/>
            <w:right w:val="none" w:sz="0" w:space="0" w:color="auto"/>
          </w:divBdr>
        </w:div>
        <w:div w:id="1418556079">
          <w:marLeft w:val="0"/>
          <w:marRight w:val="0"/>
          <w:marTop w:val="0"/>
          <w:marBottom w:val="0"/>
          <w:divBdr>
            <w:top w:val="none" w:sz="0" w:space="0" w:color="auto"/>
            <w:left w:val="none" w:sz="0" w:space="0" w:color="auto"/>
            <w:bottom w:val="none" w:sz="0" w:space="0" w:color="auto"/>
            <w:right w:val="none" w:sz="0" w:space="0" w:color="auto"/>
          </w:divBdr>
        </w:div>
      </w:divsChild>
    </w:div>
    <w:div w:id="1404528376">
      <w:bodyDiv w:val="1"/>
      <w:marLeft w:val="0"/>
      <w:marRight w:val="0"/>
      <w:marTop w:val="0"/>
      <w:marBottom w:val="0"/>
      <w:divBdr>
        <w:top w:val="none" w:sz="0" w:space="0" w:color="auto"/>
        <w:left w:val="none" w:sz="0" w:space="0" w:color="auto"/>
        <w:bottom w:val="none" w:sz="0" w:space="0" w:color="auto"/>
        <w:right w:val="none" w:sz="0" w:space="0" w:color="auto"/>
      </w:divBdr>
    </w:div>
    <w:div w:id="164943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EEE6EA-E75A-453B-9372-4C023EA06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4</Pages>
  <Words>1207</Words>
  <Characters>6881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dc:creator>
  <cp:lastModifiedBy>Admin</cp:lastModifiedBy>
  <cp:revision>69</cp:revision>
  <cp:lastPrinted>2023-04-06T06:56:00Z</cp:lastPrinted>
  <dcterms:created xsi:type="dcterms:W3CDTF">2022-04-11T05:26:00Z</dcterms:created>
  <dcterms:modified xsi:type="dcterms:W3CDTF">2023-05-11T07:19:00Z</dcterms:modified>
</cp:coreProperties>
</file>