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A4F" w:rsidRDefault="008E6A4F" w:rsidP="008E6A4F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8E6A4F" w:rsidRDefault="007D756C" w:rsidP="008E6A4F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 xml:space="preserve">СОВЕТСКОГО </w:t>
      </w:r>
      <w:r w:rsidR="008E6A4F">
        <w:rPr>
          <w:rFonts w:ascii="Arial" w:eastAsia="Arial" w:hAnsi="Arial" w:cs="Arial"/>
          <w:caps/>
        </w:rPr>
        <w:t>СЕЛЬСКОГО ПОСЕЛЕНИЯ</w:t>
      </w:r>
    </w:p>
    <w:p w:rsidR="008E6A4F" w:rsidRDefault="008E6A4F" w:rsidP="008E6A4F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8E6A4F" w:rsidRDefault="008E6A4F" w:rsidP="008E6A4F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8E6A4F" w:rsidRDefault="008E6A4F" w:rsidP="008E6A4F">
      <w:pPr>
        <w:ind w:firstLine="709"/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8E6A4F" w:rsidRPr="00B57D40" w:rsidRDefault="008E6A4F" w:rsidP="008E6A4F">
      <w:pPr>
        <w:ind w:firstLine="709"/>
        <w:jc w:val="both"/>
        <w:rPr>
          <w:rFonts w:ascii="Arial" w:eastAsia="Calibri" w:hAnsi="Arial" w:cs="Arial"/>
        </w:rPr>
      </w:pPr>
      <w:r w:rsidRPr="00B57D40">
        <w:rPr>
          <w:rFonts w:ascii="Arial" w:eastAsia="Calibri" w:hAnsi="Arial" w:cs="Arial"/>
        </w:rPr>
        <w:t>от 2</w:t>
      </w:r>
      <w:r>
        <w:rPr>
          <w:rFonts w:ascii="Arial" w:eastAsia="Calibri" w:hAnsi="Arial" w:cs="Arial"/>
        </w:rPr>
        <w:t>9</w:t>
      </w:r>
      <w:r w:rsidRPr="00B57D40">
        <w:rPr>
          <w:rFonts w:ascii="Arial" w:eastAsia="Calibri" w:hAnsi="Arial" w:cs="Arial"/>
        </w:rPr>
        <w:t xml:space="preserve"> мая 2023 г. № </w:t>
      </w:r>
      <w:r>
        <w:rPr>
          <w:rFonts w:ascii="Arial" w:eastAsia="Calibri" w:hAnsi="Arial" w:cs="Arial"/>
        </w:rPr>
        <w:t>44</w:t>
      </w:r>
    </w:p>
    <w:p w:rsidR="008E6A4F" w:rsidRPr="00AE4960" w:rsidRDefault="008E6A4F" w:rsidP="008E6A4F">
      <w:pPr>
        <w:ind w:firstLine="709"/>
        <w:jc w:val="both"/>
        <w:rPr>
          <w:rFonts w:ascii="Arial" w:eastAsia="Calibri" w:hAnsi="Arial" w:cs="Arial"/>
        </w:rPr>
      </w:pPr>
      <w:r w:rsidRPr="00AE4960">
        <w:rPr>
          <w:rFonts w:ascii="Arial" w:eastAsia="Calibri" w:hAnsi="Arial" w:cs="Arial"/>
        </w:rPr>
        <w:t>с.</w:t>
      </w:r>
      <w:r w:rsidR="007D756C">
        <w:rPr>
          <w:rFonts w:ascii="Arial" w:eastAsia="Calibri" w:hAnsi="Arial" w:cs="Arial"/>
        </w:rPr>
        <w:t xml:space="preserve"> Советское</w:t>
      </w:r>
    </w:p>
    <w:p w:rsidR="008E6A4F" w:rsidRPr="007D756C" w:rsidRDefault="008E6A4F" w:rsidP="008E6A4F">
      <w:pPr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7D756C">
        <w:rPr>
          <w:rFonts w:ascii="Arial" w:hAnsi="Arial" w:cs="Arial"/>
          <w:b/>
          <w:sz w:val="32"/>
          <w:szCs w:val="32"/>
        </w:rPr>
        <w:t xml:space="preserve">Советского </w:t>
      </w:r>
      <w:r>
        <w:rPr>
          <w:rFonts w:ascii="Arial" w:hAnsi="Arial" w:cs="Arial"/>
          <w:b/>
          <w:sz w:val="32"/>
          <w:szCs w:val="32"/>
        </w:rPr>
        <w:t xml:space="preserve">сельского поселения Калачеевского муниципального района Воронежской области </w:t>
      </w:r>
      <w:r w:rsidR="007D756C">
        <w:rPr>
          <w:rFonts w:ascii="Arial" w:hAnsi="Arial" w:cs="Arial"/>
          <w:b/>
          <w:sz w:val="32"/>
          <w:szCs w:val="32"/>
        </w:rPr>
        <w:t xml:space="preserve">от </w:t>
      </w:r>
      <w:r w:rsidR="007D756C" w:rsidRPr="007D756C">
        <w:rPr>
          <w:rFonts w:ascii="Arial" w:hAnsi="Arial" w:cs="Arial"/>
          <w:b/>
          <w:bCs/>
          <w:color w:val="1E1E1E"/>
          <w:sz w:val="32"/>
          <w:szCs w:val="32"/>
        </w:rPr>
        <w:t>23.03.2016 г. № 33</w:t>
      </w:r>
      <w:r w:rsidR="007D756C" w:rsidRPr="007D756C">
        <w:rPr>
          <w:b/>
          <w:bCs/>
          <w:color w:val="1E1E1E"/>
          <w:sz w:val="28"/>
          <w:szCs w:val="28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«Об утверждении административного регламента администрации </w:t>
      </w:r>
      <w:r w:rsidR="007D756C">
        <w:rPr>
          <w:rFonts w:ascii="Arial" w:hAnsi="Arial" w:cs="Arial"/>
          <w:b/>
          <w:sz w:val="32"/>
          <w:szCs w:val="32"/>
        </w:rPr>
        <w:t xml:space="preserve">Советского </w:t>
      </w:r>
      <w:r>
        <w:rPr>
          <w:rFonts w:ascii="Arial" w:hAnsi="Arial" w:cs="Arial"/>
          <w:b/>
          <w:sz w:val="32"/>
          <w:szCs w:val="32"/>
        </w:rPr>
        <w:t xml:space="preserve">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ввод объекта в эксплуатацию» (в редакции </w:t>
      </w:r>
      <w:r w:rsidR="007D756C" w:rsidRPr="007D756C">
        <w:rPr>
          <w:rFonts w:ascii="Arial" w:hAnsi="Arial" w:cs="Arial"/>
          <w:b/>
          <w:color w:val="000000"/>
          <w:sz w:val="32"/>
          <w:szCs w:val="32"/>
        </w:rPr>
        <w:t>пост</w:t>
      </w:r>
      <w:r w:rsidR="007D756C" w:rsidRPr="007D756C">
        <w:rPr>
          <w:rFonts w:ascii="Arial" w:hAnsi="Arial" w:cs="Arial"/>
          <w:b/>
          <w:color w:val="000000"/>
          <w:sz w:val="32"/>
          <w:szCs w:val="32"/>
        </w:rPr>
        <w:t>ановлений</w:t>
      </w:r>
      <w:r w:rsidR="007D756C" w:rsidRPr="007D756C">
        <w:rPr>
          <w:rFonts w:ascii="Arial" w:hAnsi="Arial" w:cs="Arial"/>
          <w:b/>
          <w:color w:val="000000"/>
          <w:sz w:val="32"/>
          <w:szCs w:val="32"/>
        </w:rPr>
        <w:t xml:space="preserve"> от 07.06.2016 № 77, от 06.12.2017 № 35, от 12.04.2019 № 48, от 19.12.2022 № 67</w:t>
      </w:r>
      <w:r w:rsidRPr="007D756C">
        <w:rPr>
          <w:rFonts w:ascii="Arial" w:hAnsi="Arial" w:cs="Arial"/>
          <w:b/>
          <w:sz w:val="32"/>
          <w:szCs w:val="32"/>
        </w:rPr>
        <w:t>)</w:t>
      </w:r>
    </w:p>
    <w:p w:rsidR="008E6A4F" w:rsidRDefault="008E6A4F" w:rsidP="008E6A4F">
      <w:pPr>
        <w:tabs>
          <w:tab w:val="center" w:pos="4677"/>
          <w:tab w:val="left" w:pos="7815"/>
        </w:tabs>
        <w:ind w:firstLine="709"/>
        <w:jc w:val="both"/>
        <w:rPr>
          <w:rFonts w:ascii="Arial" w:hAnsi="Arial" w:cs="Arial"/>
        </w:rPr>
      </w:pPr>
      <w:r w:rsidRPr="002D204C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2D204C">
        <w:rPr>
          <w:rFonts w:ascii="Arial" w:hAnsi="Arial" w:cs="Arial"/>
        </w:rPr>
        <w:t xml:space="preserve">, </w:t>
      </w:r>
      <w:r w:rsidRPr="00CC0590">
        <w:rPr>
          <w:rFonts w:ascii="Arial" w:hAnsi="Arial" w:cs="Arial"/>
        </w:rPr>
        <w:t xml:space="preserve">в целях приведения нормативных правовых актов </w:t>
      </w:r>
      <w:r w:rsidR="007D756C">
        <w:rPr>
          <w:rFonts w:ascii="Arial" w:hAnsi="Arial" w:cs="Arial"/>
        </w:rPr>
        <w:t xml:space="preserve">Советского </w:t>
      </w:r>
      <w:r w:rsidRPr="00CC0590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в соответствие с действующим законодательством администрация </w:t>
      </w:r>
      <w:r w:rsidR="007D756C">
        <w:rPr>
          <w:rFonts w:ascii="Arial" w:hAnsi="Arial" w:cs="Arial"/>
        </w:rPr>
        <w:t xml:space="preserve">Советского </w:t>
      </w:r>
      <w:r w:rsidRPr="00CC0590">
        <w:rPr>
          <w:rFonts w:ascii="Arial" w:hAnsi="Arial" w:cs="Arial"/>
        </w:rPr>
        <w:t>сельского поселения Калачеевского муниципального района Воронежской области постановляет:</w:t>
      </w:r>
    </w:p>
    <w:p w:rsidR="008E6A4F" w:rsidRPr="00571134" w:rsidRDefault="008E6A4F" w:rsidP="007D756C">
      <w:pPr>
        <w:ind w:firstLine="709"/>
        <w:jc w:val="both"/>
        <w:rPr>
          <w:rFonts w:ascii="Arial" w:hAnsi="Arial" w:cs="Arial"/>
        </w:rPr>
      </w:pPr>
      <w:r w:rsidRPr="00571134">
        <w:rPr>
          <w:rFonts w:ascii="Arial" w:hAnsi="Arial" w:cs="Arial"/>
        </w:rPr>
        <w:t xml:space="preserve">1. Внести в постановление администрации </w:t>
      </w:r>
      <w:r w:rsidR="007D756C">
        <w:rPr>
          <w:rFonts w:ascii="Arial" w:hAnsi="Arial" w:cs="Arial"/>
        </w:rPr>
        <w:t xml:space="preserve">Советского </w:t>
      </w:r>
      <w:r w:rsidRPr="00571134">
        <w:rPr>
          <w:rFonts w:ascii="Arial" w:hAnsi="Arial" w:cs="Arial"/>
        </w:rPr>
        <w:t xml:space="preserve">сельского поселения Калачеевского муниципального района от </w:t>
      </w:r>
      <w:r w:rsidR="007D756C" w:rsidRPr="007D756C">
        <w:rPr>
          <w:rFonts w:ascii="Arial" w:hAnsi="Arial" w:cs="Arial"/>
          <w:bCs/>
          <w:color w:val="1E1E1E"/>
        </w:rPr>
        <w:t xml:space="preserve">23.03.2016 г. № 33 </w:t>
      </w:r>
      <w:r w:rsidRPr="00571134">
        <w:rPr>
          <w:rFonts w:ascii="Arial" w:hAnsi="Arial" w:cs="Arial"/>
        </w:rPr>
        <w:t xml:space="preserve">«Об утверждении административного регламента администрации </w:t>
      </w:r>
      <w:r w:rsidR="007D756C">
        <w:rPr>
          <w:rFonts w:ascii="Arial" w:hAnsi="Arial" w:cs="Arial"/>
        </w:rPr>
        <w:t xml:space="preserve">Советского </w:t>
      </w:r>
      <w:r w:rsidRPr="00571134">
        <w:rPr>
          <w:rFonts w:ascii="Arial" w:hAnsi="Arial" w:cs="Arial"/>
        </w:rPr>
        <w:t xml:space="preserve">сельского поселения Калачеевского муниципального района Воронежской области по предоставлению муниципальной услуги «Подготовка и выдача разрешений на ввод объекта в эксплуатацию» </w:t>
      </w:r>
      <w:r w:rsidR="00166D50" w:rsidRPr="00571134">
        <w:rPr>
          <w:rFonts w:ascii="Arial" w:hAnsi="Arial" w:cs="Arial"/>
        </w:rPr>
        <w:t xml:space="preserve">(в редакции </w:t>
      </w:r>
      <w:r w:rsidR="007D756C" w:rsidRPr="007D756C">
        <w:rPr>
          <w:color w:val="000000"/>
          <w:sz w:val="28"/>
          <w:szCs w:val="28"/>
        </w:rPr>
        <w:t>от 07.06.2016 № 77, от 06.12.2017 № 35, от 12.04.2019 № 48, от 19.12.2022 № 67</w:t>
      </w:r>
      <w:r w:rsidR="00166D50" w:rsidRPr="00571134">
        <w:rPr>
          <w:rFonts w:ascii="Arial" w:hAnsi="Arial" w:cs="Arial"/>
        </w:rPr>
        <w:t xml:space="preserve">) </w:t>
      </w:r>
      <w:r w:rsidRPr="00571134">
        <w:rPr>
          <w:rFonts w:ascii="Arial" w:eastAsia="Calibri" w:hAnsi="Arial" w:cs="Arial"/>
        </w:rPr>
        <w:t>следующие изменения:</w:t>
      </w:r>
    </w:p>
    <w:p w:rsidR="008E6A4F" w:rsidRDefault="008E6A4F" w:rsidP="008E6A4F">
      <w:pPr>
        <w:ind w:firstLine="709"/>
        <w:jc w:val="both"/>
        <w:rPr>
          <w:rFonts w:ascii="Arial" w:eastAsia="Calibri" w:hAnsi="Arial" w:cs="Arial"/>
        </w:rPr>
      </w:pPr>
      <w:r w:rsidRPr="0051078F">
        <w:rPr>
          <w:rFonts w:ascii="Arial" w:eastAsia="Calibri" w:hAnsi="Arial" w:cs="Arial"/>
        </w:rPr>
        <w:t xml:space="preserve">1.1. В административном регламенте: </w:t>
      </w:r>
    </w:p>
    <w:p w:rsidR="00D136F4" w:rsidRDefault="008E6A4F" w:rsidP="00D136F4">
      <w:pPr>
        <w:pStyle w:val="ConsPlusNonformat"/>
        <w:snapToGrid w:val="0"/>
        <w:ind w:right="-5352" w:firstLine="709"/>
        <w:rPr>
          <w:rFonts w:ascii="Arial" w:eastAsia="Calibri" w:hAnsi="Arial" w:cs="Arial"/>
          <w:sz w:val="24"/>
          <w:szCs w:val="24"/>
        </w:rPr>
      </w:pPr>
      <w:r w:rsidRPr="0083018B">
        <w:rPr>
          <w:rFonts w:ascii="Arial" w:eastAsia="Calibri" w:hAnsi="Arial" w:cs="Arial"/>
          <w:sz w:val="24"/>
          <w:szCs w:val="24"/>
        </w:rPr>
        <w:t xml:space="preserve">1.1.1. </w:t>
      </w:r>
      <w:r w:rsidR="00166D50">
        <w:rPr>
          <w:rFonts w:ascii="Arial" w:eastAsia="Calibri" w:hAnsi="Arial" w:cs="Arial"/>
          <w:sz w:val="24"/>
          <w:szCs w:val="24"/>
        </w:rPr>
        <w:t>В п</w:t>
      </w:r>
      <w:r w:rsidR="00D136F4">
        <w:rPr>
          <w:rFonts w:ascii="Arial" w:eastAsia="Calibri" w:hAnsi="Arial" w:cs="Arial"/>
          <w:sz w:val="24"/>
          <w:szCs w:val="24"/>
        </w:rPr>
        <w:t>одп</w:t>
      </w:r>
      <w:r w:rsidR="00166D50">
        <w:rPr>
          <w:rFonts w:ascii="Arial" w:eastAsia="Calibri" w:hAnsi="Arial" w:cs="Arial"/>
          <w:sz w:val="24"/>
          <w:szCs w:val="24"/>
        </w:rPr>
        <w:t xml:space="preserve">ункте 2.6.1 </w:t>
      </w:r>
      <w:r w:rsidR="00D136F4">
        <w:rPr>
          <w:rFonts w:ascii="Arial" w:eastAsia="Calibri" w:hAnsi="Arial" w:cs="Arial"/>
          <w:sz w:val="24"/>
          <w:szCs w:val="24"/>
        </w:rPr>
        <w:t xml:space="preserve">пункта 2.6.  раздела 2 </w:t>
      </w:r>
      <w:r w:rsidR="003B35B4">
        <w:rPr>
          <w:rFonts w:ascii="Arial" w:eastAsia="Calibri" w:hAnsi="Arial" w:cs="Arial"/>
          <w:sz w:val="24"/>
          <w:szCs w:val="24"/>
        </w:rPr>
        <w:t>А</w:t>
      </w:r>
      <w:r w:rsidR="00166D50">
        <w:rPr>
          <w:rFonts w:ascii="Arial" w:eastAsia="Calibri" w:hAnsi="Arial" w:cs="Arial"/>
          <w:sz w:val="24"/>
          <w:szCs w:val="24"/>
        </w:rPr>
        <w:t xml:space="preserve">дминистративного регламента </w:t>
      </w:r>
    </w:p>
    <w:p w:rsidR="00D136F4" w:rsidRDefault="00166D50" w:rsidP="00D136F4">
      <w:pPr>
        <w:pStyle w:val="ConsPlusNonformat"/>
        <w:snapToGrid w:val="0"/>
        <w:ind w:right="-535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после слов «К заявлению прилагаются следующие документы:» абзацы</w:t>
      </w:r>
      <w:r w:rsidR="00D136F4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заменить </w:t>
      </w:r>
    </w:p>
    <w:p w:rsidR="008E6A4F" w:rsidRPr="0083018B" w:rsidRDefault="00166D50" w:rsidP="00D136F4">
      <w:pPr>
        <w:pStyle w:val="ConsPlusNonformat"/>
        <w:snapToGrid w:val="0"/>
        <w:ind w:right="-535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абзацами следующего содержа</w:t>
      </w:r>
      <w:r w:rsidR="008E6A4F" w:rsidRPr="0083018B">
        <w:rPr>
          <w:rFonts w:ascii="Arial" w:eastAsia="Calibri" w:hAnsi="Arial" w:cs="Arial"/>
          <w:sz w:val="24"/>
          <w:szCs w:val="24"/>
        </w:rPr>
        <w:t>ния:</w:t>
      </w:r>
    </w:p>
    <w:p w:rsidR="00673BA2" w:rsidRPr="00074F47" w:rsidRDefault="00975F3D" w:rsidP="003D3EA4">
      <w:pPr>
        <w:pStyle w:val="a6"/>
        <w:widowControl w:val="0"/>
        <w:tabs>
          <w:tab w:val="left" w:pos="1319"/>
        </w:tabs>
        <w:autoSpaceDE w:val="0"/>
        <w:autoSpaceDN w:val="0"/>
        <w:ind w:left="0" w:firstLine="709"/>
        <w:contextualSpacing w:val="0"/>
        <w:rPr>
          <w:rFonts w:cs="Arial"/>
        </w:rPr>
      </w:pPr>
      <w:r>
        <w:rPr>
          <w:rFonts w:eastAsia="Calibri" w:cs="Arial"/>
        </w:rPr>
        <w:t>«</w:t>
      </w:r>
      <w:r w:rsidR="003D3EA4">
        <w:rPr>
          <w:rFonts w:eastAsia="Calibri" w:cs="Arial"/>
        </w:rPr>
        <w:t xml:space="preserve">1) </w:t>
      </w:r>
      <w:r w:rsidR="00673BA2" w:rsidRPr="00074F47">
        <w:rPr>
          <w:rFonts w:cs="Arial"/>
        </w:rPr>
        <w:t>акт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о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подключении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(технологическом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присоединении)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построенного,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реконструированного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объекта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капитального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строительства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к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сетям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инженерно-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технического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обеспечения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(в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случае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если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такое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подключение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(технологическое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присоединение)</w:t>
      </w:r>
      <w:r w:rsidR="00673BA2" w:rsidRPr="00074F47">
        <w:rPr>
          <w:rFonts w:cs="Arial"/>
          <w:spacing w:val="-3"/>
        </w:rPr>
        <w:t xml:space="preserve"> </w:t>
      </w:r>
      <w:r w:rsidR="00673BA2" w:rsidRPr="00074F47">
        <w:rPr>
          <w:rFonts w:cs="Arial"/>
        </w:rPr>
        <w:t>этого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объекта</w:t>
      </w:r>
      <w:r w:rsidR="00673BA2" w:rsidRPr="00074F47">
        <w:rPr>
          <w:rFonts w:cs="Arial"/>
          <w:spacing w:val="-1"/>
        </w:rPr>
        <w:t xml:space="preserve"> </w:t>
      </w:r>
      <w:r w:rsidR="00673BA2" w:rsidRPr="00074F47">
        <w:rPr>
          <w:rFonts w:cs="Arial"/>
        </w:rPr>
        <w:t>предусмотрено</w:t>
      </w:r>
      <w:r w:rsidR="00673BA2" w:rsidRPr="00074F47">
        <w:rPr>
          <w:rFonts w:cs="Arial"/>
          <w:spacing w:val="-2"/>
        </w:rPr>
        <w:t xml:space="preserve"> </w:t>
      </w:r>
      <w:r w:rsidR="00673BA2" w:rsidRPr="00074F47">
        <w:rPr>
          <w:rFonts w:cs="Arial"/>
        </w:rPr>
        <w:t>проектной</w:t>
      </w:r>
      <w:r w:rsidR="00673BA2" w:rsidRPr="00074F47">
        <w:rPr>
          <w:rFonts w:cs="Arial"/>
          <w:spacing w:val="-1"/>
        </w:rPr>
        <w:t xml:space="preserve"> </w:t>
      </w:r>
      <w:r w:rsidR="00673BA2" w:rsidRPr="00074F47">
        <w:rPr>
          <w:rFonts w:cs="Arial"/>
        </w:rPr>
        <w:t>документацией);</w:t>
      </w:r>
    </w:p>
    <w:p w:rsidR="00673BA2" w:rsidRPr="00074F47" w:rsidRDefault="003D3EA4" w:rsidP="003D3EA4">
      <w:pPr>
        <w:pStyle w:val="a6"/>
        <w:widowControl w:val="0"/>
        <w:tabs>
          <w:tab w:val="left" w:pos="1240"/>
        </w:tabs>
        <w:autoSpaceDE w:val="0"/>
        <w:autoSpaceDN w:val="0"/>
        <w:ind w:left="0" w:firstLine="709"/>
        <w:contextualSpacing w:val="0"/>
        <w:rPr>
          <w:rFonts w:cs="Arial"/>
        </w:rPr>
      </w:pPr>
      <w:r>
        <w:rPr>
          <w:rFonts w:cs="Arial"/>
        </w:rPr>
        <w:t xml:space="preserve">2) </w:t>
      </w:r>
      <w:r w:rsidR="00673BA2" w:rsidRPr="00074F47">
        <w:rPr>
          <w:rFonts w:cs="Arial"/>
        </w:rPr>
        <w:t>схема, отображающая расположение построенного, реконструированного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объекта капитального строительства, расположение сетей инженерно-технического</w:t>
      </w:r>
      <w:r w:rsidR="00673BA2" w:rsidRPr="00074F47">
        <w:rPr>
          <w:rFonts w:cs="Arial"/>
          <w:spacing w:val="-62"/>
        </w:rPr>
        <w:t xml:space="preserve"> </w:t>
      </w:r>
      <w:r w:rsidR="00673BA2" w:rsidRPr="00074F47">
        <w:rPr>
          <w:rFonts w:cs="Arial"/>
        </w:rPr>
        <w:t>обеспечения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в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границах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земельного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участка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и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планировочную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организацию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земельного участка и подписанная лицом, осуществляющим строительство (лицом,</w:t>
      </w:r>
      <w:r w:rsidR="00673BA2" w:rsidRPr="00074F47">
        <w:rPr>
          <w:rFonts w:cs="Arial"/>
          <w:spacing w:val="-62"/>
        </w:rPr>
        <w:t xml:space="preserve"> </w:t>
      </w:r>
      <w:r w:rsidR="00673BA2" w:rsidRPr="00074F47">
        <w:rPr>
          <w:rFonts w:cs="Arial"/>
        </w:rPr>
        <w:t>осуществляющим строительство, и застройщиком или техническим заказчиком в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lastRenderedPageBreak/>
        <w:t>случае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осуществления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строительства,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реконструкции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на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основании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договора</w:t>
      </w:r>
      <w:r w:rsidR="00673BA2" w:rsidRPr="00074F47">
        <w:rPr>
          <w:rFonts w:cs="Arial"/>
          <w:spacing w:val="-62"/>
        </w:rPr>
        <w:t xml:space="preserve"> </w:t>
      </w:r>
      <w:r w:rsidR="00673BA2" w:rsidRPr="00074F47">
        <w:rPr>
          <w:rFonts w:cs="Arial"/>
        </w:rPr>
        <w:t>строительного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подряда),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за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исключением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случаев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строительства,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реконструкции</w:t>
      </w:r>
      <w:r w:rsidR="00673BA2" w:rsidRPr="00074F47">
        <w:rPr>
          <w:rFonts w:cs="Arial"/>
          <w:spacing w:val="-62"/>
        </w:rPr>
        <w:t xml:space="preserve"> </w:t>
      </w:r>
      <w:r w:rsidR="00673BA2" w:rsidRPr="00074F47">
        <w:rPr>
          <w:rFonts w:cs="Arial"/>
        </w:rPr>
        <w:t>линейного</w:t>
      </w:r>
      <w:r w:rsidR="00673BA2" w:rsidRPr="00074F47">
        <w:rPr>
          <w:rFonts w:cs="Arial"/>
          <w:spacing w:val="-2"/>
        </w:rPr>
        <w:t xml:space="preserve"> </w:t>
      </w:r>
      <w:r w:rsidR="00673BA2" w:rsidRPr="00074F47">
        <w:rPr>
          <w:rFonts w:cs="Arial"/>
        </w:rPr>
        <w:t>объекта;</w:t>
      </w:r>
    </w:p>
    <w:p w:rsidR="00673BA2" w:rsidRPr="00074F47" w:rsidRDefault="003D3EA4" w:rsidP="003D3EA4">
      <w:pPr>
        <w:pStyle w:val="a6"/>
        <w:widowControl w:val="0"/>
        <w:tabs>
          <w:tab w:val="left" w:pos="1283"/>
        </w:tabs>
        <w:autoSpaceDE w:val="0"/>
        <w:autoSpaceDN w:val="0"/>
        <w:ind w:left="0" w:firstLine="709"/>
        <w:contextualSpacing w:val="0"/>
        <w:rPr>
          <w:rFonts w:cs="Arial"/>
        </w:rPr>
      </w:pPr>
      <w:r>
        <w:rPr>
          <w:rFonts w:cs="Arial"/>
        </w:rPr>
        <w:t xml:space="preserve">4) </w:t>
      </w:r>
      <w:r w:rsidR="00673BA2" w:rsidRPr="00074F47">
        <w:rPr>
          <w:rFonts w:cs="Arial"/>
        </w:rPr>
        <w:t>акт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приемки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выполненных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работ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по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сохранению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объекта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культурного</w:t>
      </w:r>
      <w:r w:rsidR="00673BA2" w:rsidRPr="00074F47">
        <w:rPr>
          <w:rFonts w:cs="Arial"/>
          <w:spacing w:val="-62"/>
        </w:rPr>
        <w:t xml:space="preserve"> </w:t>
      </w:r>
      <w:r w:rsidR="00673BA2" w:rsidRPr="00074F47">
        <w:rPr>
          <w:rFonts w:cs="Arial"/>
        </w:rPr>
        <w:t>наследия, утвержденный соответствующим органом охраны объектов культурного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наследия, определенным Федеральным законом от 25.06.2002г.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№ 73-ФЗ «Об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объектах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культурного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наследия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(памятниках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истории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и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культуры)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народов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Российской Федерации», при проведении реставрации, консервации, ремонта этого</w:t>
      </w:r>
      <w:r w:rsidR="00673BA2" w:rsidRPr="00074F47">
        <w:rPr>
          <w:rFonts w:cs="Arial"/>
          <w:spacing w:val="-62"/>
        </w:rPr>
        <w:t xml:space="preserve"> </w:t>
      </w:r>
      <w:r w:rsidR="00673BA2" w:rsidRPr="00074F47">
        <w:rPr>
          <w:rFonts w:cs="Arial"/>
        </w:rPr>
        <w:t>объекта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и</w:t>
      </w:r>
      <w:r w:rsidR="00673BA2" w:rsidRPr="00074F47">
        <w:rPr>
          <w:rFonts w:cs="Arial"/>
          <w:spacing w:val="-1"/>
        </w:rPr>
        <w:t xml:space="preserve"> </w:t>
      </w:r>
      <w:r w:rsidR="00673BA2" w:rsidRPr="00074F47">
        <w:rPr>
          <w:rFonts w:cs="Arial"/>
        </w:rPr>
        <w:t>его</w:t>
      </w:r>
      <w:r w:rsidR="00673BA2" w:rsidRPr="00074F47">
        <w:rPr>
          <w:rFonts w:cs="Arial"/>
          <w:spacing w:val="-1"/>
        </w:rPr>
        <w:t xml:space="preserve"> </w:t>
      </w:r>
      <w:r w:rsidR="00673BA2" w:rsidRPr="00074F47">
        <w:rPr>
          <w:rFonts w:cs="Arial"/>
        </w:rPr>
        <w:t>приспособления</w:t>
      </w:r>
      <w:r w:rsidR="00673BA2" w:rsidRPr="00074F47">
        <w:rPr>
          <w:rFonts w:cs="Arial"/>
          <w:spacing w:val="-1"/>
        </w:rPr>
        <w:t xml:space="preserve"> </w:t>
      </w:r>
      <w:r w:rsidR="00673BA2" w:rsidRPr="00074F47">
        <w:rPr>
          <w:rFonts w:cs="Arial"/>
        </w:rPr>
        <w:t>для современного</w:t>
      </w:r>
      <w:r w:rsidR="00673BA2" w:rsidRPr="00074F47">
        <w:rPr>
          <w:rFonts w:cs="Arial"/>
          <w:spacing w:val="-2"/>
        </w:rPr>
        <w:t xml:space="preserve"> </w:t>
      </w:r>
      <w:r w:rsidR="00673BA2" w:rsidRPr="00074F47">
        <w:rPr>
          <w:rFonts w:cs="Arial"/>
        </w:rPr>
        <w:t>использования;</w:t>
      </w:r>
    </w:p>
    <w:p w:rsidR="00673BA2" w:rsidRPr="00074F47" w:rsidRDefault="003D3EA4" w:rsidP="003D3EA4">
      <w:pPr>
        <w:pStyle w:val="a6"/>
        <w:widowControl w:val="0"/>
        <w:tabs>
          <w:tab w:val="left" w:pos="1223"/>
        </w:tabs>
        <w:autoSpaceDE w:val="0"/>
        <w:autoSpaceDN w:val="0"/>
        <w:ind w:left="0" w:firstLine="709"/>
        <w:contextualSpacing w:val="0"/>
        <w:rPr>
          <w:rFonts w:cs="Arial"/>
        </w:rPr>
      </w:pPr>
      <w:r>
        <w:rPr>
          <w:rFonts w:cs="Arial"/>
        </w:rPr>
        <w:t xml:space="preserve">5) </w:t>
      </w:r>
      <w:r w:rsidR="00673BA2" w:rsidRPr="00074F47">
        <w:rPr>
          <w:rFonts w:cs="Arial"/>
        </w:rPr>
        <w:t>технический план объекта капитального строительства, подготовленный в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соответствии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с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Федеральным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законом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от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13.07.2015г.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№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218-ФЗ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«О</w:t>
      </w:r>
      <w:r w:rsidR="00673BA2" w:rsidRPr="00074F47">
        <w:rPr>
          <w:rFonts w:cs="Arial"/>
          <w:spacing w:val="1"/>
        </w:rPr>
        <w:t xml:space="preserve"> </w:t>
      </w:r>
      <w:r w:rsidR="00673BA2" w:rsidRPr="00074F47">
        <w:rPr>
          <w:rFonts w:cs="Arial"/>
        </w:rPr>
        <w:t>государственной</w:t>
      </w:r>
      <w:r w:rsidR="00673BA2" w:rsidRPr="00074F47">
        <w:rPr>
          <w:rFonts w:cs="Arial"/>
          <w:spacing w:val="-1"/>
        </w:rPr>
        <w:t xml:space="preserve"> </w:t>
      </w:r>
      <w:r w:rsidR="00673BA2" w:rsidRPr="00074F47">
        <w:rPr>
          <w:rFonts w:cs="Arial"/>
        </w:rPr>
        <w:t>регистрации недвижимости»;</w:t>
      </w:r>
      <w:r w:rsidR="00673BA2">
        <w:rPr>
          <w:rFonts w:cs="Arial"/>
        </w:rPr>
        <w:t xml:space="preserve"> </w:t>
      </w:r>
    </w:p>
    <w:p w:rsidR="00673BA2" w:rsidRPr="00074F47" w:rsidRDefault="00673BA2" w:rsidP="00673BA2">
      <w:pPr>
        <w:pStyle w:val="a6"/>
        <w:widowControl w:val="0"/>
        <w:tabs>
          <w:tab w:val="left" w:pos="567"/>
        </w:tabs>
        <w:autoSpaceDE w:val="0"/>
        <w:autoSpaceDN w:val="0"/>
        <w:ind w:left="0" w:firstLine="709"/>
        <w:contextualSpacing w:val="0"/>
        <w:rPr>
          <w:rFonts w:cs="Arial"/>
        </w:rPr>
      </w:pPr>
      <w:r w:rsidRPr="00074F47">
        <w:rPr>
          <w:rFonts w:cs="Arial"/>
        </w:rPr>
        <w:t>если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строительство,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реконструкция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здания,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сооружения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осуществлялись с привлечением средств иных лиц, и застройщик или иное лицо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(иные лица), выразили в заявлении на получение муниципальной услуги согласие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на осуществление государственной регистрации права собственности застройщика,</w:t>
      </w:r>
      <w:r w:rsidRPr="00074F47">
        <w:rPr>
          <w:rFonts w:cs="Arial"/>
          <w:spacing w:val="-62"/>
        </w:rPr>
        <w:t xml:space="preserve"> </w:t>
      </w:r>
      <w:r w:rsidRPr="00074F47">
        <w:rPr>
          <w:rFonts w:cs="Arial"/>
        </w:rPr>
        <w:t>прикладываются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договор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или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договоры,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заключенные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между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застройщиком</w:t>
      </w:r>
      <w:r w:rsidRPr="00074F47">
        <w:rPr>
          <w:rFonts w:cs="Arial"/>
          <w:spacing w:val="66"/>
        </w:rPr>
        <w:t xml:space="preserve"> </w:t>
      </w:r>
      <w:r w:rsidRPr="00074F47">
        <w:rPr>
          <w:rFonts w:cs="Arial"/>
        </w:rPr>
        <w:t>и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иным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лицом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(иными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лицами),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в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случае,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если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обязанность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по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финансированию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строительства</w:t>
      </w:r>
      <w:r w:rsidRPr="00074F47">
        <w:rPr>
          <w:rFonts w:cs="Arial"/>
          <w:spacing w:val="66"/>
        </w:rPr>
        <w:t xml:space="preserve"> </w:t>
      </w:r>
      <w:r w:rsidRPr="00074F47">
        <w:rPr>
          <w:rFonts w:cs="Arial"/>
        </w:rPr>
        <w:t>или</w:t>
      </w:r>
      <w:r w:rsidRPr="00074F47">
        <w:rPr>
          <w:rFonts w:cs="Arial"/>
          <w:spacing w:val="66"/>
        </w:rPr>
        <w:t xml:space="preserve"> </w:t>
      </w:r>
      <w:r w:rsidRPr="00074F47">
        <w:rPr>
          <w:rFonts w:cs="Arial"/>
        </w:rPr>
        <w:t>реконструкции</w:t>
      </w:r>
      <w:r>
        <w:rPr>
          <w:rFonts w:cs="Arial"/>
        </w:rPr>
        <w:t xml:space="preserve"> </w:t>
      </w:r>
      <w:r w:rsidRPr="00074F47">
        <w:rPr>
          <w:rFonts w:cs="Arial"/>
        </w:rPr>
        <w:t>здания,</w:t>
      </w:r>
      <w:r>
        <w:rPr>
          <w:rFonts w:cs="Arial"/>
        </w:rPr>
        <w:t xml:space="preserve"> </w:t>
      </w:r>
      <w:r w:rsidRPr="00074F47">
        <w:rPr>
          <w:rFonts w:cs="Arial"/>
        </w:rPr>
        <w:t>сооружения возложена</w:t>
      </w:r>
      <w:r>
        <w:rPr>
          <w:rFonts w:cs="Arial"/>
        </w:rPr>
        <w:t xml:space="preserve"> </w:t>
      </w:r>
      <w:r w:rsidRPr="00074F47">
        <w:rPr>
          <w:rFonts w:cs="Arial"/>
        </w:rPr>
        <w:t>на</w:t>
      </w:r>
      <w:r>
        <w:rPr>
          <w:rFonts w:cs="Arial"/>
        </w:rPr>
        <w:t xml:space="preserve"> </w:t>
      </w:r>
      <w:r w:rsidRPr="00074F47">
        <w:rPr>
          <w:rFonts w:cs="Arial"/>
        </w:rPr>
        <w:t>иное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лицо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(иных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лиц), и предусматривающие возникновение права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собственности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застройщика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и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(или)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иного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лица</w:t>
      </w:r>
      <w:r w:rsidRPr="00074F47">
        <w:rPr>
          <w:rFonts w:cs="Arial"/>
          <w:spacing w:val="66"/>
        </w:rPr>
        <w:t xml:space="preserve"> </w:t>
      </w:r>
      <w:r w:rsidRPr="00074F47">
        <w:rPr>
          <w:rFonts w:cs="Arial"/>
        </w:rPr>
        <w:t>(иных</w:t>
      </w:r>
      <w:r w:rsidRPr="00074F47">
        <w:rPr>
          <w:rFonts w:cs="Arial"/>
          <w:spacing w:val="66"/>
        </w:rPr>
        <w:t xml:space="preserve"> </w:t>
      </w:r>
      <w:r w:rsidRPr="00074F47">
        <w:rPr>
          <w:rFonts w:cs="Arial"/>
        </w:rPr>
        <w:t>лиц)</w:t>
      </w:r>
      <w:r w:rsidRPr="00074F47">
        <w:rPr>
          <w:rFonts w:cs="Arial"/>
          <w:spacing w:val="66"/>
        </w:rPr>
        <w:t xml:space="preserve"> </w:t>
      </w:r>
      <w:r w:rsidRPr="00074F47">
        <w:rPr>
          <w:rFonts w:cs="Arial"/>
        </w:rPr>
        <w:t>на</w:t>
      </w:r>
      <w:r w:rsidRPr="00074F47">
        <w:rPr>
          <w:rFonts w:cs="Arial"/>
          <w:spacing w:val="66"/>
        </w:rPr>
        <w:t xml:space="preserve"> </w:t>
      </w:r>
      <w:r w:rsidRPr="00074F47">
        <w:rPr>
          <w:rFonts w:cs="Arial"/>
        </w:rPr>
        <w:t>построенные,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реконструированные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здание,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сооружение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или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на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все расположенные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в</w:t>
      </w:r>
      <w:r w:rsidRPr="00074F47">
        <w:rPr>
          <w:rFonts w:cs="Arial"/>
          <w:spacing w:val="65"/>
        </w:rPr>
        <w:t xml:space="preserve"> </w:t>
      </w:r>
      <w:r w:rsidRPr="00074F47">
        <w:rPr>
          <w:rFonts w:cs="Arial"/>
        </w:rPr>
        <w:t>таких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здании,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сооружении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помещения,</w:t>
      </w:r>
      <w:r w:rsidRPr="00074F47">
        <w:rPr>
          <w:rFonts w:cs="Arial"/>
          <w:spacing w:val="1"/>
        </w:rPr>
        <w:t xml:space="preserve"> </w:t>
      </w:r>
      <w:proofErr w:type="spellStart"/>
      <w:r w:rsidRPr="00074F47">
        <w:rPr>
          <w:rFonts w:cs="Arial"/>
        </w:rPr>
        <w:t>машино</w:t>
      </w:r>
      <w:proofErr w:type="spellEnd"/>
      <w:r w:rsidRPr="00074F47">
        <w:rPr>
          <w:rFonts w:cs="Arial"/>
        </w:rPr>
        <w:t>-места,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а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также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документы,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подтверждающие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исполнение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застройщиком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и иным лицом (иными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лицами)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обязательств по указанным договорам и содержащие согласие указанного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лица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(указанных</w:t>
      </w:r>
      <w:r w:rsidRPr="00074F47">
        <w:rPr>
          <w:rFonts w:cs="Arial"/>
          <w:spacing w:val="50"/>
        </w:rPr>
        <w:t xml:space="preserve"> </w:t>
      </w:r>
      <w:r w:rsidRPr="00074F47">
        <w:rPr>
          <w:rFonts w:cs="Arial"/>
        </w:rPr>
        <w:t>лиц)</w:t>
      </w:r>
      <w:r w:rsidRPr="00074F47">
        <w:rPr>
          <w:rFonts w:cs="Arial"/>
          <w:spacing w:val="36"/>
        </w:rPr>
        <w:t xml:space="preserve"> </w:t>
      </w:r>
      <w:r w:rsidRPr="00074F47">
        <w:rPr>
          <w:rFonts w:cs="Arial"/>
        </w:rPr>
        <w:t>на</w:t>
      </w:r>
      <w:r w:rsidRPr="00074F47">
        <w:rPr>
          <w:rFonts w:cs="Arial"/>
          <w:spacing w:val="33"/>
        </w:rPr>
        <w:t xml:space="preserve"> </w:t>
      </w:r>
      <w:r w:rsidRPr="00074F47">
        <w:rPr>
          <w:rFonts w:cs="Arial"/>
        </w:rPr>
        <w:t>осуществление</w:t>
      </w:r>
      <w:r w:rsidRPr="00074F47">
        <w:rPr>
          <w:rFonts w:cs="Arial"/>
          <w:spacing w:val="36"/>
        </w:rPr>
        <w:t xml:space="preserve"> </w:t>
      </w:r>
      <w:r w:rsidRPr="00074F47">
        <w:rPr>
          <w:rFonts w:cs="Arial"/>
        </w:rPr>
        <w:t>государственной</w:t>
      </w:r>
      <w:r w:rsidRPr="00074F47">
        <w:rPr>
          <w:rFonts w:cs="Arial"/>
          <w:spacing w:val="17"/>
        </w:rPr>
        <w:t xml:space="preserve"> </w:t>
      </w:r>
      <w:r w:rsidRPr="00074F47">
        <w:rPr>
          <w:rFonts w:cs="Arial"/>
        </w:rPr>
        <w:t>регистрации</w:t>
      </w:r>
      <w:r w:rsidRPr="00074F47">
        <w:rPr>
          <w:rFonts w:cs="Arial"/>
          <w:spacing w:val="34"/>
        </w:rPr>
        <w:t xml:space="preserve"> </w:t>
      </w:r>
      <w:r w:rsidR="003D3EA4">
        <w:rPr>
          <w:rFonts w:cs="Arial"/>
        </w:rPr>
        <w:t xml:space="preserve">право </w:t>
      </w:r>
      <w:r w:rsidRPr="00074F47">
        <w:rPr>
          <w:rFonts w:cs="Arial"/>
        </w:rPr>
        <w:t>собственности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указанного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лица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(указанных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лиц)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на предусмотренные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данным</w:t>
      </w:r>
      <w:r w:rsidRPr="00074F47">
        <w:rPr>
          <w:rFonts w:cs="Arial"/>
          <w:spacing w:val="1"/>
        </w:rPr>
        <w:t xml:space="preserve"> </w:t>
      </w:r>
      <w:r w:rsidRPr="00074F47">
        <w:rPr>
          <w:rFonts w:cs="Arial"/>
        </w:rPr>
        <w:t>пунктом</w:t>
      </w:r>
      <w:r w:rsidRPr="00074F47">
        <w:rPr>
          <w:rFonts w:cs="Arial"/>
          <w:spacing w:val="-2"/>
        </w:rPr>
        <w:t xml:space="preserve"> </w:t>
      </w:r>
      <w:r w:rsidRPr="00074F47">
        <w:rPr>
          <w:rFonts w:cs="Arial"/>
        </w:rPr>
        <w:t>объекты.</w:t>
      </w:r>
    </w:p>
    <w:p w:rsidR="00673BA2" w:rsidRPr="00074F47" w:rsidRDefault="00673BA2" w:rsidP="00673BA2">
      <w:pPr>
        <w:pStyle w:val="a4"/>
        <w:ind w:firstLine="709"/>
        <w:rPr>
          <w:rFonts w:cs="Arial"/>
          <w:sz w:val="24"/>
          <w:szCs w:val="24"/>
        </w:rPr>
      </w:pPr>
      <w:r w:rsidRPr="00074F47">
        <w:rPr>
          <w:rFonts w:cs="Arial"/>
          <w:sz w:val="24"/>
          <w:szCs w:val="24"/>
        </w:rPr>
        <w:t>В случае если подано заявление о выдаче разрешения на ввод объекта в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эксплуатацию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в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отношении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этапа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строительства,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реконструкции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объекта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капитального строительства, документы, указанные в 1 – 7 пункта 2.6.1 настоящего</w:t>
      </w:r>
      <w:r w:rsidRPr="00074F47">
        <w:rPr>
          <w:rFonts w:cs="Arial"/>
          <w:spacing w:val="-62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Административного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регламента,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оформляются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в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части,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относящейся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к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соответствующему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этапу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строительства,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реконструкции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объекта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капитального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строительства.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В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указанном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случае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в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заявлении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о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выдаче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разрешения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на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ввод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объекта в эксплуатацию в отношении этапа строительства, реконструкции объекта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капитального строительства указываются сведения о ранее выданных разрешениях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на ввод объекта в эксплуатацию в отношении этапа строительства, реконструкции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объекта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капитального</w:t>
      </w:r>
      <w:r w:rsidRPr="00074F47">
        <w:rPr>
          <w:rFonts w:cs="Arial"/>
          <w:spacing w:val="2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строительства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(при наличии).</w:t>
      </w:r>
    </w:p>
    <w:p w:rsidR="00673BA2" w:rsidRDefault="00673BA2" w:rsidP="00673BA2">
      <w:pPr>
        <w:pStyle w:val="a4"/>
        <w:ind w:firstLine="709"/>
        <w:rPr>
          <w:rFonts w:cs="Arial"/>
          <w:sz w:val="24"/>
          <w:szCs w:val="24"/>
        </w:rPr>
      </w:pPr>
      <w:r w:rsidRPr="00074F47">
        <w:rPr>
          <w:rFonts w:cs="Arial"/>
          <w:sz w:val="24"/>
          <w:szCs w:val="24"/>
        </w:rPr>
        <w:t xml:space="preserve">Документы направляются в администрацию </w:t>
      </w:r>
      <w:r w:rsidR="007D756C">
        <w:rPr>
          <w:rFonts w:cs="Arial"/>
          <w:sz w:val="24"/>
          <w:szCs w:val="24"/>
        </w:rPr>
        <w:t xml:space="preserve">Советского </w:t>
      </w:r>
      <w:r w:rsidR="00EC15D2">
        <w:rPr>
          <w:rFonts w:cs="Arial"/>
          <w:sz w:val="24"/>
          <w:szCs w:val="24"/>
        </w:rPr>
        <w:t>сельского поселения Калачеевского</w:t>
      </w:r>
      <w:r w:rsidRPr="00074F47">
        <w:rPr>
          <w:rFonts w:cs="Arial"/>
          <w:sz w:val="24"/>
          <w:szCs w:val="24"/>
        </w:rPr>
        <w:t xml:space="preserve"> муниципального</w:t>
      </w:r>
      <w:r w:rsidRPr="00074F47">
        <w:rPr>
          <w:rFonts w:cs="Arial"/>
          <w:spacing w:val="-62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района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исключительно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в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электронной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форме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в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случае,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если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проектная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документация объекта капитального строительства и (или) результаты инженерных</w:t>
      </w:r>
      <w:r w:rsidRPr="00074F47">
        <w:rPr>
          <w:rFonts w:cs="Arial"/>
          <w:spacing w:val="-62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изысканий, выполненные для подготовки такой проектной документации, а также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иные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документы,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необходимые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для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проведения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государственной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экспертизы</w:t>
      </w:r>
      <w:r w:rsidRPr="00074F47">
        <w:rPr>
          <w:rFonts w:cs="Arial"/>
          <w:spacing w:val="-62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проектной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документации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и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(или)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результатов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инженерных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изысканий,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представлялись в электронной форме, за исключением случаев выдачи разрешения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на строительство автомобильных дорог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общего пользования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регионального или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межмуниципального,</w:t>
      </w:r>
      <w:r w:rsidRPr="00074F47">
        <w:rPr>
          <w:rFonts w:cs="Arial"/>
          <w:spacing w:val="1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а также</w:t>
      </w:r>
      <w:r w:rsidRPr="00074F47">
        <w:rPr>
          <w:rFonts w:cs="Arial"/>
          <w:spacing w:val="2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местного</w:t>
      </w:r>
      <w:r w:rsidRPr="00074F47">
        <w:rPr>
          <w:rFonts w:cs="Arial"/>
          <w:spacing w:val="-2"/>
          <w:sz w:val="24"/>
          <w:szCs w:val="24"/>
        </w:rPr>
        <w:t xml:space="preserve"> </w:t>
      </w:r>
      <w:r w:rsidRPr="00074F47">
        <w:rPr>
          <w:rFonts w:cs="Arial"/>
          <w:sz w:val="24"/>
          <w:szCs w:val="24"/>
        </w:rPr>
        <w:t>значения.</w:t>
      </w:r>
      <w:r w:rsidR="00975F3D">
        <w:rPr>
          <w:rFonts w:cs="Arial"/>
          <w:sz w:val="24"/>
          <w:szCs w:val="24"/>
        </w:rPr>
        <w:t>»;</w:t>
      </w:r>
    </w:p>
    <w:p w:rsidR="00975F3D" w:rsidRPr="00FC2255" w:rsidRDefault="00975F3D" w:rsidP="00975F3D">
      <w:pPr>
        <w:pStyle w:val="a6"/>
        <w:shd w:val="clear" w:color="auto" w:fill="FFFFFF"/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 xml:space="preserve">1.1.2. </w:t>
      </w:r>
      <w:r w:rsidRPr="00FC2255">
        <w:rPr>
          <w:rFonts w:cs="Arial"/>
        </w:rPr>
        <w:t>В административном регламенте приложение № 2 изложить в но</w:t>
      </w:r>
      <w:r w:rsidR="00EC15D2">
        <w:rPr>
          <w:rFonts w:cs="Arial"/>
        </w:rPr>
        <w:t>вой редакции согласно приложения</w:t>
      </w:r>
      <w:r w:rsidRPr="00FC2255">
        <w:rPr>
          <w:rFonts w:cs="Arial"/>
        </w:rPr>
        <w:t xml:space="preserve"> к настоящему постановлению.</w:t>
      </w:r>
    </w:p>
    <w:p w:rsidR="00975F3D" w:rsidRPr="00074F47" w:rsidRDefault="00975F3D" w:rsidP="00673BA2">
      <w:pPr>
        <w:pStyle w:val="a4"/>
        <w:ind w:firstLine="709"/>
        <w:rPr>
          <w:rFonts w:cs="Arial"/>
          <w:sz w:val="24"/>
          <w:szCs w:val="24"/>
        </w:rPr>
      </w:pPr>
    </w:p>
    <w:p w:rsidR="008E6A4F" w:rsidRPr="00E23381" w:rsidRDefault="008E6A4F" w:rsidP="008E6A4F">
      <w:pPr>
        <w:ind w:firstLine="709"/>
        <w:jc w:val="both"/>
        <w:rPr>
          <w:rFonts w:ascii="Arial" w:hAnsi="Arial" w:cs="Arial"/>
        </w:rPr>
      </w:pPr>
      <w:r w:rsidRPr="00E23381">
        <w:rPr>
          <w:rFonts w:ascii="Arial" w:hAnsi="Arial" w:cs="Arial"/>
        </w:rPr>
        <w:lastRenderedPageBreak/>
        <w:t xml:space="preserve">2. Опубликовать настоящее постановление в Вестнике муниципальных правовых актов </w:t>
      </w:r>
      <w:r w:rsidR="007D756C">
        <w:rPr>
          <w:rFonts w:ascii="Arial" w:hAnsi="Arial" w:cs="Arial"/>
        </w:rPr>
        <w:t xml:space="preserve">Советского </w:t>
      </w:r>
      <w:r w:rsidRPr="00E23381">
        <w:rPr>
          <w:rFonts w:ascii="Arial" w:hAnsi="Arial" w:cs="Arial"/>
        </w:rPr>
        <w:t>сельского поселения Калачеевского муниципального района.</w:t>
      </w:r>
    </w:p>
    <w:p w:rsidR="008E6A4F" w:rsidRDefault="008E6A4F" w:rsidP="008E6A4F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23381">
        <w:rPr>
          <w:rFonts w:ascii="Arial" w:hAnsi="Arial" w:cs="Arial"/>
        </w:rPr>
        <w:t xml:space="preserve">. </w:t>
      </w:r>
      <w:r w:rsidRPr="002D204C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2132"/>
        <w:gridCol w:w="2409"/>
      </w:tblGrid>
      <w:tr w:rsidR="008E6A4F" w:rsidTr="00F260CA">
        <w:tc>
          <w:tcPr>
            <w:tcW w:w="5098" w:type="dxa"/>
          </w:tcPr>
          <w:p w:rsidR="008E6A4F" w:rsidRDefault="008E6A4F" w:rsidP="00F260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r w:rsidR="007D756C">
              <w:rPr>
                <w:rFonts w:ascii="Arial" w:hAnsi="Arial" w:cs="Arial"/>
              </w:rPr>
              <w:t xml:space="preserve">Советского </w:t>
            </w:r>
            <w:r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132" w:type="dxa"/>
          </w:tcPr>
          <w:p w:rsidR="008E6A4F" w:rsidRDefault="008E6A4F" w:rsidP="00F260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8E6A4F" w:rsidRDefault="007D756C" w:rsidP="00F260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Дубровин</w:t>
            </w:r>
          </w:p>
        </w:tc>
      </w:tr>
    </w:tbl>
    <w:p w:rsidR="00B10C60" w:rsidRDefault="00B10C60" w:rsidP="008E6A4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10C60" w:rsidRPr="00EC15D2" w:rsidRDefault="00B10C60" w:rsidP="00B10C60">
      <w:pPr>
        <w:ind w:left="5103"/>
        <w:rPr>
          <w:rFonts w:ascii="Arial" w:hAnsi="Arial" w:cs="Arial"/>
        </w:rPr>
      </w:pPr>
      <w:r w:rsidRPr="00EC15D2">
        <w:rPr>
          <w:rFonts w:ascii="Arial" w:hAnsi="Arial" w:cs="Arial"/>
        </w:rPr>
        <w:lastRenderedPageBreak/>
        <w:t>Приложение</w:t>
      </w:r>
    </w:p>
    <w:p w:rsidR="00B10C60" w:rsidRPr="00EC15D2" w:rsidRDefault="00B10C60" w:rsidP="00B10C60">
      <w:pPr>
        <w:ind w:left="5103"/>
        <w:rPr>
          <w:rFonts w:ascii="Arial" w:hAnsi="Arial" w:cs="Arial"/>
        </w:rPr>
      </w:pPr>
      <w:r w:rsidRPr="00EC15D2">
        <w:rPr>
          <w:rFonts w:ascii="Arial" w:hAnsi="Arial" w:cs="Arial"/>
        </w:rPr>
        <w:t xml:space="preserve">к постановлению администрации </w:t>
      </w:r>
    </w:p>
    <w:p w:rsidR="00B10C60" w:rsidRPr="00EC15D2" w:rsidRDefault="007D756C" w:rsidP="00B10C60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Советского </w:t>
      </w:r>
      <w:r w:rsidR="00B10C60" w:rsidRPr="00EC15D2">
        <w:rPr>
          <w:rFonts w:ascii="Arial" w:hAnsi="Arial" w:cs="Arial"/>
        </w:rPr>
        <w:t xml:space="preserve">сельского поселения Калачеевского муниципального района </w:t>
      </w:r>
    </w:p>
    <w:p w:rsidR="00B10C60" w:rsidRPr="00EC15D2" w:rsidRDefault="00B10C60" w:rsidP="007D756C">
      <w:pPr>
        <w:ind w:left="5103"/>
        <w:rPr>
          <w:rFonts w:ascii="Arial" w:hAnsi="Arial" w:cs="Arial"/>
        </w:rPr>
      </w:pPr>
      <w:r w:rsidRPr="00EC15D2">
        <w:rPr>
          <w:rFonts w:ascii="Arial" w:hAnsi="Arial" w:cs="Arial"/>
        </w:rPr>
        <w:t>от «29» мая 2023г.</w:t>
      </w:r>
      <w:r w:rsidRPr="00EC15D2">
        <w:rPr>
          <w:rFonts w:ascii="Arial" w:hAnsi="Arial" w:cs="Arial"/>
          <w:lang w:val="en-US"/>
        </w:rPr>
        <w:t xml:space="preserve"> </w:t>
      </w:r>
      <w:r w:rsidRPr="00EC15D2">
        <w:rPr>
          <w:rFonts w:ascii="Arial" w:hAnsi="Arial" w:cs="Arial"/>
        </w:rPr>
        <w:t>№ 44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  <w:gridCol w:w="568"/>
      </w:tblGrid>
      <w:tr w:rsidR="00B10C60" w:rsidRPr="00EC15D2" w:rsidTr="007D756C"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10C60" w:rsidRPr="00EC15D2" w:rsidRDefault="00B10C60" w:rsidP="001B320F">
            <w:pPr>
              <w:ind w:firstLine="709"/>
              <w:jc w:val="center"/>
              <w:rPr>
                <w:rFonts w:ascii="Arial" w:hAnsi="Arial" w:cs="Arial"/>
              </w:rPr>
            </w:pPr>
            <w:r w:rsidRPr="00EC15D2">
              <w:rPr>
                <w:rFonts w:ascii="Arial" w:hAnsi="Arial" w:cs="Arial"/>
              </w:rPr>
              <w:t>З А Я В Л Е Н И Е</w:t>
            </w:r>
          </w:p>
          <w:p w:rsidR="00B10C60" w:rsidRPr="00EC15D2" w:rsidRDefault="00B10C60" w:rsidP="001B320F">
            <w:pPr>
              <w:ind w:firstLine="709"/>
              <w:jc w:val="center"/>
              <w:rPr>
                <w:rFonts w:ascii="Arial" w:hAnsi="Arial" w:cs="Arial"/>
              </w:rPr>
            </w:pPr>
            <w:r w:rsidRPr="00EC15D2">
              <w:rPr>
                <w:rFonts w:ascii="Arial" w:hAnsi="Arial" w:cs="Arial"/>
              </w:rPr>
              <w:t>о выдаче разрешения на ввод объекта в эксплуатацию</w:t>
            </w:r>
          </w:p>
          <w:p w:rsidR="00B10C60" w:rsidRPr="00EC15D2" w:rsidRDefault="00B10C60" w:rsidP="001B320F">
            <w:pPr>
              <w:ind w:firstLine="709"/>
              <w:rPr>
                <w:rFonts w:ascii="Arial" w:hAnsi="Arial" w:cs="Arial"/>
              </w:rPr>
            </w:pPr>
            <w:r w:rsidRPr="00EC15D2">
              <w:rPr>
                <w:rFonts w:ascii="Arial" w:hAnsi="Arial" w:cs="Arial"/>
              </w:rPr>
              <w:t>"__" __________ 20___ г.</w:t>
            </w:r>
          </w:p>
          <w:tbl>
            <w:tblPr>
              <w:tblW w:w="94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38"/>
            </w:tblGrid>
            <w:tr w:rsidR="00B10C60" w:rsidRPr="00EC15D2" w:rsidTr="00B10C60">
              <w:trPr>
                <w:trHeight w:val="165"/>
              </w:trPr>
              <w:tc>
                <w:tcPr>
                  <w:tcW w:w="94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0C60" w:rsidRPr="00EC15D2" w:rsidRDefault="00B10C60" w:rsidP="00B10C60">
                  <w:pPr>
                    <w:ind w:firstLine="709"/>
                    <w:rPr>
                      <w:rFonts w:ascii="Arial" w:hAnsi="Arial" w:cs="Arial"/>
                    </w:rPr>
                  </w:pPr>
                  <w:r w:rsidRPr="00EC15D2">
                    <w:rPr>
                      <w:rFonts w:ascii="Arial" w:hAnsi="Arial" w:cs="Arial"/>
                    </w:rPr>
                    <w:t>В отдел главного архитектора администрации Калачеевского муниципального района</w:t>
                  </w:r>
                </w:p>
              </w:tc>
            </w:tr>
            <w:tr w:rsidR="00B10C60" w:rsidRPr="00EC15D2" w:rsidTr="00B10C60">
              <w:trPr>
                <w:trHeight w:val="126"/>
              </w:trPr>
              <w:tc>
                <w:tcPr>
                  <w:tcW w:w="9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B10C60" w:rsidRPr="00EC15D2" w:rsidRDefault="00B10C60" w:rsidP="001B320F">
                  <w:pPr>
                    <w:ind w:firstLine="709"/>
                    <w:rPr>
                      <w:rFonts w:ascii="Arial" w:hAnsi="Arial" w:cs="Arial"/>
                    </w:rPr>
                  </w:pPr>
                  <w:r w:rsidRPr="00EC15D2">
                    <w:rPr>
                      <w:rFonts w:ascii="Arial" w:hAnsi="Arial" w:cs="Arial"/>
                    </w:rPr>
                    <w:t>Воронежской области</w:t>
                  </w:r>
                </w:p>
              </w:tc>
            </w:tr>
            <w:tr w:rsidR="00B10C60" w:rsidRPr="00EC15D2" w:rsidTr="00B10C60">
              <w:trPr>
                <w:trHeight w:val="135"/>
              </w:trPr>
              <w:tc>
                <w:tcPr>
                  <w:tcW w:w="943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10C60" w:rsidRPr="00EC15D2" w:rsidRDefault="00B10C60" w:rsidP="001B320F">
                  <w:pPr>
                    <w:ind w:firstLine="709"/>
                    <w:rPr>
                      <w:rFonts w:ascii="Arial" w:hAnsi="Arial" w:cs="Arial"/>
                    </w:rPr>
                  </w:pPr>
                  <w:r w:rsidRPr="00EC15D2">
                    <w:rPr>
                      <w:rFonts w:ascii="Arial" w:hAnsi="Arial" w:cs="Arial"/>
                    </w:rPr>
                    <w:t>(наименование уполномоченного на выдачу разрешений на ввод объекта в органа местного самоуправления, организации)</w:t>
                  </w:r>
                </w:p>
                <w:p w:rsidR="00B10C60" w:rsidRPr="00EC15D2" w:rsidRDefault="00B10C60" w:rsidP="001B320F">
                  <w:pPr>
                    <w:ind w:firstLine="709"/>
                    <w:rPr>
                      <w:rFonts w:ascii="Arial" w:hAnsi="Arial" w:cs="Arial"/>
                    </w:rPr>
                  </w:pPr>
                </w:p>
              </w:tc>
            </w:tr>
          </w:tbl>
          <w:p w:rsidR="00B10C60" w:rsidRPr="00EC15D2" w:rsidRDefault="00B10C60" w:rsidP="001B320F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9071" w:type="dxa"/>
            <w:gridSpan w:val="2"/>
          </w:tcPr>
          <w:p w:rsidR="00B10C60" w:rsidRPr="00EC15D2" w:rsidRDefault="00B10C60" w:rsidP="001B320F">
            <w:pPr>
              <w:pStyle w:val="ConsPlusNormal"/>
              <w:jc w:val="center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Раздел 1. Информация о застройщике</w:t>
            </w: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9071" w:type="dxa"/>
            <w:gridSpan w:val="2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1.1. Сведения о физическом лице или индивидуальном предпринимателе:</w:t>
            </w: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1.1.1. Фамилия: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1.1.2. Имя: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1.1.3. Отчество</w:t>
            </w:r>
            <w:r w:rsidRPr="00EC15D2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adjustRightInd w:val="0"/>
              <w:rPr>
                <w:rFonts w:ascii="Arial" w:hAnsi="Arial" w:cs="Arial"/>
              </w:rPr>
            </w:pPr>
            <w:r w:rsidRPr="00EC15D2">
              <w:rPr>
                <w:rFonts w:ascii="Arial" w:hAnsi="Arial" w:cs="Arial"/>
              </w:rPr>
              <w:t>1.1.4. Место жительства (регистрации):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adjustRightInd w:val="0"/>
              <w:rPr>
                <w:rFonts w:ascii="Arial" w:hAnsi="Arial" w:cs="Arial"/>
              </w:rPr>
            </w:pPr>
            <w:r w:rsidRPr="00EC15D2">
              <w:rPr>
                <w:rFonts w:ascii="Arial" w:hAnsi="Arial" w:cs="Arial"/>
              </w:rPr>
              <w:t>1.1.5. Реквизиты документа, удостоверяющего личность: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1.1.6. Контактный телефон: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1.1.7. ИНН: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1.1.8. ОГРНИП</w:t>
            </w:r>
            <w:r w:rsidRPr="00EC15D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1.1.9. СНИЛС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9071" w:type="dxa"/>
            <w:gridSpan w:val="2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1.2. Сведения о юридическом лице:</w:t>
            </w: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1.2.1. Полное наименование</w:t>
            </w:r>
            <w:r w:rsidRPr="00EC15D2">
              <w:rPr>
                <w:sz w:val="24"/>
                <w:szCs w:val="24"/>
                <w:vertAlign w:val="superscript"/>
              </w:rPr>
              <w:t>3</w:t>
            </w:r>
            <w:r w:rsidRPr="00EC15D2">
              <w:rPr>
                <w:sz w:val="24"/>
                <w:szCs w:val="24"/>
              </w:rPr>
              <w:t>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1.2.2. ИНН: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1.2.3. ОГРН: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adjustRightInd w:val="0"/>
              <w:rPr>
                <w:rFonts w:ascii="Arial" w:hAnsi="Arial" w:cs="Arial"/>
              </w:rPr>
            </w:pPr>
            <w:r w:rsidRPr="00EC15D2">
              <w:rPr>
                <w:rFonts w:ascii="Arial" w:hAnsi="Arial" w:cs="Arial"/>
              </w:rPr>
              <w:t>1.2.4. Юридический и почтовый адреса: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1.2.5. Контактный телефон: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9071" w:type="dxa"/>
            <w:gridSpan w:val="2"/>
          </w:tcPr>
          <w:p w:rsidR="00B10C60" w:rsidRPr="00EC15D2" w:rsidRDefault="00B10C60" w:rsidP="001B320F">
            <w:pPr>
              <w:pStyle w:val="ConsPlusNormal"/>
              <w:jc w:val="center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Раздел 2. Информация об объекте капитального строительства</w:t>
            </w: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2.1. Наименование объекта капитального строительства (этапа) в соответствии с </w:t>
            </w:r>
            <w:r w:rsidRPr="00EC15D2">
              <w:rPr>
                <w:sz w:val="24"/>
                <w:szCs w:val="24"/>
              </w:rPr>
              <w:lastRenderedPageBreak/>
              <w:t>проектной документацией: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lastRenderedPageBreak/>
              <w:t xml:space="preserve">2.2. Вид выполненных работ в отношении объекта капитального строительства </w:t>
            </w:r>
            <w:r w:rsidRPr="00EC15D2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9071" w:type="dxa"/>
            <w:gridSpan w:val="2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2.3. Адрес (местоположение) объекта капитального строительства </w:t>
            </w:r>
            <w:r w:rsidRPr="00EC15D2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2.3.1. Субъект Российской Федерации: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2.3.2. Муниципальный район, городской округ в составе субъекта Российской Федерации: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2.3.3. Городское или сельское поселение в составе муниципального района: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2.3.4. Тип и наименование населенного пункта: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2.3.5. Наименование элемента планировочной структуры: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2.3.6. Наименование элемента улично-дорожной сети: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2.3.7. Тип и номер здания (сооружения):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9071" w:type="dxa"/>
            <w:gridSpan w:val="2"/>
          </w:tcPr>
          <w:p w:rsidR="00B10C60" w:rsidRPr="00EC15D2" w:rsidRDefault="00B10C60" w:rsidP="001B320F">
            <w:pPr>
              <w:pStyle w:val="ConsPlusNormal"/>
              <w:jc w:val="center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Раздел 3. Информация о земельном участке</w:t>
            </w: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3.1. Кадастровый номер земельного участка (земельных участков), в границах которого (которых) расположен объект капитального строительства </w:t>
            </w:r>
            <w:r w:rsidRPr="00EC15D2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9071" w:type="dxa"/>
            <w:gridSpan w:val="2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Раздел 4. Сведения о разрешении на строительство, на основании которого осуществлялось строительство, реконструкция объекта капитального строительства</w:t>
            </w: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4.1. Дата разрешения на строительство: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4.2. Номер разрешения на строительство: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4.3. Наименование органа (организации), выдавшего разрешение на строительство: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9071" w:type="dxa"/>
            <w:gridSpan w:val="2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Раздел 5. Фактические показатели объекта капитального строительства и сведения о техническом плане </w:t>
            </w:r>
            <w:r w:rsidRPr="00EC15D2">
              <w:rPr>
                <w:sz w:val="24"/>
                <w:szCs w:val="24"/>
                <w:vertAlign w:val="superscript"/>
              </w:rPr>
              <w:t>7</w:t>
            </w: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5.X. Наименование объекта капитального строительства, предусмотренного проектной документацией </w:t>
            </w:r>
            <w:r w:rsidRPr="00EC15D2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5.X.1. Вид объекта капитального строительства </w:t>
            </w:r>
            <w:r w:rsidRPr="00EC15D2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5.X.2. Назначение объекта </w:t>
            </w:r>
            <w:r w:rsidRPr="00EC15D2">
              <w:rPr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lastRenderedPageBreak/>
              <w:t xml:space="preserve">5.X.3. Кадастровый номер реконструированного объекта капитального строительства </w:t>
            </w:r>
            <w:r w:rsidRPr="00EC15D2">
              <w:rPr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5.X.4. Площадь застройки (кв. м) </w:t>
            </w:r>
            <w:r w:rsidRPr="00EC15D2">
              <w:rPr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5.X.4.1. Площадь застройки части объекта капитального строительства (кв. м)</w:t>
            </w:r>
            <w:r w:rsidRPr="00EC15D2">
              <w:rPr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5.X.5. Площадь (кв. м) </w:t>
            </w:r>
            <w:r w:rsidRPr="00EC15D2">
              <w:rPr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5.X.5.1. Площадь части объекта капитального строительства (кв. м) </w:t>
            </w:r>
            <w:r w:rsidRPr="00EC15D2">
              <w:rPr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5.X.6. Площадь нежилых помещений (кв. м):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5.X.7. Площадь жилых помещений (кв. м):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5.X.8. Количество помещений (штук):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5.X.9. Количество нежилых помещений (штук):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5.X.10. Количество жилых помещений (штук):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5.X.11. в том числе квартир (штук):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5.X.12. Количество </w:t>
            </w:r>
            <w:proofErr w:type="spellStart"/>
            <w:r w:rsidRPr="00EC15D2">
              <w:rPr>
                <w:sz w:val="24"/>
                <w:szCs w:val="24"/>
              </w:rPr>
              <w:t>машино</w:t>
            </w:r>
            <w:proofErr w:type="spellEnd"/>
            <w:r w:rsidRPr="00EC15D2">
              <w:rPr>
                <w:sz w:val="24"/>
                <w:szCs w:val="24"/>
              </w:rPr>
              <w:t>-мест (штук):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5.X.13. Количество этажей: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5.X.14. в том числе, количество подземных этажей: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5.X.15. Вместимость (человек):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5.X.16. Высота (м):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5.X.17. Класс энергетической эффективности (при наличии) </w:t>
            </w:r>
            <w:r w:rsidRPr="00EC15D2">
              <w:rPr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5.X.18. Иные показатели </w:t>
            </w:r>
            <w:r w:rsidRPr="00EC15D2">
              <w:rPr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5.X.19. Дата подготовки технического плана: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5.X.20.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9071" w:type="dxa"/>
            <w:gridSpan w:val="2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Раздел 6. Фактические показатели линейного объекта и сведения о техническом плане </w:t>
            </w:r>
            <w:r w:rsidRPr="00EC15D2">
              <w:rPr>
                <w:sz w:val="24"/>
                <w:szCs w:val="24"/>
                <w:vertAlign w:val="superscript"/>
              </w:rPr>
              <w:t>18</w:t>
            </w: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6.X. Наименование линейного объекта, предусмотренного проектной документацией </w:t>
            </w:r>
            <w:r w:rsidRPr="00EC15D2">
              <w:rPr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6.X.1. Кадастровый номер реконструированного </w:t>
            </w:r>
            <w:r w:rsidRPr="00EC15D2">
              <w:rPr>
                <w:sz w:val="24"/>
                <w:szCs w:val="24"/>
              </w:rPr>
              <w:lastRenderedPageBreak/>
              <w:t>линейного объекта: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  <w:vAlign w:val="bottom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lastRenderedPageBreak/>
              <w:t xml:space="preserve">6.X.2. Протяженность (м) </w:t>
            </w:r>
            <w:r w:rsidRPr="00EC15D2"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  <w:vAlign w:val="bottom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6.X.2.1. Протяженность участка или части линейного объекта (м) </w:t>
            </w:r>
            <w:r w:rsidRPr="00EC15D2"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  <w:vAlign w:val="bottom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6.X.3. Категория (класс):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  <w:vAlign w:val="bottom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6.X.4. Мощность (пропускная способность, грузооборот, интенсивность движения):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  <w:vAlign w:val="bottom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6.X.5. 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  <w:vAlign w:val="bottom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 xml:space="preserve">6.X.6. Иные показатели </w:t>
            </w:r>
            <w:r w:rsidRPr="00EC15D2"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  <w:vAlign w:val="bottom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6.X.7. Дата подготовки технического плана: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10C60" w:rsidRPr="00EC15D2" w:rsidTr="007D75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63" w:type="dxa"/>
        </w:trPr>
        <w:tc>
          <w:tcPr>
            <w:tcW w:w="5556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  <w:r w:rsidRPr="00EC15D2">
              <w:rPr>
                <w:sz w:val="24"/>
                <w:szCs w:val="24"/>
              </w:rPr>
              <w:t>6.X.8. Страховой номер индивидуального лицевого счета кадастрового инженера, подготовившего технический план:</w:t>
            </w:r>
          </w:p>
        </w:tc>
        <w:tc>
          <w:tcPr>
            <w:tcW w:w="3515" w:type="dxa"/>
          </w:tcPr>
          <w:p w:rsidR="00B10C60" w:rsidRPr="00EC15D2" w:rsidRDefault="00B10C60" w:rsidP="001B320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B10C60" w:rsidRPr="00EC15D2" w:rsidRDefault="00B10C60" w:rsidP="00B10C60">
      <w:pPr>
        <w:pStyle w:val="ConsPlusNormal"/>
        <w:ind w:firstLine="709"/>
        <w:jc w:val="both"/>
        <w:rPr>
          <w:sz w:val="24"/>
          <w:szCs w:val="24"/>
        </w:rPr>
      </w:pPr>
    </w:p>
    <w:p w:rsidR="00B10C60" w:rsidRPr="00EC15D2" w:rsidRDefault="00B10C60" w:rsidP="00B10C60">
      <w:pPr>
        <w:adjustRightInd w:val="0"/>
        <w:ind w:firstLine="709"/>
        <w:rPr>
          <w:rFonts w:ascii="Arial" w:hAnsi="Arial" w:cs="Arial"/>
        </w:rPr>
      </w:pPr>
      <w:r w:rsidRPr="00EC15D2">
        <w:rPr>
          <w:rFonts w:ascii="Arial" w:hAnsi="Arial" w:cs="Arial"/>
        </w:rPr>
        <w:t>В соответствии с требованиями части 3.5 статьи 55 Градостроительного кодекса Российской Федерации сообщаю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наличии): __________________________________________________________</w:t>
      </w:r>
    </w:p>
    <w:p w:rsidR="00B10C60" w:rsidRPr="00EC15D2" w:rsidRDefault="00B10C60" w:rsidP="00B10C6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(указывается номер разрешения на ввод объекта в эксплуатацию, дата выдачи,</w:t>
      </w:r>
    </w:p>
    <w:p w:rsidR="00B10C60" w:rsidRPr="00EC15D2" w:rsidRDefault="00B10C60" w:rsidP="00B10C60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.</w:t>
      </w:r>
    </w:p>
    <w:p w:rsidR="00B10C60" w:rsidRPr="00EC15D2" w:rsidRDefault="00B10C60" w:rsidP="00B10C6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наименование объекта)</w:t>
      </w:r>
    </w:p>
    <w:p w:rsidR="00B10C60" w:rsidRPr="00EC15D2" w:rsidRDefault="00B10C60" w:rsidP="00B10C6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B10C60" w:rsidRPr="00EC15D2" w:rsidRDefault="00B10C60" w:rsidP="00B10C6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 xml:space="preserve">В соответствии с требованиями части 3.6 статьи 55 Градостроительного кодекса Российской Федерации даю согласие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EC15D2">
        <w:rPr>
          <w:rFonts w:ascii="Arial" w:hAnsi="Arial" w:cs="Arial"/>
          <w:sz w:val="24"/>
          <w:szCs w:val="24"/>
        </w:rPr>
        <w:t>машино</w:t>
      </w:r>
      <w:proofErr w:type="spellEnd"/>
      <w:r w:rsidRPr="00EC15D2">
        <w:rPr>
          <w:rFonts w:ascii="Arial" w:hAnsi="Arial" w:cs="Arial"/>
          <w:sz w:val="24"/>
          <w:szCs w:val="24"/>
        </w:rPr>
        <w:t xml:space="preserve">-места </w:t>
      </w:r>
      <w:r w:rsidRPr="00EC15D2">
        <w:rPr>
          <w:rFonts w:ascii="Arial" w:hAnsi="Arial" w:cs="Arial"/>
          <w:sz w:val="24"/>
          <w:szCs w:val="24"/>
          <w:vertAlign w:val="superscript"/>
        </w:rPr>
        <w:t>23</w:t>
      </w:r>
    </w:p>
    <w:p w:rsidR="00B10C60" w:rsidRPr="00EC15D2" w:rsidRDefault="00B10C60" w:rsidP="00B10C6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В соответствии с требованиями части 3.7 статьи 55 Градостроительного</w:t>
      </w:r>
    </w:p>
    <w:p w:rsidR="00B10C60" w:rsidRPr="00EC15D2" w:rsidRDefault="00B10C60" w:rsidP="007D756C">
      <w:pPr>
        <w:pStyle w:val="ConsPlusNonformat"/>
        <w:ind w:left="-794" w:right="-57"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кодекса Российской Федерации сообщаю, что строительство, реконструкция __________________________________________________________________</w:t>
      </w:r>
    </w:p>
    <w:p w:rsidR="00B10C60" w:rsidRPr="00EC15D2" w:rsidRDefault="00B10C60" w:rsidP="007D756C">
      <w:pPr>
        <w:adjustRightInd w:val="0"/>
        <w:ind w:left="-794" w:right="-57" w:firstLine="709"/>
        <w:rPr>
          <w:rFonts w:ascii="Arial" w:hAnsi="Arial" w:cs="Arial"/>
        </w:rPr>
      </w:pPr>
      <w:r w:rsidRPr="00EC15D2">
        <w:rPr>
          <w:rFonts w:ascii="Arial" w:hAnsi="Arial" w:cs="Arial"/>
        </w:rPr>
        <w:t>(наименование объекта капитального строительства)</w:t>
      </w:r>
    </w:p>
    <w:p w:rsidR="00B10C60" w:rsidRPr="00EC15D2" w:rsidRDefault="00B10C60" w:rsidP="007D756C">
      <w:pPr>
        <w:pStyle w:val="ConsPlusNonformat"/>
        <w:ind w:left="-794" w:right="-57"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осуществлялись___________________________________________________</w:t>
      </w:r>
    </w:p>
    <w:p w:rsidR="00B10C60" w:rsidRPr="00EC15D2" w:rsidRDefault="00B10C60" w:rsidP="007D756C">
      <w:pPr>
        <w:adjustRightInd w:val="0"/>
        <w:ind w:left="-794" w:right="-57" w:firstLine="709"/>
        <w:rPr>
          <w:rFonts w:ascii="Arial" w:hAnsi="Arial" w:cs="Arial"/>
        </w:rPr>
      </w:pPr>
      <w:r w:rsidRPr="00EC15D2">
        <w:rPr>
          <w:rFonts w:ascii="Arial" w:hAnsi="Arial" w:cs="Arial"/>
        </w:rPr>
        <w:t>(наименование застройщика)</w:t>
      </w:r>
    </w:p>
    <w:p w:rsidR="00B10C60" w:rsidRPr="00EC15D2" w:rsidRDefault="00B10C60" w:rsidP="007D756C">
      <w:pPr>
        <w:adjustRightInd w:val="0"/>
        <w:ind w:left="-794" w:right="-57" w:firstLine="709"/>
        <w:rPr>
          <w:rFonts w:ascii="Arial" w:hAnsi="Arial" w:cs="Arial"/>
        </w:rPr>
      </w:pPr>
      <w:r w:rsidRPr="00EC15D2">
        <w:rPr>
          <w:rFonts w:ascii="Arial" w:hAnsi="Arial" w:cs="Arial"/>
        </w:rPr>
        <w:t>без привлечения средств иных лиц</w:t>
      </w:r>
      <w:r w:rsidRPr="00EC15D2">
        <w:rPr>
          <w:rFonts w:ascii="Arial" w:hAnsi="Arial" w:cs="Arial"/>
          <w:vertAlign w:val="superscript"/>
        </w:rPr>
        <w:t>23</w:t>
      </w:r>
    </w:p>
    <w:p w:rsidR="00B10C60" w:rsidRPr="00EC15D2" w:rsidRDefault="00B10C60" w:rsidP="007D756C">
      <w:pPr>
        <w:pStyle w:val="ConsPlusNonformat"/>
        <w:ind w:left="-794" w:right="-57"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В соответствии с требованиями части 3.8 статьи 55 Градостроительного</w:t>
      </w:r>
    </w:p>
    <w:p w:rsidR="00B10C60" w:rsidRPr="00EC15D2" w:rsidRDefault="00B10C60" w:rsidP="007D756C">
      <w:pPr>
        <w:pStyle w:val="ConsPlusNonformat"/>
        <w:ind w:left="-794" w:right="-57"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кодекса Российской Федерации сообщаю, что строительство, реконструкция __________________________________________________________________</w:t>
      </w:r>
    </w:p>
    <w:p w:rsidR="00B10C60" w:rsidRPr="00EC15D2" w:rsidRDefault="00B10C60" w:rsidP="007D756C">
      <w:pPr>
        <w:adjustRightInd w:val="0"/>
        <w:ind w:left="-794" w:right="-57" w:firstLine="709"/>
        <w:rPr>
          <w:rFonts w:ascii="Arial" w:hAnsi="Arial" w:cs="Arial"/>
        </w:rPr>
      </w:pPr>
      <w:r w:rsidRPr="00EC15D2">
        <w:rPr>
          <w:rFonts w:ascii="Arial" w:hAnsi="Arial" w:cs="Arial"/>
        </w:rPr>
        <w:t>(наименование объекта капитального строительства)</w:t>
      </w:r>
    </w:p>
    <w:p w:rsidR="00B10C60" w:rsidRPr="00EC15D2" w:rsidRDefault="00B10C60" w:rsidP="007D756C">
      <w:pPr>
        <w:pStyle w:val="ConsPlusNonformat"/>
        <w:ind w:left="-794" w:right="-57"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осуществлялись___________________________________________________</w:t>
      </w:r>
    </w:p>
    <w:p w:rsidR="00B10C60" w:rsidRPr="00EC15D2" w:rsidRDefault="00B10C60" w:rsidP="00B10C60">
      <w:pPr>
        <w:adjustRightInd w:val="0"/>
        <w:ind w:firstLine="709"/>
        <w:rPr>
          <w:rFonts w:ascii="Arial" w:hAnsi="Arial" w:cs="Arial"/>
        </w:rPr>
      </w:pPr>
      <w:r w:rsidRPr="00EC15D2">
        <w:rPr>
          <w:rFonts w:ascii="Arial" w:hAnsi="Arial" w:cs="Arial"/>
        </w:rPr>
        <w:lastRenderedPageBreak/>
        <w:t>(наименование застройщика)</w:t>
      </w:r>
    </w:p>
    <w:p w:rsidR="00B10C60" w:rsidRPr="00EC15D2" w:rsidRDefault="00B10C60" w:rsidP="00B10C6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с привлечением средств __________________________________________.</w:t>
      </w:r>
      <w:r w:rsidRPr="00EC15D2">
        <w:rPr>
          <w:rFonts w:ascii="Arial" w:hAnsi="Arial" w:cs="Arial"/>
          <w:sz w:val="24"/>
          <w:szCs w:val="24"/>
          <w:vertAlign w:val="superscript"/>
        </w:rPr>
        <w:t>24</w:t>
      </w:r>
    </w:p>
    <w:p w:rsidR="00B10C60" w:rsidRPr="00EC15D2" w:rsidRDefault="00B10C60" w:rsidP="00B10C60">
      <w:pPr>
        <w:pStyle w:val="ConsPlusNormal"/>
        <w:ind w:firstLine="709"/>
        <w:jc w:val="both"/>
        <w:rPr>
          <w:sz w:val="24"/>
          <w:szCs w:val="24"/>
        </w:rPr>
      </w:pPr>
      <w:r w:rsidRPr="00EC15D2">
        <w:rPr>
          <w:sz w:val="24"/>
          <w:szCs w:val="24"/>
        </w:rPr>
        <w:t>(наименование лица)</w:t>
      </w:r>
    </w:p>
    <w:p w:rsidR="00B10C60" w:rsidRPr="00EC15D2" w:rsidRDefault="00B10C60" w:rsidP="00B10C60">
      <w:pPr>
        <w:pStyle w:val="ConsPlusNormal"/>
        <w:ind w:firstLine="709"/>
        <w:jc w:val="both"/>
        <w:rPr>
          <w:sz w:val="24"/>
          <w:szCs w:val="24"/>
        </w:rPr>
      </w:pPr>
      <w:r w:rsidRPr="00EC15D2">
        <w:rPr>
          <w:sz w:val="24"/>
          <w:szCs w:val="24"/>
        </w:rPr>
        <w:t>К настоящему заявлению прилагаются:</w:t>
      </w:r>
    </w:p>
    <w:p w:rsidR="00B10C60" w:rsidRPr="00EC15D2" w:rsidRDefault="00B10C60" w:rsidP="00B10C60">
      <w:pPr>
        <w:pStyle w:val="1"/>
        <w:adjustRightInd w:val="0"/>
        <w:ind w:firstLine="709"/>
        <w:jc w:val="both"/>
        <w:rPr>
          <w:b w:val="0"/>
          <w:sz w:val="24"/>
          <w:szCs w:val="24"/>
        </w:rPr>
      </w:pPr>
      <w:r w:rsidRPr="00EC15D2">
        <w:rPr>
          <w:b w:val="0"/>
          <w:sz w:val="24"/>
          <w:szCs w:val="24"/>
        </w:rPr>
        <w:t>__________________________________________________________________</w:t>
      </w:r>
    </w:p>
    <w:p w:rsidR="00B10C60" w:rsidRPr="00EC15D2" w:rsidRDefault="00B10C60" w:rsidP="00B10C60">
      <w:pPr>
        <w:pStyle w:val="1"/>
        <w:adjustRightInd w:val="0"/>
        <w:ind w:firstLine="709"/>
        <w:jc w:val="both"/>
        <w:rPr>
          <w:b w:val="0"/>
          <w:sz w:val="24"/>
          <w:szCs w:val="24"/>
        </w:rPr>
      </w:pPr>
    </w:p>
    <w:p w:rsidR="00B10C60" w:rsidRPr="00EC15D2" w:rsidRDefault="00B10C60" w:rsidP="00B10C60">
      <w:pPr>
        <w:pStyle w:val="1"/>
        <w:adjustRightInd w:val="0"/>
        <w:ind w:firstLine="709"/>
        <w:jc w:val="both"/>
        <w:rPr>
          <w:b w:val="0"/>
          <w:sz w:val="24"/>
          <w:szCs w:val="24"/>
        </w:rPr>
      </w:pPr>
      <w:r w:rsidRPr="00EC15D2">
        <w:rPr>
          <w:b w:val="0"/>
          <w:sz w:val="24"/>
          <w:szCs w:val="24"/>
        </w:rPr>
        <w:t>__________________________________________________________________</w:t>
      </w:r>
    </w:p>
    <w:p w:rsidR="00B10C60" w:rsidRPr="00EC15D2" w:rsidRDefault="00B10C60" w:rsidP="00B10C60">
      <w:pPr>
        <w:pStyle w:val="1"/>
        <w:adjustRightInd w:val="0"/>
        <w:ind w:firstLine="709"/>
        <w:jc w:val="both"/>
        <w:rPr>
          <w:b w:val="0"/>
          <w:sz w:val="24"/>
          <w:szCs w:val="24"/>
        </w:rPr>
      </w:pPr>
    </w:p>
    <w:p w:rsidR="00B10C60" w:rsidRPr="00EC15D2" w:rsidRDefault="00B10C60" w:rsidP="00B10C60">
      <w:pPr>
        <w:pStyle w:val="1"/>
        <w:adjustRightInd w:val="0"/>
        <w:ind w:firstLine="709"/>
        <w:jc w:val="both"/>
        <w:rPr>
          <w:b w:val="0"/>
          <w:bCs w:val="0"/>
          <w:sz w:val="24"/>
          <w:szCs w:val="24"/>
        </w:rPr>
      </w:pPr>
      <w:r w:rsidRPr="00EC15D2">
        <w:rPr>
          <w:b w:val="0"/>
          <w:bCs w:val="0"/>
          <w:sz w:val="24"/>
          <w:szCs w:val="24"/>
        </w:rPr>
        <w:t>__________________________________________________________________________________________</w:t>
      </w:r>
      <w:proofErr w:type="gramStart"/>
      <w:r w:rsidRPr="00EC15D2">
        <w:rPr>
          <w:b w:val="0"/>
          <w:bCs w:val="0"/>
          <w:sz w:val="24"/>
          <w:szCs w:val="24"/>
        </w:rPr>
        <w:t>_.(</w:t>
      </w:r>
      <w:proofErr w:type="gramEnd"/>
      <w:r w:rsidRPr="00EC15D2">
        <w:rPr>
          <w:b w:val="0"/>
          <w:bCs w:val="0"/>
          <w:sz w:val="24"/>
          <w:szCs w:val="24"/>
        </w:rPr>
        <w:t xml:space="preserve">документы, предусмотренные частью 3.8. статьи 55 Градостроительного кодекса Российской Федерации) </w:t>
      </w:r>
      <w:r w:rsidRPr="00EC15D2">
        <w:rPr>
          <w:b w:val="0"/>
          <w:bCs w:val="0"/>
          <w:sz w:val="24"/>
          <w:szCs w:val="24"/>
          <w:vertAlign w:val="superscript"/>
        </w:rPr>
        <w:t>24</w:t>
      </w:r>
    </w:p>
    <w:p w:rsidR="00B10C60" w:rsidRPr="00EC15D2" w:rsidRDefault="00B10C60" w:rsidP="00B10C60">
      <w:pPr>
        <w:pStyle w:val="ConsPlusNormal"/>
        <w:ind w:firstLine="709"/>
        <w:jc w:val="both"/>
        <w:rPr>
          <w:sz w:val="24"/>
          <w:szCs w:val="24"/>
        </w:rPr>
      </w:pPr>
    </w:p>
    <w:p w:rsidR="00B10C60" w:rsidRPr="00EC15D2" w:rsidRDefault="00B10C60" w:rsidP="00B10C60">
      <w:pPr>
        <w:pStyle w:val="ConsPlusNormal"/>
        <w:ind w:firstLine="709"/>
        <w:jc w:val="both"/>
        <w:rPr>
          <w:sz w:val="24"/>
          <w:szCs w:val="24"/>
        </w:rPr>
      </w:pPr>
      <w:r w:rsidRPr="00EC15D2">
        <w:rPr>
          <w:sz w:val="24"/>
          <w:szCs w:val="24"/>
        </w:rPr>
        <w:t>Сведения об уплате государственной пошлины за осуществление государственной регистрации прав: ____________________________________</w:t>
      </w:r>
    </w:p>
    <w:p w:rsidR="00B10C60" w:rsidRPr="00EC15D2" w:rsidRDefault="00B10C60" w:rsidP="00B10C60">
      <w:pPr>
        <w:pStyle w:val="ConsPlusNormal"/>
        <w:ind w:firstLine="709"/>
        <w:jc w:val="both"/>
        <w:rPr>
          <w:sz w:val="24"/>
          <w:szCs w:val="24"/>
        </w:rPr>
      </w:pPr>
      <w:r w:rsidRPr="00EC15D2">
        <w:rPr>
          <w:sz w:val="24"/>
          <w:szCs w:val="24"/>
        </w:rPr>
        <w:t>__________________________________________________________________.</w:t>
      </w:r>
    </w:p>
    <w:p w:rsidR="00B10C60" w:rsidRPr="00EC15D2" w:rsidRDefault="00B10C60" w:rsidP="00B10C60">
      <w:pPr>
        <w:pStyle w:val="ConsPlusNormal"/>
        <w:ind w:firstLine="709"/>
        <w:jc w:val="both"/>
        <w:rPr>
          <w:sz w:val="24"/>
          <w:szCs w:val="24"/>
        </w:rPr>
      </w:pPr>
      <w:r w:rsidRPr="00EC15D2">
        <w:rPr>
          <w:sz w:val="24"/>
          <w:szCs w:val="24"/>
        </w:rPr>
        <w:t xml:space="preserve">Адрес (адреса) электронной </w:t>
      </w:r>
      <w:proofErr w:type="gramStart"/>
      <w:r w:rsidRPr="00EC15D2">
        <w:rPr>
          <w:sz w:val="24"/>
          <w:szCs w:val="24"/>
        </w:rPr>
        <w:t>почты:_</w:t>
      </w:r>
      <w:proofErr w:type="gramEnd"/>
      <w:r w:rsidRPr="00EC15D2">
        <w:rPr>
          <w:sz w:val="24"/>
          <w:szCs w:val="24"/>
        </w:rPr>
        <w:t>____________________________</w:t>
      </w:r>
    </w:p>
    <w:p w:rsidR="00B10C60" w:rsidRPr="00EC15D2" w:rsidRDefault="00B10C60" w:rsidP="00B10C60">
      <w:pPr>
        <w:pStyle w:val="ConsPlusNormal"/>
        <w:ind w:firstLine="709"/>
        <w:jc w:val="both"/>
        <w:rPr>
          <w:sz w:val="24"/>
          <w:szCs w:val="24"/>
        </w:rPr>
      </w:pPr>
      <w:r w:rsidRPr="00EC15D2">
        <w:rPr>
          <w:sz w:val="24"/>
          <w:szCs w:val="24"/>
        </w:rPr>
        <w:t>_______________________________________________________________</w:t>
      </w:r>
      <w:r w:rsidRPr="00EC15D2">
        <w:rPr>
          <w:sz w:val="24"/>
          <w:szCs w:val="24"/>
          <w:vertAlign w:val="superscript"/>
        </w:rPr>
        <w:t xml:space="preserve"> 25</w:t>
      </w:r>
    </w:p>
    <w:p w:rsidR="00B10C60" w:rsidRPr="00EC15D2" w:rsidRDefault="00B10C60" w:rsidP="00B10C6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Разрешение на ввод объекта в эксплуатацию прошу выдать мне лично (или уполномоченному представителю)/выслать по почте/представить в электронном виде (в личном кабинете на Едином портале, Региональном портале) (нужное подчеркнуть).</w:t>
      </w:r>
    </w:p>
    <w:p w:rsidR="00B10C60" w:rsidRPr="00EC15D2" w:rsidRDefault="00B10C60" w:rsidP="00B10C6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B10C60" w:rsidRPr="00EC15D2" w:rsidRDefault="00B10C60" w:rsidP="00B10C60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B10C60" w:rsidRPr="00EC15D2" w:rsidRDefault="00B10C60" w:rsidP="00B10C60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EC15D2">
        <w:rPr>
          <w:rFonts w:ascii="Arial" w:hAnsi="Arial" w:cs="Arial"/>
          <w:sz w:val="24"/>
          <w:szCs w:val="24"/>
        </w:rPr>
        <w:t>(должность)(подпись)(Ф.И.О.)</w:t>
      </w:r>
    </w:p>
    <w:p w:rsidR="00B10C60" w:rsidRPr="00FC2255" w:rsidRDefault="007D756C" w:rsidP="00B10C60">
      <w:pPr>
        <w:tabs>
          <w:tab w:val="left" w:pos="0"/>
        </w:tabs>
        <w:adjustRightInd w:val="0"/>
        <w:ind w:firstLine="709"/>
        <w:rPr>
          <w:rFonts w:cs="Arial"/>
        </w:rPr>
      </w:pPr>
      <w:r w:rsidRPr="00EC15D2">
        <w:rPr>
          <w:rFonts w:ascii="Arial" w:hAnsi="Arial" w:cs="Arial"/>
        </w:rPr>
        <w:t xml:space="preserve"> </w:t>
      </w:r>
      <w:r w:rsidR="00B10C60" w:rsidRPr="00EC15D2">
        <w:rPr>
          <w:rFonts w:ascii="Arial" w:hAnsi="Arial" w:cs="Arial"/>
        </w:rPr>
        <w:t>«_____» ___________________</w:t>
      </w:r>
      <w:r w:rsidR="00B10C60" w:rsidRPr="00FC2255">
        <w:rPr>
          <w:rFonts w:cs="Arial"/>
        </w:rPr>
        <w:t xml:space="preserve"> г.</w:t>
      </w:r>
    </w:p>
    <w:p w:rsidR="00B10C60" w:rsidRPr="00FC2255" w:rsidRDefault="00B10C60" w:rsidP="00B10C60">
      <w:pPr>
        <w:pStyle w:val="ConsPlusNormal"/>
        <w:ind w:firstLine="709"/>
        <w:jc w:val="both"/>
        <w:rPr>
          <w:sz w:val="24"/>
          <w:szCs w:val="24"/>
        </w:rPr>
      </w:pPr>
      <w:r w:rsidRPr="00FC2255">
        <w:rPr>
          <w:sz w:val="24"/>
          <w:szCs w:val="24"/>
        </w:rPr>
        <w:t>М.П.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>&lt;1&gt; Отчество указывается при наличии.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>&lt;2&gt; Заполняется в случае, если застройщик является индивидуальным предпринимателем.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 xml:space="preserve">&lt;3&gt; Указывается полное наименование организации в соответствии со </w:t>
      </w:r>
      <w:r>
        <w:t>статьей54</w:t>
      </w:r>
      <w:r w:rsidRPr="00A047FE">
        <w:t xml:space="preserve"> Гражданского кодекса Российской Федерации, в случае если застройщиком является юридическое лицо.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>&lt;4&gt; Указывается в соответствии с разрешением на строительство, на основании которого осуществлялось строительство (реконструкция) объекта капитального строительства.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 xml:space="preserve">&lt;5&gt; В </w:t>
      </w:r>
      <w:r>
        <w:t xml:space="preserve">строках </w:t>
      </w:r>
      <w:proofErr w:type="gramStart"/>
      <w:r>
        <w:t>2.3.1.-</w:t>
      </w:r>
      <w:proofErr w:type="gramEnd"/>
      <w:r>
        <w:t xml:space="preserve">2.3.7. </w:t>
      </w:r>
      <w:r w:rsidRPr="00A047FE">
        <w:t>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наименования(-</w:t>
      </w:r>
      <w:proofErr w:type="spellStart"/>
      <w:r w:rsidRPr="00A047FE">
        <w:t>ий</w:t>
      </w:r>
      <w:proofErr w:type="spellEnd"/>
      <w:r w:rsidRPr="00A047FE">
        <w:t>) субъекта(-</w:t>
      </w:r>
      <w:proofErr w:type="spellStart"/>
      <w:r w:rsidRPr="00A047FE">
        <w:t>ов</w:t>
      </w:r>
      <w:proofErr w:type="spellEnd"/>
      <w:r w:rsidRPr="00A047FE">
        <w:t>) Российской Федерации и муниципального(-ых) образования(-</w:t>
      </w:r>
      <w:proofErr w:type="spellStart"/>
      <w:r w:rsidRPr="00A047FE">
        <w:t>ий</w:t>
      </w:r>
      <w:proofErr w:type="spellEnd"/>
      <w:r w:rsidRPr="00A047FE">
        <w:t>), на территории которого(-ых) осуществлялось строительство такого линейного объекта. В случае реконструкции линейных объектов указывается местоположение в виде наименования(-</w:t>
      </w:r>
      <w:proofErr w:type="spellStart"/>
      <w:r w:rsidRPr="00A047FE">
        <w:t>ий</w:t>
      </w:r>
      <w:proofErr w:type="spellEnd"/>
      <w:r w:rsidRPr="00A047FE">
        <w:t>) субъекта(-</w:t>
      </w:r>
      <w:proofErr w:type="spellStart"/>
      <w:r w:rsidRPr="00A047FE">
        <w:t>ов</w:t>
      </w:r>
      <w:proofErr w:type="spellEnd"/>
      <w:r w:rsidRPr="00A047FE">
        <w:t>) Российской Федерации и муниципального(-ых) образования(-</w:t>
      </w:r>
      <w:proofErr w:type="spellStart"/>
      <w:r w:rsidRPr="00A047FE">
        <w:t>ий</w:t>
      </w:r>
      <w:proofErr w:type="spellEnd"/>
      <w:r w:rsidRPr="00A047FE">
        <w:t>), на территории которого(-ых) осуществлялась реконструкция такого линейного объекта.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 xml:space="preserve">Сведения об адресе либо местоположении объекта капитального строительства заполняются в соответствии с </w:t>
      </w:r>
      <w:r>
        <w:t>Перечнем</w:t>
      </w:r>
      <w:r w:rsidRPr="00A047FE"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</w:t>
      </w:r>
      <w:r>
        <w:t>Правилами</w:t>
      </w:r>
      <w:r w:rsidRPr="00A047FE">
        <w:t xml:space="preserve"> сокращенного наименования </w:t>
      </w:r>
      <w:proofErr w:type="spellStart"/>
      <w:r w:rsidRPr="00A047FE">
        <w:t>адресообразующих</w:t>
      </w:r>
      <w:proofErr w:type="spellEnd"/>
      <w:r w:rsidRPr="00A047FE">
        <w:t xml:space="preserve"> элементов, утвержденными приказом Министерства финансов Российской Федерации от 5 ноября 2015 г. № 171н.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 xml:space="preserve">&lt;6&gt; Заполняется в отношении всех объектов капитального строительства, предусмотренных проектной документацией, в том числе входящих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 Заполнение не является обязательным при выдаче </w:t>
      </w:r>
      <w:r w:rsidRPr="00A047FE">
        <w:lastRenderedPageBreak/>
        <w:t>разрешения на ввод объекта в эксплуатацию в отношении линейного объекта.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 xml:space="preserve">&lt;7&gt; Строки </w:t>
      </w:r>
      <w:r>
        <w:t>раздела 5</w:t>
      </w:r>
      <w:r w:rsidRPr="00A047FE">
        <w:t xml:space="preserve"> формы разрешения на ввод объекта в эксплуатацию заполняются в отношении каждого вводимого в эксплуатацию объекта капитального строительства (за исключением линейных объектов),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 xml:space="preserve">&lt;8&gt; При заполнении </w:t>
      </w:r>
      <w:r>
        <w:t>строк</w:t>
      </w:r>
      <w:r w:rsidRPr="00C168FD">
        <w:t xml:space="preserve"> </w:t>
      </w:r>
      <w:r>
        <w:t>5.</w:t>
      </w:r>
      <w:r>
        <w:rPr>
          <w:lang w:val="en-US"/>
        </w:rPr>
        <w:t>X</w:t>
      </w:r>
      <w:r w:rsidRPr="00A047FE">
        <w:t xml:space="preserve"> </w:t>
      </w:r>
      <w:r>
        <w:t>–</w:t>
      </w:r>
      <w:r w:rsidRPr="00A047FE">
        <w:t xml:space="preserve"> </w:t>
      </w:r>
      <w:r w:rsidRPr="00C168FD">
        <w:t>5</w:t>
      </w:r>
      <w:r>
        <w:t>.</w:t>
      </w:r>
      <w:r>
        <w:rPr>
          <w:lang w:val="en-US"/>
        </w:rPr>
        <w:t>X</w:t>
      </w:r>
      <w:r>
        <w:t>.20</w:t>
      </w:r>
      <w:r w:rsidRPr="00A047FE">
        <w:t xml:space="preserve"> в номерах строк вместо знака «X» в отношении каждого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объекта капитального строительства, к которому относятся значения этих строк. Если проектной документацией предусмотрено строительство, реконструкция одного объекта, то значение в </w:t>
      </w:r>
      <w:r>
        <w:t xml:space="preserve">строке </w:t>
      </w:r>
      <w:r w:rsidRPr="00C168FD">
        <w:t>5.X</w:t>
      </w:r>
      <w:r w:rsidRPr="00A047FE">
        <w:t xml:space="preserve"> не заполняется.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>&lt;9&gt; Указывается один из видов объектов капитального строительства: здание, строение, сооружение.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 xml:space="preserve">&lt;10&gt; Указывается назначение объекта из числа предусмотренных </w:t>
      </w:r>
      <w:r>
        <w:t>пунктом</w:t>
      </w:r>
      <w:r w:rsidRPr="00A047FE">
        <w:t xml:space="preserve"> </w:t>
      </w:r>
      <w:r>
        <w:t xml:space="preserve">9 части 5 статьи 8 </w:t>
      </w:r>
      <w:r w:rsidRPr="00A047FE">
        <w:t>Федерального закона от 13 июля 2015 г. № 218-ФЗ «О государственной регистрации недвижимости» на дату подготовки разрешения на ввод объекта в эксплуатацию.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>&lt;11&gt; Указывается кадастровый номер реконструированного объекта капитального строительства.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 xml:space="preserve">&lt;12&gt;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r>
        <w:t>строке 5.</w:t>
      </w:r>
      <w:r>
        <w:rPr>
          <w:lang w:val="en-US"/>
        </w:rPr>
        <w:t>X</w:t>
      </w:r>
      <w:r>
        <w:t>.4</w:t>
      </w:r>
      <w:r w:rsidRPr="00A047FE">
        <w:t xml:space="preserve">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 xml:space="preserve">&lt;13&gt;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</w:r>
      <w:r>
        <w:t>5.</w:t>
      </w:r>
      <w:r>
        <w:rPr>
          <w:lang w:val="en-US"/>
        </w:rPr>
        <w:t>X</w:t>
      </w:r>
      <w:r>
        <w:t>.4.1</w:t>
      </w:r>
      <w:r w:rsidRPr="00A047FE">
        <w:t xml:space="preserve"> указывается площадь застройки этапа, вводимого в эксплуатацию.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 xml:space="preserve">&lt;14&gt;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в </w:t>
      </w:r>
      <w:r>
        <w:t>5.</w:t>
      </w:r>
      <w:r>
        <w:rPr>
          <w:lang w:val="en-US"/>
        </w:rPr>
        <w:t>X</w:t>
      </w:r>
      <w:r>
        <w:t>.5</w:t>
      </w:r>
      <w:r w:rsidRPr="00A047FE">
        <w:t xml:space="preserve"> 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этапа, вводимого в эксплуатацию.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 xml:space="preserve">&lt;15&gt;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этап). В </w:t>
      </w:r>
      <w:r>
        <w:t>5.Х.5.1.</w:t>
      </w:r>
      <w:r w:rsidRPr="00A047FE">
        <w:t xml:space="preserve"> указывается площадь этапа, вводимого в эксплуатацию.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>&lt;16&gt; Указывается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>&lt;17&gt; При наличии указываются основные характеристики объекта капитального строительства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объекта капитального строительства.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 xml:space="preserve">&lt;18&gt; Строки </w:t>
      </w:r>
      <w:r>
        <w:t>раздела 6</w:t>
      </w:r>
      <w:r w:rsidRPr="00A047FE">
        <w:t xml:space="preserve"> формы заявления о выдаче разрешения на ввод объекта в эксплуатацию заполняются в отношении каждого вводимого в эксплуатацию 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 xml:space="preserve">&lt;19&gt; При заполнении </w:t>
      </w:r>
      <w:r>
        <w:t>строк 6 Х - 6.Х.8</w:t>
      </w:r>
      <w:r w:rsidRPr="00A047FE">
        <w:t xml:space="preserve"> - в номерах строк вместо знака «X» в отношении каждого </w:t>
      </w:r>
      <w:r w:rsidRPr="00A047FE">
        <w:lastRenderedPageBreak/>
        <w:t xml:space="preserve">линейного объекта, предусмотренного проектной документацией, в том числе входящего в состав предприятия как имущественного комплекса, единого недвижимого комплекса или в состав сложного объекта (объекта, состоящего из нескольких объектов капитального строительства), посредством сквозной нумерации, начиная с 1, указывается порядковый номер того линейного объекта, к которому относятся значения этих строк. Если проектной документацией предусмотрено строительство, реконструкция одного объекта, то значение в </w:t>
      </w:r>
      <w:r>
        <w:t xml:space="preserve">строке 6.Х </w:t>
      </w:r>
      <w:r w:rsidRPr="00A047FE">
        <w:t>не заполняется.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 xml:space="preserve">&lt;20&gt;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в </w:t>
      </w:r>
      <w:r>
        <w:t>6.Х.2</w:t>
      </w:r>
      <w:r w:rsidRPr="00A047FE">
        <w:t xml:space="preserve"> указывается протяженность линейного объекта, соответствующая всем ранее введенным в эксплуатацию этапам такого линейного объекта и этапа, вводимого в эксплуатацию.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 xml:space="preserve">В случае, если подается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объекта, в </w:t>
      </w:r>
      <w:r>
        <w:t>строке 6.Х.2</w:t>
      </w:r>
      <w:r w:rsidRPr="00A047FE">
        <w:t xml:space="preserve"> указывается протяженность всех ранее введенных и вводимых в эксплуатацию участков или частей линейного объекта.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>&lt;21&gt; Заполняется в случае, если подается заявление о выдаче разрешения на ввод объекта в эксплуатацию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случае, если подается заявление о выдаче разрешения на ввод объекта в эксплуатацию линейного объекта, в отношении которого осуществлена реконструкция, предусматривающая изменение участка (участков) или части (частей) такого линейного объекта, влекущая изменение протяженности линейного объекта.</w:t>
      </w:r>
    </w:p>
    <w:p w:rsidR="00B10C60" w:rsidRPr="00A047FE" w:rsidRDefault="00B10C60" w:rsidP="00B10C60">
      <w:pPr>
        <w:pStyle w:val="ConsPlusNormal"/>
        <w:ind w:firstLine="709"/>
        <w:jc w:val="both"/>
      </w:pPr>
      <w:r w:rsidRPr="00A047FE">
        <w:t xml:space="preserve">В данных случаях, в </w:t>
      </w:r>
      <w:r>
        <w:t>6.Х.2.1</w:t>
      </w:r>
      <w:r w:rsidRPr="00A047FE">
        <w:t xml:space="preserve"> указывается протяженность этапа, вводимого в эксплуатацию, либо указывается протяженность соответствующего участка или части линейного объекта.</w:t>
      </w:r>
    </w:p>
    <w:p w:rsidR="00B10C60" w:rsidRPr="00A047FE" w:rsidRDefault="00B10C60" w:rsidP="00B10C60">
      <w:pPr>
        <w:adjustRightInd w:val="0"/>
        <w:ind w:firstLine="709"/>
        <w:rPr>
          <w:rFonts w:cs="Arial"/>
          <w:sz w:val="20"/>
          <w:szCs w:val="20"/>
        </w:rPr>
      </w:pPr>
      <w:r w:rsidRPr="00A047FE">
        <w:rPr>
          <w:rFonts w:cs="Arial"/>
          <w:sz w:val="20"/>
          <w:szCs w:val="20"/>
        </w:rPr>
        <w:t>&lt;22&gt; При наличии указываются основные характеристики линейного объекта в объеме, необходимом для осуществления государственного кадастрового учета такого объекта (объем, глубина, глубина залегания), также могут быть указаны иные, не указанные выше, характеристики линейного объекта.</w:t>
      </w:r>
    </w:p>
    <w:p w:rsidR="00B10C60" w:rsidRPr="00A047FE" w:rsidRDefault="00B10C60" w:rsidP="00B10C60">
      <w:pPr>
        <w:adjustRightInd w:val="0"/>
        <w:ind w:firstLine="709"/>
        <w:rPr>
          <w:rFonts w:cs="Arial"/>
          <w:sz w:val="20"/>
          <w:szCs w:val="20"/>
        </w:rPr>
      </w:pPr>
      <w:r w:rsidRPr="00A047FE">
        <w:rPr>
          <w:rFonts w:cs="Arial"/>
          <w:sz w:val="20"/>
          <w:szCs w:val="20"/>
        </w:rPr>
        <w:t>&lt;23&gt; Заполняется в случае, если строительство, реконструкция здания, сооружения осуществлялись застройщиком без привлечения средств иных лиц.</w:t>
      </w:r>
    </w:p>
    <w:p w:rsidR="00B10C60" w:rsidRPr="00A047FE" w:rsidRDefault="00B10C60" w:rsidP="00B10C60">
      <w:pPr>
        <w:adjustRightInd w:val="0"/>
        <w:ind w:firstLine="709"/>
        <w:rPr>
          <w:rFonts w:cs="Arial"/>
          <w:sz w:val="20"/>
          <w:szCs w:val="20"/>
        </w:rPr>
      </w:pPr>
      <w:r w:rsidRPr="00A047FE">
        <w:rPr>
          <w:rFonts w:cs="Arial"/>
          <w:sz w:val="20"/>
          <w:szCs w:val="20"/>
        </w:rPr>
        <w:t xml:space="preserve">&lt;24&gt; Заполняется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A047FE">
        <w:rPr>
          <w:rFonts w:cs="Arial"/>
          <w:sz w:val="20"/>
          <w:szCs w:val="20"/>
        </w:rPr>
        <w:t>машино</w:t>
      </w:r>
      <w:proofErr w:type="spellEnd"/>
      <w:r w:rsidRPr="00A047FE">
        <w:rPr>
          <w:rFonts w:cs="Arial"/>
          <w:sz w:val="20"/>
          <w:szCs w:val="20"/>
        </w:rPr>
        <w:t>-места.</w:t>
      </w:r>
    </w:p>
    <w:p w:rsidR="00B10C60" w:rsidRPr="00A047FE" w:rsidRDefault="00B10C60" w:rsidP="00B10C60">
      <w:pPr>
        <w:adjustRightInd w:val="0"/>
        <w:ind w:firstLine="709"/>
        <w:rPr>
          <w:rFonts w:cs="Arial"/>
          <w:sz w:val="20"/>
          <w:szCs w:val="20"/>
        </w:rPr>
      </w:pPr>
      <w:r w:rsidRPr="00A047FE">
        <w:rPr>
          <w:rFonts w:cs="Arial"/>
          <w:sz w:val="20"/>
          <w:szCs w:val="20"/>
        </w:rPr>
        <w:t>&lt;25&gt; Указывается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лиц.».</w:t>
      </w:r>
    </w:p>
    <w:p w:rsidR="00752B16" w:rsidRDefault="00752B16">
      <w:bookmarkStart w:id="0" w:name="_GoBack"/>
      <w:bookmarkEnd w:id="0"/>
    </w:p>
    <w:sectPr w:rsidR="00752B16" w:rsidSect="0096198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54502"/>
    <w:multiLevelType w:val="hybridMultilevel"/>
    <w:tmpl w:val="38103DB0"/>
    <w:lvl w:ilvl="0" w:tplc="1CAC49C8">
      <w:start w:val="1"/>
      <w:numFmt w:val="decimal"/>
      <w:lvlText w:val="%1)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A6B7D2">
      <w:numFmt w:val="bullet"/>
      <w:lvlText w:val="•"/>
      <w:lvlJc w:val="left"/>
      <w:pPr>
        <w:ind w:left="1235" w:hanging="284"/>
      </w:pPr>
      <w:rPr>
        <w:rFonts w:hint="default"/>
        <w:lang w:val="ru-RU" w:eastAsia="en-US" w:bidi="ar-SA"/>
      </w:rPr>
    </w:lvl>
    <w:lvl w:ilvl="2" w:tplc="8D824348">
      <w:numFmt w:val="bullet"/>
      <w:lvlText w:val="•"/>
      <w:lvlJc w:val="left"/>
      <w:pPr>
        <w:ind w:left="2187" w:hanging="284"/>
      </w:pPr>
      <w:rPr>
        <w:rFonts w:hint="default"/>
        <w:lang w:val="ru-RU" w:eastAsia="en-US" w:bidi="ar-SA"/>
      </w:rPr>
    </w:lvl>
    <w:lvl w:ilvl="3" w:tplc="7C38DDF6">
      <w:numFmt w:val="bullet"/>
      <w:lvlText w:val="•"/>
      <w:lvlJc w:val="left"/>
      <w:pPr>
        <w:ind w:left="3139" w:hanging="284"/>
      </w:pPr>
      <w:rPr>
        <w:rFonts w:hint="default"/>
        <w:lang w:val="ru-RU" w:eastAsia="en-US" w:bidi="ar-SA"/>
      </w:rPr>
    </w:lvl>
    <w:lvl w:ilvl="4" w:tplc="A3D22F0A">
      <w:numFmt w:val="bullet"/>
      <w:lvlText w:val="•"/>
      <w:lvlJc w:val="left"/>
      <w:pPr>
        <w:ind w:left="4091" w:hanging="284"/>
      </w:pPr>
      <w:rPr>
        <w:rFonts w:hint="default"/>
        <w:lang w:val="ru-RU" w:eastAsia="en-US" w:bidi="ar-SA"/>
      </w:rPr>
    </w:lvl>
    <w:lvl w:ilvl="5" w:tplc="EA928410">
      <w:numFmt w:val="bullet"/>
      <w:lvlText w:val="•"/>
      <w:lvlJc w:val="left"/>
      <w:pPr>
        <w:ind w:left="5043" w:hanging="284"/>
      </w:pPr>
      <w:rPr>
        <w:rFonts w:hint="default"/>
        <w:lang w:val="ru-RU" w:eastAsia="en-US" w:bidi="ar-SA"/>
      </w:rPr>
    </w:lvl>
    <w:lvl w:ilvl="6" w:tplc="E0384DA8">
      <w:numFmt w:val="bullet"/>
      <w:lvlText w:val="•"/>
      <w:lvlJc w:val="left"/>
      <w:pPr>
        <w:ind w:left="5995" w:hanging="284"/>
      </w:pPr>
      <w:rPr>
        <w:rFonts w:hint="default"/>
        <w:lang w:val="ru-RU" w:eastAsia="en-US" w:bidi="ar-SA"/>
      </w:rPr>
    </w:lvl>
    <w:lvl w:ilvl="7" w:tplc="A7B41118">
      <w:numFmt w:val="bullet"/>
      <w:lvlText w:val="•"/>
      <w:lvlJc w:val="left"/>
      <w:pPr>
        <w:ind w:left="6947" w:hanging="284"/>
      </w:pPr>
      <w:rPr>
        <w:rFonts w:hint="default"/>
        <w:lang w:val="ru-RU" w:eastAsia="en-US" w:bidi="ar-SA"/>
      </w:rPr>
    </w:lvl>
    <w:lvl w:ilvl="8" w:tplc="1548AF5A">
      <w:numFmt w:val="bullet"/>
      <w:lvlText w:val="•"/>
      <w:lvlJc w:val="left"/>
      <w:pPr>
        <w:ind w:left="7899" w:hanging="284"/>
      </w:pPr>
      <w:rPr>
        <w:rFonts w:hint="default"/>
        <w:lang w:val="ru-RU" w:eastAsia="en-US" w:bidi="ar-SA"/>
      </w:rPr>
    </w:lvl>
  </w:abstractNum>
  <w:abstractNum w:abstractNumId="1">
    <w:nsid w:val="1A7D5700"/>
    <w:multiLevelType w:val="multilevel"/>
    <w:tmpl w:val="A1E8B0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A0"/>
    <w:rsid w:val="00166D50"/>
    <w:rsid w:val="003B35B4"/>
    <w:rsid w:val="003D3EA4"/>
    <w:rsid w:val="004334BD"/>
    <w:rsid w:val="00571134"/>
    <w:rsid w:val="00673BA2"/>
    <w:rsid w:val="00682AA0"/>
    <w:rsid w:val="00752B16"/>
    <w:rsid w:val="007D756C"/>
    <w:rsid w:val="008E6A4F"/>
    <w:rsid w:val="00975F3D"/>
    <w:rsid w:val="00B10C60"/>
    <w:rsid w:val="00D136F4"/>
    <w:rsid w:val="00E14563"/>
    <w:rsid w:val="00EC15D2"/>
    <w:rsid w:val="00F1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0039F-DCBC-4F97-9A52-06E11D7E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10C60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6A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673BA2"/>
    <w:pPr>
      <w:ind w:firstLine="567"/>
      <w:jc w:val="both"/>
    </w:pPr>
    <w:rPr>
      <w:rFonts w:ascii="Arial" w:hAnsi="Arial"/>
      <w:sz w:val="28"/>
      <w:szCs w:val="20"/>
    </w:rPr>
  </w:style>
  <w:style w:type="character" w:customStyle="1" w:styleId="a5">
    <w:name w:val="Основной текст Знак"/>
    <w:basedOn w:val="a0"/>
    <w:link w:val="a4"/>
    <w:rsid w:val="00673BA2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73BA2"/>
    <w:pPr>
      <w:ind w:left="720"/>
      <w:contextualSpacing/>
      <w:jc w:val="both"/>
    </w:pPr>
    <w:rPr>
      <w:rFonts w:ascii="Arial" w:hAnsi="Arial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B10C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B10C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0C6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35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35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3546</Words>
  <Characters>20216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Kistanova</dc:creator>
  <cp:keywords/>
  <dc:description/>
  <cp:lastModifiedBy>Admin</cp:lastModifiedBy>
  <cp:revision>10</cp:revision>
  <cp:lastPrinted>2023-05-28T09:26:00Z</cp:lastPrinted>
  <dcterms:created xsi:type="dcterms:W3CDTF">2023-05-26T05:26:00Z</dcterms:created>
  <dcterms:modified xsi:type="dcterms:W3CDTF">2023-05-28T09:26:00Z</dcterms:modified>
</cp:coreProperties>
</file>