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E9198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НАРОДНЫХ ДЕПУТАТОВ</w:t>
      </w:r>
    </w:p>
    <w:p w14:paraId="11B46118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 СЕЛЬСКОГО ПОСЕЛЕНИЯ</w:t>
      </w:r>
    </w:p>
    <w:p w14:paraId="4FFD94BC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4E3FC0EB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</w:t>
      </w:r>
    </w:p>
    <w:p w14:paraId="7ED8E24A" w14:textId="77777777" w:rsidR="00031796" w:rsidRPr="00864B42" w:rsidRDefault="00031796" w:rsidP="00031796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616E38CD" w14:textId="1D84FA3F" w:rsidR="00031796" w:rsidRDefault="00031796" w:rsidP="0003179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2C36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июня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64B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493E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6E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bookmarkStart w:id="0" w:name="_GoBack"/>
      <w:bookmarkEnd w:id="0"/>
    </w:p>
    <w:p w14:paraId="5C85FD7E" w14:textId="77777777" w:rsidR="00031796" w:rsidRDefault="00031796" w:rsidP="0003179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с. Советское</w:t>
      </w:r>
    </w:p>
    <w:p w14:paraId="2196DEDA" w14:textId="77777777" w:rsidR="006347BC" w:rsidRDefault="00031796" w:rsidP="0003179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внесении изменений в решение Совета народных депутатов Советского сельского поселения </w:t>
      </w:r>
      <w:r w:rsidR="006347B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Калачеевского муниципального района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26.11.2024</w:t>
      </w:r>
      <w:r w:rsidR="00FD02B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г.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№ 228 </w:t>
      </w:r>
    </w:p>
    <w:p w14:paraId="1B5AAFA1" w14:textId="0175DC73" w:rsidR="00031796" w:rsidRPr="00864B42" w:rsidRDefault="00031796" w:rsidP="0003179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r w:rsidRPr="0057410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налоге на имущество физических лиц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14:paraId="011079B3" w14:textId="1CD8962A" w:rsidR="00031796" w:rsidRPr="001D75CB" w:rsidRDefault="00031796" w:rsidP="0003179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соответствии с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 статьей 406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Налогового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одекса Российской Федерации,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Уставом Советского сельского поселения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Калачеевского муниципального района Воронежской области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целях приведения нормативных правовых актов Советского сельского поселения в соответствие действующему законодательству </w:t>
      </w:r>
      <w:r w:rsidRPr="00864B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Совет народных депутатов Советского сельского поселения Калачеевского муниципального района Воронежской области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D75CB">
        <w:rPr>
          <w:rFonts w:ascii="Arial" w:eastAsia="Times New Roman" w:hAnsi="Arial" w:cs="Arial"/>
          <w:sz w:val="24"/>
          <w:szCs w:val="24"/>
          <w:lang w:eastAsia="ru-RU"/>
        </w:rPr>
        <w:t>решил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14:paraId="70198311" w14:textId="77777777" w:rsidR="00031796" w:rsidRDefault="00031796" w:rsidP="0003179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4D5E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Внести в решение Совета народных депутатов Советского сельского поселения Калачеевского муниципального района Воронежской области от 26.11.2024 г. № 228 «О налоге на имущество физических лиц» следующие изменения:</w:t>
      </w:r>
    </w:p>
    <w:p w14:paraId="1DC6287A" w14:textId="77777777" w:rsidR="00031796" w:rsidRDefault="00031796" w:rsidP="0003179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В Приложение к решению «Ставки налогов на имущество физических лиц»:</w:t>
      </w:r>
    </w:p>
    <w:p w14:paraId="7BB5B69B" w14:textId="497501ED" w:rsidR="006347BC" w:rsidRPr="00292237" w:rsidRDefault="00031796" w:rsidP="006347B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 Строку 7 изложить в новой редакции:</w:t>
      </w:r>
      <w:r w:rsidR="006347BC" w:rsidRPr="00634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347BC" w:rsidRPr="002922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 Строку 7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631"/>
        <w:gridCol w:w="7001"/>
        <w:gridCol w:w="1094"/>
        <w:gridCol w:w="417"/>
      </w:tblGrid>
      <w:tr w:rsidR="006347BC" w:rsidRPr="00292237" w14:paraId="7892B463" w14:textId="77777777" w:rsidTr="00AC6A2B">
        <w:trPr>
          <w:trHeight w:val="1310"/>
        </w:trPr>
        <w:tc>
          <w:tcPr>
            <w:tcW w:w="356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B4363" w14:textId="77777777" w:rsidR="006347BC" w:rsidRPr="00292237" w:rsidRDefault="006347BC" w:rsidP="00AC6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4CFCE" w14:textId="77777777" w:rsidR="006347BC" w:rsidRPr="00292237" w:rsidRDefault="006347BC" w:rsidP="00AC6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4FD70" w14:textId="77777777" w:rsidR="006347BC" w:rsidRPr="00292237" w:rsidRDefault="006347BC" w:rsidP="00AC6A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5EDF" w14:textId="77777777" w:rsidR="006347BC" w:rsidRPr="00292237" w:rsidRDefault="006347BC" w:rsidP="00AC6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03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5358CC" w14:textId="0BBD9854" w:rsidR="006347BC" w:rsidRPr="00292237" w:rsidRDefault="006347BC" w:rsidP="00AC6A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D823E09" w14:textId="77777777" w:rsidR="006347BC" w:rsidRPr="00292237" w:rsidRDefault="006347BC" w:rsidP="00AC6A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»;</w:t>
            </w:r>
          </w:p>
        </w:tc>
      </w:tr>
    </w:tbl>
    <w:p w14:paraId="2F1F20FE" w14:textId="77777777" w:rsidR="006347BC" w:rsidRPr="00292237" w:rsidRDefault="006347BC" w:rsidP="006347B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22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1.1.2. Дополнить строкой 7.1.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659"/>
        <w:gridCol w:w="6976"/>
        <w:gridCol w:w="1091"/>
        <w:gridCol w:w="417"/>
      </w:tblGrid>
      <w:tr w:rsidR="006347BC" w:rsidRPr="00292237" w14:paraId="5EA3B574" w14:textId="77777777" w:rsidTr="00AC6A2B">
        <w:trPr>
          <w:trHeight w:val="740"/>
        </w:trPr>
        <w:tc>
          <w:tcPr>
            <w:tcW w:w="356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180D2" w14:textId="77777777" w:rsidR="006347BC" w:rsidRPr="00292237" w:rsidRDefault="006347BC" w:rsidP="00AC6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DC3E" w14:textId="77777777" w:rsidR="006347BC" w:rsidRPr="00292237" w:rsidRDefault="006347BC" w:rsidP="00AC6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1C34" w14:textId="77777777" w:rsidR="006347BC" w:rsidRPr="00292237" w:rsidRDefault="006347BC" w:rsidP="00AC6A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BD06" w14:textId="77777777" w:rsidR="006347BC" w:rsidRPr="00292237" w:rsidRDefault="006347BC" w:rsidP="00AC6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03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9F699E" w14:textId="77777777" w:rsidR="006347BC" w:rsidRPr="00292237" w:rsidRDefault="006347BC" w:rsidP="00AC6A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922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</w:tc>
      </w:tr>
    </w:tbl>
    <w:p w14:paraId="1A3424B7" w14:textId="77777777" w:rsidR="00031796" w:rsidRPr="003C0DBF" w:rsidRDefault="00031796" w:rsidP="0003179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3C0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4D5E7E">
        <w:rPr>
          <w:rFonts w:ascii="Arial" w:eastAsia="Times New Roman" w:hAnsi="Arial" w:cs="Arial"/>
          <w:sz w:val="24"/>
          <w:szCs w:val="24"/>
          <w:lang w:eastAsia="ru-RU"/>
        </w:rPr>
        <w:t>публикова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ть настоящее решение в Вестнике муниципальных правовых актов Советского сельского поселения </w:t>
      </w:r>
      <w:r w:rsidRPr="004D5E7E">
        <w:rPr>
          <w:rFonts w:ascii="Arial" w:eastAsia="Times New Roman" w:hAnsi="Arial" w:cs="Arial"/>
          <w:sz w:val="24"/>
          <w:szCs w:val="24"/>
          <w:lang w:eastAsia="ru-RU"/>
        </w:rPr>
        <w:t>Калачеевского муниципального района Воронежской области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D712E43" w14:textId="038993AE" w:rsidR="00031796" w:rsidRDefault="00031796" w:rsidP="0003179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3C0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C0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 решение вступает в силу </w:t>
      </w:r>
      <w:r w:rsidRPr="00582A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даты опубликования и распространяет свои действия на правоотношения, возникшие с </w:t>
      </w:r>
      <w:r w:rsidR="00634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582A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января 2025 года</w:t>
      </w:r>
      <w:r w:rsidRPr="003C0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A089981" w14:textId="77777777" w:rsidR="00031796" w:rsidRDefault="00031796" w:rsidP="0003179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4D5E7E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настоящего решения оставляю за собой.</w:t>
      </w:r>
    </w:p>
    <w:p w14:paraId="4E119F2C" w14:textId="77777777" w:rsidR="00031796" w:rsidRPr="00031796" w:rsidRDefault="00031796" w:rsidP="00031796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031796">
        <w:rPr>
          <w:rFonts w:ascii="Arial" w:eastAsia="Times New Roman" w:hAnsi="Arial" w:cs="Arial"/>
          <w:sz w:val="24"/>
          <w:szCs w:val="24"/>
          <w:lang w:val="x-none" w:eastAsia="x-none"/>
        </w:rPr>
        <w:t>Глава</w:t>
      </w:r>
      <w:r w:rsidRPr="00031796">
        <w:rPr>
          <w:rFonts w:ascii="Arial" w:eastAsia="Times New Roman" w:hAnsi="Arial" w:cs="Arial"/>
          <w:sz w:val="24"/>
          <w:szCs w:val="24"/>
          <w:lang w:eastAsia="x-none"/>
        </w:rPr>
        <w:t xml:space="preserve"> Советского</w:t>
      </w:r>
      <w:r w:rsidRPr="00031796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  <w:r w:rsidRPr="0003179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сельского поселения                      </w:t>
      </w:r>
      <w:r w:rsidRPr="00031796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          С.В. Дубровин</w:t>
      </w:r>
    </w:p>
    <w:sectPr w:rsidR="00031796" w:rsidRPr="00031796" w:rsidSect="00FD02B8">
      <w:pgSz w:w="11906" w:h="16838"/>
      <w:pgMar w:top="1702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B8"/>
    <w:rsid w:val="00031796"/>
    <w:rsid w:val="00212193"/>
    <w:rsid w:val="002C36BB"/>
    <w:rsid w:val="00493ED7"/>
    <w:rsid w:val="00524D45"/>
    <w:rsid w:val="00570875"/>
    <w:rsid w:val="006347BC"/>
    <w:rsid w:val="006E0ECB"/>
    <w:rsid w:val="00964787"/>
    <w:rsid w:val="00BA77B8"/>
    <w:rsid w:val="00FD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F8C2"/>
  <w15:chartTrackingRefBased/>
  <w15:docId w15:val="{9FF386E6-B52F-4F6F-8B65-14F28A43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10</cp:revision>
  <dcterms:created xsi:type="dcterms:W3CDTF">2025-06-20T12:10:00Z</dcterms:created>
  <dcterms:modified xsi:type="dcterms:W3CDTF">2025-06-24T13:00:00Z</dcterms:modified>
</cp:coreProperties>
</file>