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501" w:rsidRPr="00E95E81" w:rsidRDefault="007B3501" w:rsidP="007B3501">
      <w:pPr>
        <w:pStyle w:val="ConsPlusTitle"/>
        <w:jc w:val="center"/>
        <w:outlineLvl w:val="0"/>
        <w:rPr>
          <w:rFonts w:ascii="Arial" w:hAnsi="Arial" w:cs="Arial"/>
          <w:b w:val="0"/>
          <w:sz w:val="24"/>
          <w:szCs w:val="24"/>
        </w:rPr>
      </w:pPr>
      <w:r w:rsidRPr="00E95E81">
        <w:rPr>
          <w:rFonts w:ascii="Arial" w:hAnsi="Arial" w:cs="Arial"/>
          <w:b w:val="0"/>
          <w:sz w:val="24"/>
          <w:szCs w:val="24"/>
        </w:rPr>
        <w:t>РОССИЙСКАЯ ФЕДЕРАЦИЯ</w:t>
      </w:r>
    </w:p>
    <w:p w:rsidR="00B607B7" w:rsidRPr="00B607B7" w:rsidRDefault="00B607B7" w:rsidP="00B607B7">
      <w:pPr>
        <w:widowControl w:val="0"/>
        <w:autoSpaceDE w:val="0"/>
        <w:autoSpaceDN w:val="0"/>
        <w:adjustRightInd w:val="0"/>
        <w:ind w:right="-1" w:firstLine="0"/>
        <w:jc w:val="center"/>
        <w:rPr>
          <w:rFonts w:cs="Arial"/>
          <w:color w:val="000000"/>
        </w:rPr>
      </w:pPr>
      <w:r w:rsidRPr="00B607B7">
        <w:rPr>
          <w:rFonts w:cs="Arial"/>
          <w:color w:val="000000"/>
        </w:rPr>
        <w:t>СОВЕТ НАРОДНЫХ ДЕПУТАТОВ</w:t>
      </w:r>
    </w:p>
    <w:p w:rsidR="00B607B7" w:rsidRPr="00B607B7" w:rsidRDefault="003A2F45" w:rsidP="00B607B7">
      <w:pPr>
        <w:widowControl w:val="0"/>
        <w:autoSpaceDE w:val="0"/>
        <w:autoSpaceDN w:val="0"/>
        <w:adjustRightInd w:val="0"/>
        <w:ind w:right="-1" w:firstLine="0"/>
        <w:jc w:val="center"/>
        <w:rPr>
          <w:rFonts w:cs="Arial"/>
          <w:color w:val="000000"/>
        </w:rPr>
      </w:pPr>
      <w:r>
        <w:rPr>
          <w:rFonts w:cs="Arial"/>
          <w:color w:val="000000"/>
        </w:rPr>
        <w:t>СОВЕТСКОГО</w:t>
      </w:r>
      <w:r w:rsidR="00B607B7" w:rsidRPr="00B607B7">
        <w:rPr>
          <w:rFonts w:cs="Arial"/>
          <w:color w:val="000000"/>
        </w:rPr>
        <w:t xml:space="preserve"> СЕЛЬСКОГО ПОСЕЛЕНИЯ</w:t>
      </w:r>
    </w:p>
    <w:p w:rsidR="00B607B7" w:rsidRPr="00B607B7" w:rsidRDefault="00B607B7" w:rsidP="00B607B7">
      <w:pPr>
        <w:widowControl w:val="0"/>
        <w:autoSpaceDE w:val="0"/>
        <w:autoSpaceDN w:val="0"/>
        <w:adjustRightInd w:val="0"/>
        <w:ind w:right="-1" w:firstLine="0"/>
        <w:jc w:val="center"/>
        <w:rPr>
          <w:rFonts w:cs="Arial"/>
          <w:color w:val="000000"/>
        </w:rPr>
      </w:pPr>
      <w:r w:rsidRPr="00B607B7">
        <w:rPr>
          <w:rFonts w:cs="Arial"/>
          <w:color w:val="000000"/>
        </w:rPr>
        <w:t>КАЛАЧЕЕВСКОГО МУНИЦИПАЛЬНОГО РАЙОНА</w:t>
      </w:r>
    </w:p>
    <w:p w:rsidR="00B607B7" w:rsidRPr="00B607B7" w:rsidRDefault="00B607B7" w:rsidP="00B607B7">
      <w:pPr>
        <w:widowControl w:val="0"/>
        <w:autoSpaceDE w:val="0"/>
        <w:autoSpaceDN w:val="0"/>
        <w:adjustRightInd w:val="0"/>
        <w:ind w:right="-1" w:firstLine="0"/>
        <w:jc w:val="center"/>
        <w:rPr>
          <w:rFonts w:cs="Arial"/>
          <w:color w:val="000000"/>
        </w:rPr>
      </w:pPr>
      <w:r w:rsidRPr="00B607B7">
        <w:rPr>
          <w:rFonts w:cs="Arial"/>
          <w:color w:val="000000"/>
        </w:rPr>
        <w:t>ВОРОНЕЖСКОЙ ОБЛАСТИ</w:t>
      </w:r>
    </w:p>
    <w:p w:rsidR="006569B8" w:rsidRPr="008B6F32" w:rsidRDefault="006569B8" w:rsidP="008B6F32">
      <w:pPr>
        <w:jc w:val="center"/>
        <w:rPr>
          <w:rFonts w:cs="Arial"/>
        </w:rPr>
      </w:pPr>
      <w:r w:rsidRPr="008B6F32">
        <w:rPr>
          <w:rFonts w:cs="Arial"/>
        </w:rPr>
        <w:t>РЕШЕНИЕ</w:t>
      </w:r>
    </w:p>
    <w:p w:rsidR="006569B8" w:rsidRPr="008B6F32" w:rsidRDefault="008B6F32" w:rsidP="008B6F32">
      <w:pPr>
        <w:pStyle w:val="a3"/>
        <w:spacing w:beforeAutospacing="0" w:afterAutospacing="0"/>
        <w:jc w:val="both"/>
        <w:rPr>
          <w:rFonts w:ascii="Arial" w:hAnsi="Arial" w:cs="Arial"/>
          <w:color w:val="000000"/>
          <w:lang w:val="ru-RU"/>
        </w:rPr>
      </w:pPr>
      <w:r w:rsidRPr="008B6F32">
        <w:rPr>
          <w:rFonts w:ascii="Arial" w:hAnsi="Arial" w:cs="Arial"/>
          <w:color w:val="000000"/>
          <w:lang w:val="ru-RU"/>
        </w:rPr>
        <w:t xml:space="preserve">от </w:t>
      </w:r>
      <w:r w:rsidR="00B607B7">
        <w:rPr>
          <w:rFonts w:ascii="Arial" w:hAnsi="Arial" w:cs="Arial"/>
          <w:color w:val="000000"/>
          <w:lang w:val="ru-RU"/>
        </w:rPr>
        <w:t>«</w:t>
      </w:r>
      <w:r w:rsidR="003A2F45">
        <w:rPr>
          <w:rFonts w:ascii="Arial" w:hAnsi="Arial" w:cs="Arial"/>
          <w:color w:val="000000"/>
          <w:lang w:val="ru-RU"/>
        </w:rPr>
        <w:t>30</w:t>
      </w:r>
      <w:r w:rsidR="00B607B7">
        <w:rPr>
          <w:rFonts w:ascii="Arial" w:hAnsi="Arial" w:cs="Arial"/>
          <w:color w:val="000000"/>
          <w:lang w:val="ru-RU"/>
        </w:rPr>
        <w:t>»</w:t>
      </w:r>
      <w:r w:rsidR="003A2F45">
        <w:rPr>
          <w:rFonts w:ascii="Arial" w:hAnsi="Arial" w:cs="Arial"/>
          <w:color w:val="000000"/>
          <w:lang w:val="ru-RU"/>
        </w:rPr>
        <w:t xml:space="preserve"> </w:t>
      </w:r>
      <w:r w:rsidR="00B607B7">
        <w:rPr>
          <w:rFonts w:ascii="Arial" w:hAnsi="Arial" w:cs="Arial"/>
          <w:color w:val="000000"/>
          <w:lang w:val="ru-RU"/>
        </w:rPr>
        <w:t xml:space="preserve">июля </w:t>
      </w:r>
      <w:r w:rsidR="006569B8" w:rsidRPr="008B6F32">
        <w:rPr>
          <w:rFonts w:ascii="Arial" w:hAnsi="Arial" w:cs="Arial"/>
          <w:color w:val="000000"/>
          <w:lang w:val="ru-RU"/>
        </w:rPr>
        <w:t xml:space="preserve">2025г. № </w:t>
      </w:r>
      <w:r w:rsidR="00CD7DE0">
        <w:rPr>
          <w:rFonts w:ascii="Arial" w:hAnsi="Arial" w:cs="Arial"/>
          <w:color w:val="000000"/>
          <w:lang w:val="ru-RU"/>
        </w:rPr>
        <w:t>26</w:t>
      </w:r>
      <w:r w:rsidR="002B2453">
        <w:rPr>
          <w:rFonts w:ascii="Arial" w:hAnsi="Arial" w:cs="Arial"/>
          <w:color w:val="000000"/>
          <w:lang w:val="ru-RU"/>
        </w:rPr>
        <w:t>7</w:t>
      </w:r>
    </w:p>
    <w:p w:rsidR="006569B8" w:rsidRPr="008B6F32" w:rsidRDefault="00B607B7" w:rsidP="00A5383E">
      <w:pPr>
        <w:shd w:val="clear" w:color="auto" w:fill="FFFFFF"/>
        <w:ind w:firstLine="0"/>
        <w:textAlignment w:val="baseline"/>
        <w:rPr>
          <w:rFonts w:cs="Arial"/>
          <w:color w:val="000000"/>
          <w:bdr w:val="none" w:sz="0" w:space="0" w:color="auto" w:frame="1"/>
        </w:rPr>
      </w:pPr>
      <w:r>
        <w:rPr>
          <w:rFonts w:cs="Arial"/>
          <w:color w:val="000000"/>
          <w:bdr w:val="none" w:sz="0" w:space="0" w:color="auto" w:frame="1"/>
        </w:rPr>
        <w:t>с.</w:t>
      </w:r>
      <w:r w:rsidR="003A2F45">
        <w:rPr>
          <w:rFonts w:cs="Arial"/>
          <w:color w:val="000000"/>
          <w:bdr w:val="none" w:sz="0" w:space="0" w:color="auto" w:frame="1"/>
        </w:rPr>
        <w:t xml:space="preserve"> Советское</w:t>
      </w:r>
    </w:p>
    <w:p w:rsidR="006569B8" w:rsidRPr="0076503A" w:rsidRDefault="006569B8" w:rsidP="0076503A">
      <w:pPr>
        <w:pStyle w:val="a3"/>
        <w:spacing w:beforeAutospacing="0" w:afterAutospacing="0"/>
        <w:jc w:val="center"/>
        <w:rPr>
          <w:rFonts w:ascii="Arial" w:eastAsia="Times New Roman" w:hAnsi="Arial" w:cs="Arial"/>
          <w:b/>
          <w:bCs/>
          <w:kern w:val="28"/>
          <w:sz w:val="32"/>
          <w:szCs w:val="32"/>
          <w:lang w:val="ru-RU" w:eastAsia="ru-RU"/>
        </w:rPr>
      </w:pPr>
      <w:r w:rsidRPr="0076503A">
        <w:rPr>
          <w:rFonts w:ascii="Arial" w:eastAsia="Times New Roman" w:hAnsi="Arial" w:cs="Arial"/>
          <w:b/>
          <w:bCs/>
          <w:kern w:val="28"/>
          <w:sz w:val="32"/>
          <w:szCs w:val="32"/>
          <w:lang w:val="ru-RU" w:eastAsia="ru-RU"/>
        </w:rPr>
        <w:t xml:space="preserve">Об утверждении Регламента Совета народных депутатов </w:t>
      </w:r>
      <w:r w:rsidR="003A2F45">
        <w:rPr>
          <w:rFonts w:ascii="Arial" w:eastAsia="Times New Roman" w:hAnsi="Arial" w:cs="Arial"/>
          <w:b/>
          <w:bCs/>
          <w:kern w:val="28"/>
          <w:sz w:val="32"/>
          <w:szCs w:val="32"/>
          <w:lang w:val="ru-RU" w:eastAsia="ru-RU"/>
        </w:rPr>
        <w:t xml:space="preserve">Советского </w:t>
      </w:r>
      <w:r w:rsidR="00B607B7">
        <w:rPr>
          <w:rFonts w:ascii="Arial" w:eastAsia="Times New Roman" w:hAnsi="Arial" w:cs="Arial"/>
          <w:b/>
          <w:bCs/>
          <w:kern w:val="28"/>
          <w:sz w:val="32"/>
          <w:szCs w:val="32"/>
          <w:lang w:val="ru-RU" w:eastAsia="ru-RU"/>
        </w:rPr>
        <w:t xml:space="preserve">сельского </w:t>
      </w:r>
      <w:r w:rsidRPr="0076503A">
        <w:rPr>
          <w:rFonts w:ascii="Arial" w:eastAsia="Times New Roman" w:hAnsi="Arial" w:cs="Arial"/>
          <w:b/>
          <w:bCs/>
          <w:kern w:val="28"/>
          <w:sz w:val="32"/>
          <w:szCs w:val="32"/>
          <w:lang w:val="ru-RU" w:eastAsia="ru-RU"/>
        </w:rPr>
        <w:t xml:space="preserve">поселения </w:t>
      </w:r>
      <w:r w:rsidR="00B607B7">
        <w:rPr>
          <w:rFonts w:ascii="Arial" w:eastAsia="Times New Roman" w:hAnsi="Arial" w:cs="Arial"/>
          <w:b/>
          <w:bCs/>
          <w:kern w:val="28"/>
          <w:sz w:val="32"/>
          <w:szCs w:val="32"/>
          <w:lang w:val="ru-RU" w:eastAsia="ru-RU"/>
        </w:rPr>
        <w:t xml:space="preserve">Калачеевского </w:t>
      </w:r>
      <w:r w:rsidRPr="0076503A">
        <w:rPr>
          <w:rFonts w:ascii="Arial" w:eastAsia="Times New Roman" w:hAnsi="Arial" w:cs="Arial"/>
          <w:b/>
          <w:bCs/>
          <w:kern w:val="28"/>
          <w:sz w:val="32"/>
          <w:szCs w:val="32"/>
          <w:lang w:val="ru-RU" w:eastAsia="ru-RU"/>
        </w:rPr>
        <w:t>муниципального района Воронежской области</w:t>
      </w:r>
    </w:p>
    <w:p w:rsidR="006569B8" w:rsidRPr="008B6F32" w:rsidRDefault="00B452A5" w:rsidP="008B6F32">
      <w:pPr>
        <w:shd w:val="clear" w:color="auto" w:fill="FFFFFF"/>
        <w:ind w:firstLine="709"/>
        <w:textAlignment w:val="baseline"/>
        <w:rPr>
          <w:rFonts w:cs="Arial"/>
          <w:color w:val="000000"/>
        </w:rPr>
      </w:pPr>
      <w:r w:rsidRPr="008B6F32">
        <w:rPr>
          <w:rFonts w:cs="Arial"/>
          <w:color w:val="000000"/>
        </w:rPr>
        <w:t xml:space="preserve">В соответствии с Федеральным законом </w:t>
      </w:r>
      <w:r w:rsidR="00B607B7" w:rsidRPr="00E26F7F">
        <w:rPr>
          <w:rFonts w:cs="Arial"/>
          <w:color w:val="000000"/>
        </w:rPr>
        <w:t xml:space="preserve">законами от </w:t>
      </w:r>
      <w:r w:rsidR="00B607B7">
        <w:rPr>
          <w:rFonts w:cs="Arial"/>
        </w:rPr>
        <w:t xml:space="preserve">20.03.2025 года № 33-ФЗ </w:t>
      </w:r>
      <w:r w:rsidR="00B607B7" w:rsidRPr="00E26F7F">
        <w:rPr>
          <w:rFonts w:cs="Arial"/>
        </w:rPr>
        <w:t xml:space="preserve">«Об общих принципах организации местного самоуправления в </w:t>
      </w:r>
      <w:r w:rsidR="00B607B7">
        <w:rPr>
          <w:rFonts w:cs="Arial"/>
        </w:rPr>
        <w:t>единой системе публичной власти</w:t>
      </w:r>
      <w:r w:rsidR="00B607B7" w:rsidRPr="00E26F7F">
        <w:rPr>
          <w:rFonts w:cs="Arial"/>
        </w:rPr>
        <w:t>»</w:t>
      </w:r>
      <w:r w:rsidR="00B607B7">
        <w:rPr>
          <w:rFonts w:cs="Arial"/>
        </w:rPr>
        <w:t xml:space="preserve">, законом Воронежской области </w:t>
      </w:r>
      <w:r w:rsidR="00B607B7" w:rsidRPr="00E26F7F">
        <w:rPr>
          <w:rFonts w:cs="Arial"/>
          <w:color w:val="000000"/>
        </w:rPr>
        <w:t>от 10.</w:t>
      </w:r>
      <w:r w:rsidR="00B607B7">
        <w:rPr>
          <w:rFonts w:cs="Arial"/>
          <w:color w:val="000000"/>
        </w:rPr>
        <w:t>06.2025</w:t>
      </w:r>
      <w:r w:rsidR="00B607B7" w:rsidRPr="00E26F7F">
        <w:rPr>
          <w:rFonts w:cs="Arial"/>
          <w:color w:val="000000"/>
        </w:rPr>
        <w:t xml:space="preserve"> N </w:t>
      </w:r>
      <w:r w:rsidR="00B607B7">
        <w:rPr>
          <w:rFonts w:cs="Arial"/>
          <w:color w:val="000000"/>
        </w:rPr>
        <w:t>83</w:t>
      </w:r>
      <w:r w:rsidR="00B607B7" w:rsidRPr="00E26F7F">
        <w:rPr>
          <w:rFonts w:cs="Arial"/>
          <w:color w:val="000000"/>
        </w:rPr>
        <w:t xml:space="preserve">-ОЗ "О </w:t>
      </w:r>
      <w:r w:rsidR="00B607B7">
        <w:rPr>
          <w:rFonts w:cs="Arial"/>
          <w:color w:val="000000"/>
        </w:rPr>
        <w:t>некоторых вопросах местного самоуправления в Воронежской области и признании утратившими силу отдельных законодательных актов Воронежской области</w:t>
      </w:r>
      <w:r w:rsidR="00B607B7" w:rsidRPr="00E26F7F">
        <w:rPr>
          <w:rFonts w:cs="Arial"/>
          <w:color w:val="000000"/>
        </w:rPr>
        <w:t>"</w:t>
      </w:r>
      <w:r w:rsidR="008B6F32" w:rsidRPr="008B6F32">
        <w:rPr>
          <w:rFonts w:cs="Arial"/>
          <w:color w:val="000000"/>
        </w:rPr>
        <w:t xml:space="preserve">, </w:t>
      </w:r>
      <w:r w:rsidRPr="008B6F32">
        <w:rPr>
          <w:rFonts w:cs="Arial"/>
          <w:color w:val="000000"/>
        </w:rPr>
        <w:t>Уставом</w:t>
      </w:r>
      <w:r w:rsidR="008B6F32" w:rsidRPr="008B6F32">
        <w:rPr>
          <w:rFonts w:cs="Arial"/>
          <w:color w:val="000000"/>
        </w:rPr>
        <w:t xml:space="preserve"> </w:t>
      </w:r>
      <w:r w:rsidR="003A2F45">
        <w:rPr>
          <w:rFonts w:cs="Arial"/>
          <w:color w:val="000000"/>
        </w:rPr>
        <w:t xml:space="preserve">Советского </w:t>
      </w:r>
      <w:r w:rsidR="00B607B7">
        <w:rPr>
          <w:rFonts w:cs="Arial"/>
          <w:color w:val="000000"/>
        </w:rPr>
        <w:t xml:space="preserve">сельского </w:t>
      </w:r>
      <w:r w:rsidRPr="008B6F32">
        <w:rPr>
          <w:rFonts w:cs="Arial"/>
          <w:color w:val="000000"/>
        </w:rPr>
        <w:t>поселения</w:t>
      </w:r>
      <w:r w:rsidR="008B6F32" w:rsidRPr="008B6F32">
        <w:rPr>
          <w:rFonts w:cs="Arial"/>
          <w:color w:val="000000"/>
        </w:rPr>
        <w:t xml:space="preserve"> </w:t>
      </w:r>
      <w:r w:rsidR="00B607B7">
        <w:rPr>
          <w:rFonts w:cs="Arial"/>
          <w:color w:val="000000"/>
        </w:rPr>
        <w:t xml:space="preserve">Калачеевского </w:t>
      </w:r>
      <w:r w:rsidRPr="008B6F32">
        <w:rPr>
          <w:rFonts w:cs="Arial"/>
          <w:color w:val="000000"/>
        </w:rPr>
        <w:t>муниципального района, Совет народных депутатов</w:t>
      </w:r>
      <w:r w:rsidR="008B6F32" w:rsidRPr="008B6F32">
        <w:rPr>
          <w:rFonts w:cs="Arial"/>
          <w:color w:val="000000"/>
        </w:rPr>
        <w:t xml:space="preserve"> </w:t>
      </w:r>
      <w:r w:rsidR="003A2F45">
        <w:rPr>
          <w:rFonts w:cs="Arial"/>
          <w:color w:val="000000"/>
        </w:rPr>
        <w:t xml:space="preserve">Советского </w:t>
      </w:r>
      <w:r w:rsidR="00B607B7">
        <w:rPr>
          <w:rFonts w:cs="Arial"/>
          <w:color w:val="000000"/>
        </w:rPr>
        <w:t xml:space="preserve">сельского </w:t>
      </w:r>
      <w:r w:rsidRPr="008B6F32">
        <w:rPr>
          <w:rFonts w:cs="Arial"/>
          <w:color w:val="000000"/>
        </w:rPr>
        <w:t>поселения</w:t>
      </w:r>
      <w:r w:rsidR="008B6F32" w:rsidRPr="008B6F32">
        <w:rPr>
          <w:rFonts w:cs="Arial"/>
          <w:color w:val="000000"/>
        </w:rPr>
        <w:t xml:space="preserve"> </w:t>
      </w:r>
      <w:r w:rsidR="00B607B7">
        <w:rPr>
          <w:rFonts w:cs="Arial"/>
          <w:color w:val="000000"/>
        </w:rPr>
        <w:t xml:space="preserve">Калачеевского </w:t>
      </w:r>
      <w:r w:rsidRPr="008B6F32">
        <w:rPr>
          <w:rFonts w:cs="Arial"/>
          <w:color w:val="000000"/>
        </w:rPr>
        <w:t>муниципального района Воронежской области</w:t>
      </w:r>
      <w:r w:rsidR="007B3501">
        <w:rPr>
          <w:rFonts w:cs="Arial"/>
          <w:color w:val="000000"/>
        </w:rPr>
        <w:t xml:space="preserve"> решил:</w:t>
      </w:r>
    </w:p>
    <w:p w:rsidR="000D50B8" w:rsidRPr="00B607B7" w:rsidRDefault="003A2F45" w:rsidP="00BE553C">
      <w:pPr>
        <w:pStyle w:val="a3"/>
        <w:tabs>
          <w:tab w:val="left" w:pos="720"/>
        </w:tabs>
        <w:spacing w:beforeAutospacing="0" w:afterAutospacing="0"/>
        <w:ind w:firstLine="709"/>
        <w:jc w:val="both"/>
        <w:rPr>
          <w:rFonts w:ascii="Arial" w:hAnsi="Arial" w:cs="Arial"/>
          <w:lang w:val="ru-RU"/>
        </w:rPr>
      </w:pPr>
      <w:r>
        <w:rPr>
          <w:rFonts w:ascii="Arial" w:hAnsi="Arial" w:cs="Arial"/>
          <w:color w:val="000000"/>
          <w:lang w:val="ru-RU"/>
        </w:rPr>
        <w:t>1.</w:t>
      </w:r>
      <w:r w:rsidR="008B6F32" w:rsidRPr="008B6F32">
        <w:rPr>
          <w:rFonts w:ascii="Arial" w:hAnsi="Arial" w:cs="Arial"/>
          <w:color w:val="000000"/>
          <w:lang w:val="ru-RU"/>
        </w:rPr>
        <w:t xml:space="preserve"> </w:t>
      </w:r>
      <w:r w:rsidR="0056721B" w:rsidRPr="008B6F32">
        <w:rPr>
          <w:rFonts w:ascii="Arial" w:hAnsi="Arial" w:cs="Arial"/>
          <w:color w:val="000000"/>
          <w:lang w:val="ru-RU"/>
        </w:rPr>
        <w:t>Утвердить прилагаемый Регламент Совета</w:t>
      </w:r>
      <w:r w:rsidR="008B6F32" w:rsidRPr="008B6F32">
        <w:rPr>
          <w:rFonts w:ascii="Arial" w:hAnsi="Arial" w:cs="Arial"/>
          <w:color w:val="000000"/>
          <w:lang w:val="ru-RU"/>
        </w:rPr>
        <w:t xml:space="preserve"> </w:t>
      </w:r>
      <w:r w:rsidR="0056721B" w:rsidRPr="008B6F32">
        <w:rPr>
          <w:rFonts w:ascii="Arial" w:hAnsi="Arial" w:cs="Arial"/>
          <w:color w:val="000000"/>
          <w:lang w:val="ru-RU"/>
        </w:rPr>
        <w:t>народных депутатов</w:t>
      </w:r>
      <w:r w:rsidR="008B6F32" w:rsidRPr="008B6F32">
        <w:rPr>
          <w:rFonts w:ascii="Arial" w:hAnsi="Arial" w:cs="Arial"/>
          <w:color w:val="000000"/>
          <w:lang w:val="ru-RU"/>
        </w:rPr>
        <w:t xml:space="preserve"> </w:t>
      </w:r>
      <w:r>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0056721B"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0056721B" w:rsidRPr="008B6F32">
        <w:rPr>
          <w:rFonts w:ascii="Arial" w:hAnsi="Arial" w:cs="Arial"/>
          <w:color w:val="000000"/>
          <w:lang w:val="ru-RU"/>
        </w:rPr>
        <w:t>муниципального района Воронежской области.</w:t>
      </w:r>
    </w:p>
    <w:p w:rsidR="00CD7DE0" w:rsidRDefault="003A2F45" w:rsidP="00BE553C">
      <w:pPr>
        <w:ind w:firstLine="709"/>
        <w:rPr>
          <w:rFonts w:cs="Arial"/>
          <w:color w:val="000000"/>
        </w:rPr>
      </w:pPr>
      <w:r>
        <w:rPr>
          <w:rFonts w:cs="Arial"/>
          <w:color w:val="000000"/>
        </w:rPr>
        <w:t xml:space="preserve">2. </w:t>
      </w:r>
      <w:r w:rsidR="00B607B7">
        <w:rPr>
          <w:rFonts w:cs="Arial"/>
          <w:color w:val="000000"/>
        </w:rPr>
        <w:t xml:space="preserve">Признать утратившими силу решения Совета народных депутатов </w:t>
      </w:r>
      <w:r>
        <w:rPr>
          <w:rFonts w:cs="Arial"/>
          <w:color w:val="000000"/>
        </w:rPr>
        <w:t xml:space="preserve">Советского </w:t>
      </w:r>
      <w:r w:rsidR="00B607B7">
        <w:rPr>
          <w:rFonts w:cs="Arial"/>
          <w:color w:val="000000"/>
        </w:rPr>
        <w:t>сельского поселения Калачеевского муниципального района Воронежской области:</w:t>
      </w:r>
      <w:r w:rsidR="00D911A2">
        <w:rPr>
          <w:rFonts w:cs="Arial"/>
          <w:color w:val="000000"/>
        </w:rPr>
        <w:t xml:space="preserve"> </w:t>
      </w:r>
    </w:p>
    <w:p w:rsidR="00B607B7" w:rsidRDefault="00B607B7" w:rsidP="00BE553C">
      <w:pPr>
        <w:ind w:firstLine="709"/>
        <w:rPr>
          <w:rFonts w:cs="Arial"/>
          <w:bCs/>
          <w:color w:val="000000"/>
        </w:rPr>
      </w:pPr>
      <w:r w:rsidRPr="00D911A2">
        <w:rPr>
          <w:rFonts w:cs="Arial"/>
          <w:color w:val="000000"/>
        </w:rPr>
        <w:t>-</w:t>
      </w:r>
      <w:r w:rsidR="00D911A2">
        <w:rPr>
          <w:rFonts w:cs="Arial"/>
          <w:color w:val="000000"/>
        </w:rPr>
        <w:t xml:space="preserve"> от 13.11.2020 </w:t>
      </w:r>
      <w:r w:rsidR="00EF5865">
        <w:rPr>
          <w:rFonts w:cs="Arial"/>
          <w:color w:val="000000"/>
        </w:rPr>
        <w:t xml:space="preserve">г. </w:t>
      </w:r>
      <w:r w:rsidR="00D911A2">
        <w:rPr>
          <w:rFonts w:cs="Arial"/>
          <w:color w:val="000000"/>
        </w:rPr>
        <w:t>№</w:t>
      </w:r>
      <w:r w:rsidR="00624B0D">
        <w:rPr>
          <w:rFonts w:cs="Arial"/>
          <w:color w:val="000000"/>
        </w:rPr>
        <w:t xml:space="preserve"> </w:t>
      </w:r>
      <w:r w:rsidR="00D911A2">
        <w:rPr>
          <w:rFonts w:cs="Arial"/>
          <w:color w:val="000000"/>
        </w:rPr>
        <w:t>14 «</w:t>
      </w:r>
      <w:r w:rsidR="00D911A2" w:rsidRPr="00D911A2">
        <w:rPr>
          <w:rFonts w:cs="Arial"/>
          <w:bCs/>
          <w:color w:val="000000"/>
        </w:rPr>
        <w:t>Об утверждении Регламента</w:t>
      </w:r>
      <w:r w:rsidR="00CD7DE0">
        <w:rPr>
          <w:rFonts w:cs="Arial"/>
          <w:bCs/>
          <w:color w:val="000000"/>
        </w:rPr>
        <w:t xml:space="preserve"> </w:t>
      </w:r>
      <w:r w:rsidR="00D911A2" w:rsidRPr="00D911A2">
        <w:rPr>
          <w:rFonts w:cs="Arial"/>
          <w:bCs/>
          <w:color w:val="000000"/>
        </w:rPr>
        <w:t>Совета</w:t>
      </w:r>
      <w:r w:rsidR="00CD7DE0">
        <w:rPr>
          <w:rFonts w:cs="Arial"/>
          <w:bCs/>
          <w:color w:val="000000"/>
        </w:rPr>
        <w:t xml:space="preserve"> </w:t>
      </w:r>
      <w:r w:rsidR="00D911A2" w:rsidRPr="00D911A2">
        <w:rPr>
          <w:rFonts w:cs="Arial"/>
          <w:bCs/>
          <w:color w:val="000000"/>
        </w:rPr>
        <w:t>народных</w:t>
      </w:r>
      <w:r w:rsidR="00CD7DE0">
        <w:rPr>
          <w:rFonts w:cs="Arial"/>
          <w:bCs/>
          <w:color w:val="000000"/>
        </w:rPr>
        <w:t xml:space="preserve"> </w:t>
      </w:r>
      <w:r w:rsidR="00D911A2" w:rsidRPr="00D911A2">
        <w:rPr>
          <w:rFonts w:cs="Arial"/>
          <w:bCs/>
          <w:color w:val="000000"/>
        </w:rPr>
        <w:t>депутатов</w:t>
      </w:r>
      <w:r w:rsidR="00CD7DE0">
        <w:rPr>
          <w:rFonts w:cs="Arial"/>
          <w:bCs/>
          <w:color w:val="000000"/>
        </w:rPr>
        <w:t xml:space="preserve"> </w:t>
      </w:r>
      <w:r w:rsidR="00D911A2" w:rsidRPr="00D911A2">
        <w:rPr>
          <w:rFonts w:cs="Arial"/>
          <w:bCs/>
          <w:color w:val="000000"/>
        </w:rPr>
        <w:t>Советского</w:t>
      </w:r>
      <w:r w:rsidR="00CD7DE0">
        <w:rPr>
          <w:rFonts w:cs="Arial"/>
          <w:bCs/>
          <w:color w:val="000000"/>
        </w:rPr>
        <w:t xml:space="preserve"> </w:t>
      </w:r>
      <w:r w:rsidR="00D911A2" w:rsidRPr="00D911A2">
        <w:rPr>
          <w:rFonts w:cs="Arial"/>
          <w:bCs/>
          <w:color w:val="000000"/>
        </w:rPr>
        <w:t>сельского</w:t>
      </w:r>
      <w:r w:rsidR="00D911A2">
        <w:rPr>
          <w:rFonts w:cs="Arial"/>
          <w:bCs/>
          <w:color w:val="000000"/>
        </w:rPr>
        <w:t xml:space="preserve"> </w:t>
      </w:r>
      <w:r w:rsidR="00D911A2" w:rsidRPr="00D911A2">
        <w:rPr>
          <w:rFonts w:cs="Arial"/>
          <w:bCs/>
          <w:color w:val="000000"/>
        </w:rPr>
        <w:t>поселения</w:t>
      </w:r>
      <w:r w:rsidR="00D911A2">
        <w:rPr>
          <w:rFonts w:cs="Arial"/>
          <w:bCs/>
          <w:color w:val="000000"/>
        </w:rPr>
        <w:t xml:space="preserve"> </w:t>
      </w:r>
      <w:r w:rsidR="00D911A2" w:rsidRPr="00D911A2">
        <w:rPr>
          <w:rFonts w:cs="Arial"/>
          <w:bCs/>
          <w:color w:val="000000"/>
        </w:rPr>
        <w:t>Калачеевского</w:t>
      </w:r>
      <w:r w:rsidR="00D911A2">
        <w:rPr>
          <w:rFonts w:cs="Arial"/>
          <w:bCs/>
          <w:color w:val="000000"/>
        </w:rPr>
        <w:t xml:space="preserve"> </w:t>
      </w:r>
      <w:r w:rsidR="00D911A2" w:rsidRPr="00D911A2">
        <w:rPr>
          <w:rFonts w:cs="Arial"/>
          <w:bCs/>
          <w:color w:val="000000"/>
        </w:rPr>
        <w:t>муниципального района Воронежской области</w:t>
      </w:r>
      <w:r w:rsidR="00D911A2">
        <w:rPr>
          <w:rFonts w:cs="Arial"/>
          <w:bCs/>
          <w:color w:val="000000"/>
        </w:rPr>
        <w:t>»</w:t>
      </w:r>
      <w:r w:rsidR="00EF5865">
        <w:rPr>
          <w:rFonts w:cs="Arial"/>
          <w:bCs/>
          <w:color w:val="000000"/>
        </w:rPr>
        <w:t>;</w:t>
      </w:r>
    </w:p>
    <w:p w:rsidR="00EF5865" w:rsidRPr="00EF5865" w:rsidRDefault="00EF5865" w:rsidP="00BE553C">
      <w:pPr>
        <w:ind w:firstLine="709"/>
        <w:rPr>
          <w:rFonts w:cs="Arial"/>
          <w:bCs/>
          <w:color w:val="000000"/>
        </w:rPr>
      </w:pPr>
      <w:r>
        <w:rPr>
          <w:rFonts w:cs="Arial"/>
          <w:bCs/>
          <w:color w:val="000000"/>
        </w:rPr>
        <w:t>- от 22.07.2021 г. № 43 «</w:t>
      </w:r>
      <w:r w:rsidRPr="00EF5865">
        <w:rPr>
          <w:rFonts w:cs="Arial"/>
          <w:bCs/>
          <w:color w:val="000000"/>
        </w:rPr>
        <w:t>О внесении изменений в решение Совета народных депутатов Советского сельского поселения от</w:t>
      </w:r>
      <w:r>
        <w:rPr>
          <w:rFonts w:cs="Arial"/>
          <w:bCs/>
          <w:color w:val="000000"/>
        </w:rPr>
        <w:t xml:space="preserve"> </w:t>
      </w:r>
      <w:r w:rsidRPr="00EF5865">
        <w:rPr>
          <w:rFonts w:cs="Arial"/>
          <w:bCs/>
          <w:color w:val="000000"/>
        </w:rPr>
        <w:t>13.11.2020</w:t>
      </w:r>
      <w:r>
        <w:rPr>
          <w:rFonts w:cs="Arial"/>
          <w:bCs/>
          <w:color w:val="000000"/>
        </w:rPr>
        <w:t xml:space="preserve"> </w:t>
      </w:r>
      <w:r w:rsidRPr="00EF5865">
        <w:rPr>
          <w:rFonts w:cs="Arial"/>
          <w:bCs/>
          <w:color w:val="000000"/>
        </w:rPr>
        <w:t>г.</w:t>
      </w:r>
      <w:r>
        <w:rPr>
          <w:rFonts w:cs="Arial"/>
          <w:bCs/>
          <w:color w:val="000000"/>
        </w:rPr>
        <w:t xml:space="preserve"> </w:t>
      </w:r>
      <w:r w:rsidRPr="00EF5865">
        <w:rPr>
          <w:rFonts w:cs="Arial"/>
          <w:bCs/>
          <w:color w:val="000000"/>
        </w:rPr>
        <w:t>№14</w:t>
      </w:r>
      <w:r>
        <w:rPr>
          <w:rFonts w:cs="Arial"/>
          <w:bCs/>
          <w:color w:val="000000"/>
        </w:rPr>
        <w:t xml:space="preserve"> </w:t>
      </w:r>
      <w:r w:rsidRPr="00EF5865">
        <w:rPr>
          <w:rFonts w:cs="Arial"/>
          <w:bCs/>
          <w:color w:val="000000"/>
        </w:rPr>
        <w:t>«Об утверждении Регламента Совета народных депутатов Советского сельского поселения Калачеевского муниципального района Воронежской области</w:t>
      </w:r>
      <w:r>
        <w:rPr>
          <w:rFonts w:cs="Arial"/>
          <w:bCs/>
          <w:color w:val="000000"/>
        </w:rPr>
        <w:t>»».</w:t>
      </w:r>
    </w:p>
    <w:p w:rsidR="000D50B8" w:rsidRDefault="00CD7DE0" w:rsidP="00BE553C">
      <w:pPr>
        <w:pStyle w:val="a3"/>
        <w:tabs>
          <w:tab w:val="left" w:pos="720"/>
        </w:tabs>
        <w:spacing w:beforeAutospacing="0" w:afterAutospacing="0"/>
        <w:ind w:firstLine="709"/>
        <w:jc w:val="both"/>
        <w:rPr>
          <w:rFonts w:ascii="Arial" w:hAnsi="Arial" w:cs="Arial"/>
          <w:color w:val="000000"/>
          <w:lang w:val="ru-RU"/>
        </w:rPr>
      </w:pPr>
      <w:r>
        <w:rPr>
          <w:rFonts w:ascii="Arial" w:hAnsi="Arial" w:cs="Arial"/>
          <w:color w:val="000000"/>
          <w:lang w:val="ru-RU"/>
        </w:rPr>
        <w:t>3</w:t>
      </w:r>
      <w:r w:rsidR="00A63769">
        <w:rPr>
          <w:rFonts w:ascii="Arial" w:hAnsi="Arial" w:cs="Arial"/>
          <w:color w:val="000000"/>
          <w:lang w:val="ru-RU"/>
        </w:rPr>
        <w:t>.</w:t>
      </w:r>
      <w:r w:rsidR="003A2F45">
        <w:rPr>
          <w:rFonts w:ascii="Arial" w:hAnsi="Arial" w:cs="Arial"/>
          <w:color w:val="000000"/>
          <w:lang w:val="ru-RU"/>
        </w:rPr>
        <w:t xml:space="preserve"> </w:t>
      </w:r>
      <w:r>
        <w:rPr>
          <w:rFonts w:ascii="Arial" w:hAnsi="Arial" w:cs="Arial"/>
          <w:color w:val="000000"/>
          <w:lang w:val="ru-RU"/>
        </w:rPr>
        <w:t>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w:t>
      </w:r>
    </w:p>
    <w:p w:rsidR="00CD7DE0" w:rsidRPr="00B607B7" w:rsidRDefault="00CD7DE0" w:rsidP="00BE553C">
      <w:pPr>
        <w:pStyle w:val="a3"/>
        <w:tabs>
          <w:tab w:val="left" w:pos="720"/>
        </w:tabs>
        <w:spacing w:beforeAutospacing="0" w:afterAutospacing="0"/>
        <w:ind w:firstLine="709"/>
        <w:jc w:val="both"/>
        <w:rPr>
          <w:rFonts w:ascii="Arial" w:hAnsi="Arial" w:cs="Arial"/>
          <w:color w:val="000000"/>
          <w:lang w:val="ru-RU"/>
        </w:rPr>
      </w:pPr>
      <w:r>
        <w:rPr>
          <w:rFonts w:ascii="Arial" w:hAnsi="Arial" w:cs="Arial"/>
          <w:color w:val="000000"/>
          <w:lang w:val="ru-RU"/>
        </w:rPr>
        <w:t xml:space="preserve">4. </w:t>
      </w:r>
      <w:r w:rsidRPr="00B607B7">
        <w:rPr>
          <w:rFonts w:ascii="Arial" w:hAnsi="Arial" w:cs="Arial"/>
          <w:color w:val="000000"/>
          <w:lang w:val="ru-RU"/>
        </w:rPr>
        <w:t xml:space="preserve">Настоящее решение вступает в силу </w:t>
      </w:r>
      <w:r>
        <w:rPr>
          <w:rFonts w:ascii="Arial" w:hAnsi="Arial" w:cs="Arial"/>
          <w:color w:val="000000"/>
          <w:lang w:val="ru-RU"/>
        </w:rPr>
        <w:t>с момента опубликования.</w:t>
      </w:r>
    </w:p>
    <w:p w:rsidR="000D50B8" w:rsidRDefault="00A63769" w:rsidP="00BE553C">
      <w:pPr>
        <w:tabs>
          <w:tab w:val="left" w:pos="720"/>
        </w:tabs>
        <w:ind w:firstLine="709"/>
        <w:rPr>
          <w:rFonts w:cs="Arial"/>
          <w:color w:val="000000"/>
        </w:rPr>
      </w:pPr>
      <w:r>
        <w:rPr>
          <w:rFonts w:cs="Arial"/>
          <w:color w:val="000000"/>
        </w:rPr>
        <w:t>5.</w:t>
      </w:r>
      <w:r w:rsidR="003A2F45" w:rsidRPr="00A63769">
        <w:rPr>
          <w:rFonts w:cs="Arial"/>
          <w:color w:val="000000"/>
        </w:rPr>
        <w:t xml:space="preserve"> </w:t>
      </w:r>
      <w:r w:rsidR="0056721B" w:rsidRPr="00A63769">
        <w:rPr>
          <w:rFonts w:cs="Arial"/>
          <w:color w:val="000000"/>
        </w:rPr>
        <w:t>Контроль за исполнением настоящего решения</w:t>
      </w:r>
      <w:r w:rsidR="008F61E2">
        <w:rPr>
          <w:rFonts w:cs="Arial"/>
          <w:color w:val="000000"/>
        </w:rPr>
        <w:t xml:space="preserve"> оставляю за собой</w:t>
      </w:r>
      <w:r w:rsidR="0056721B" w:rsidRPr="00A63769">
        <w:rPr>
          <w:rFonts w:cs="Arial"/>
          <w:color w:val="000000"/>
        </w:rPr>
        <w:t>.</w:t>
      </w:r>
    </w:p>
    <w:p w:rsidR="00345EF8" w:rsidRPr="003708A1" w:rsidRDefault="00345EF8" w:rsidP="00345EF8">
      <w:pPr>
        <w:rPr>
          <w:rFonts w:cs="Arial"/>
        </w:rPr>
      </w:pPr>
      <w:r w:rsidRPr="003708A1">
        <w:rPr>
          <w:rFonts w:cs="Arial"/>
          <w:lang w:val="x-none" w:eastAsia="x-none"/>
        </w:rPr>
        <w:t>Глава</w:t>
      </w:r>
      <w:r w:rsidRPr="003708A1">
        <w:rPr>
          <w:rFonts w:cs="Arial"/>
          <w:lang w:eastAsia="x-none"/>
        </w:rPr>
        <w:t xml:space="preserve"> Советского</w:t>
      </w:r>
      <w:r w:rsidRPr="003708A1">
        <w:rPr>
          <w:rFonts w:cs="Arial"/>
          <w:lang w:val="x-none" w:eastAsia="x-none"/>
        </w:rPr>
        <w:t xml:space="preserve"> </w:t>
      </w:r>
      <w:r w:rsidRPr="003708A1">
        <w:rPr>
          <w:rFonts w:cs="Arial"/>
          <w:bCs/>
          <w:lang w:val="x-none" w:eastAsia="x-none"/>
        </w:rPr>
        <w:t xml:space="preserve">сельского поселения                      </w:t>
      </w:r>
      <w:r w:rsidRPr="003708A1">
        <w:rPr>
          <w:rFonts w:cs="Arial"/>
          <w:bCs/>
          <w:lang w:eastAsia="x-none"/>
        </w:rPr>
        <w:t xml:space="preserve">           С.В. Дубровин</w:t>
      </w:r>
    </w:p>
    <w:p w:rsidR="008B6F32" w:rsidRPr="008B6F32" w:rsidRDefault="008B6F32" w:rsidP="008B6F32">
      <w:pPr>
        <w:rPr>
          <w:rFonts w:cs="Arial"/>
          <w:color w:val="000000"/>
        </w:rPr>
      </w:pPr>
      <w:r w:rsidRPr="008B6F32">
        <w:rPr>
          <w:rFonts w:cs="Arial"/>
          <w:color w:val="000000"/>
        </w:rPr>
        <w:br w:type="page"/>
      </w:r>
    </w:p>
    <w:p w:rsidR="000D50B8" w:rsidRPr="008B6F32" w:rsidRDefault="007B7B91" w:rsidP="008B6F32">
      <w:pPr>
        <w:pStyle w:val="a3"/>
        <w:spacing w:beforeAutospacing="0" w:afterAutospacing="0"/>
        <w:ind w:left="4820"/>
        <w:rPr>
          <w:rFonts w:ascii="Arial" w:hAnsi="Arial" w:cs="Arial"/>
          <w:color w:val="000000"/>
          <w:lang w:val="ru-RU"/>
        </w:rPr>
      </w:pPr>
      <w:r w:rsidRPr="008B6F32">
        <w:rPr>
          <w:rFonts w:ascii="Arial" w:hAnsi="Arial" w:cs="Arial"/>
          <w:color w:val="000000"/>
          <w:lang w:val="ru-RU"/>
        </w:rPr>
        <w:lastRenderedPageBreak/>
        <w:t>Пр</w:t>
      </w:r>
      <w:r w:rsidR="0056721B" w:rsidRPr="008B6F32">
        <w:rPr>
          <w:rFonts w:ascii="Arial" w:hAnsi="Arial" w:cs="Arial"/>
          <w:color w:val="000000"/>
          <w:lang w:val="ru-RU"/>
        </w:rPr>
        <w:t>иложение</w:t>
      </w:r>
    </w:p>
    <w:p w:rsidR="000D50B8" w:rsidRPr="008B6F32" w:rsidRDefault="0056721B" w:rsidP="008B6F32">
      <w:pPr>
        <w:pStyle w:val="a3"/>
        <w:spacing w:beforeAutospacing="0" w:afterAutospacing="0"/>
        <w:ind w:left="4820"/>
        <w:rPr>
          <w:rFonts w:ascii="Arial" w:hAnsi="Arial" w:cs="Arial"/>
          <w:lang w:val="ru-RU"/>
        </w:rPr>
      </w:pPr>
      <w:r w:rsidRPr="008B6F32">
        <w:rPr>
          <w:rFonts w:ascii="Arial" w:hAnsi="Arial" w:cs="Arial"/>
          <w:color w:val="000000"/>
          <w:lang w:val="ru-RU"/>
        </w:rPr>
        <w:t>к решению Совета</w:t>
      </w:r>
      <w:r w:rsidR="008B6F32" w:rsidRPr="008B6F32">
        <w:rPr>
          <w:rFonts w:ascii="Arial" w:hAnsi="Arial" w:cs="Arial"/>
          <w:color w:val="000000"/>
          <w:lang w:val="ru-RU"/>
        </w:rPr>
        <w:t xml:space="preserve"> </w:t>
      </w:r>
      <w:r w:rsidRPr="008B6F32">
        <w:rPr>
          <w:rFonts w:ascii="Arial" w:hAnsi="Arial" w:cs="Arial"/>
          <w:color w:val="000000"/>
          <w:lang w:val="ru-RU"/>
        </w:rPr>
        <w:t>народных депутатов</w:t>
      </w:r>
      <w:r w:rsidR="008B6F32" w:rsidRPr="008B6F32">
        <w:rPr>
          <w:rFonts w:ascii="Arial" w:hAnsi="Arial" w:cs="Arial"/>
          <w:color w:val="000000"/>
          <w:lang w:val="ru-RU"/>
        </w:rPr>
        <w:t xml:space="preserve">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поселения</w:t>
      </w:r>
    </w:p>
    <w:p w:rsidR="000D50B8" w:rsidRPr="008B6F32" w:rsidRDefault="008B6F32" w:rsidP="008B6F32">
      <w:pPr>
        <w:pStyle w:val="a3"/>
        <w:spacing w:beforeAutospacing="0" w:afterAutospacing="0"/>
        <w:ind w:left="4820"/>
        <w:rPr>
          <w:rFonts w:ascii="Arial" w:hAnsi="Arial" w:cs="Arial"/>
          <w:color w:val="000000"/>
          <w:lang w:val="ru-RU"/>
        </w:rPr>
      </w:pPr>
      <w:r w:rsidRPr="008B6F32">
        <w:rPr>
          <w:rFonts w:ascii="Arial" w:hAnsi="Arial" w:cs="Arial"/>
          <w:color w:val="000000"/>
          <w:lang w:val="ru-RU"/>
        </w:rPr>
        <w:t xml:space="preserve">от </w:t>
      </w:r>
      <w:r w:rsidR="00B607B7">
        <w:rPr>
          <w:rFonts w:ascii="Arial" w:hAnsi="Arial" w:cs="Arial"/>
          <w:color w:val="000000"/>
          <w:lang w:val="ru-RU"/>
        </w:rPr>
        <w:t>«</w:t>
      </w:r>
      <w:r w:rsidR="00EF5865">
        <w:rPr>
          <w:rFonts w:ascii="Arial" w:hAnsi="Arial" w:cs="Arial"/>
          <w:color w:val="000000"/>
          <w:lang w:val="ru-RU"/>
        </w:rPr>
        <w:t>30</w:t>
      </w:r>
      <w:r w:rsidR="00B607B7">
        <w:rPr>
          <w:rFonts w:ascii="Arial" w:hAnsi="Arial" w:cs="Arial"/>
          <w:color w:val="000000"/>
          <w:lang w:val="ru-RU"/>
        </w:rPr>
        <w:t>»</w:t>
      </w:r>
      <w:r w:rsidR="00EF5865">
        <w:rPr>
          <w:rFonts w:ascii="Arial" w:hAnsi="Arial" w:cs="Arial"/>
          <w:color w:val="000000"/>
          <w:lang w:val="ru-RU"/>
        </w:rPr>
        <w:t xml:space="preserve"> июля </w:t>
      </w:r>
      <w:r w:rsidRPr="008B6F32">
        <w:rPr>
          <w:rFonts w:ascii="Arial" w:hAnsi="Arial" w:cs="Arial"/>
          <w:color w:val="000000"/>
          <w:lang w:val="ru-RU"/>
        </w:rPr>
        <w:t>2025</w:t>
      </w:r>
      <w:r w:rsidR="00B607B7">
        <w:rPr>
          <w:rFonts w:ascii="Arial" w:hAnsi="Arial" w:cs="Arial"/>
          <w:color w:val="000000"/>
          <w:lang w:val="ru-RU"/>
        </w:rPr>
        <w:t xml:space="preserve"> </w:t>
      </w:r>
      <w:r w:rsidRPr="008B6F32">
        <w:rPr>
          <w:rFonts w:ascii="Arial" w:hAnsi="Arial" w:cs="Arial"/>
          <w:color w:val="000000"/>
          <w:lang w:val="ru-RU"/>
        </w:rPr>
        <w:t xml:space="preserve">г. № </w:t>
      </w:r>
      <w:r w:rsidR="00EF5865">
        <w:rPr>
          <w:rFonts w:ascii="Arial" w:hAnsi="Arial" w:cs="Arial"/>
          <w:color w:val="000000"/>
          <w:lang w:val="ru-RU"/>
        </w:rPr>
        <w:t>267</w:t>
      </w:r>
    </w:p>
    <w:p w:rsidR="008B6F32" w:rsidRPr="008B6F32" w:rsidRDefault="008B6F32" w:rsidP="008B6F32">
      <w:pPr>
        <w:pStyle w:val="a3"/>
        <w:spacing w:beforeAutospacing="0" w:afterAutospacing="0"/>
        <w:ind w:left="4820"/>
        <w:rPr>
          <w:rFonts w:ascii="Arial" w:hAnsi="Arial" w:cs="Arial"/>
          <w:lang w:val="ru-RU"/>
        </w:rPr>
      </w:pPr>
    </w:p>
    <w:p w:rsidR="000D50B8" w:rsidRPr="008B6F32" w:rsidRDefault="0056721B" w:rsidP="008B6F32">
      <w:pPr>
        <w:pStyle w:val="a3"/>
        <w:spacing w:beforeAutospacing="0" w:afterAutospacing="0"/>
        <w:jc w:val="center"/>
        <w:rPr>
          <w:rFonts w:ascii="Arial" w:hAnsi="Arial" w:cs="Arial"/>
          <w:lang w:val="ru-RU"/>
        </w:rPr>
      </w:pPr>
      <w:r w:rsidRPr="008B6F32">
        <w:rPr>
          <w:rFonts w:ascii="Arial" w:hAnsi="Arial" w:cs="Arial"/>
          <w:color w:val="000000"/>
          <w:lang w:val="ru-RU"/>
        </w:rPr>
        <w:t>РЕГЛАМЕНТ</w:t>
      </w:r>
    </w:p>
    <w:p w:rsidR="00A5383E" w:rsidRDefault="0056721B" w:rsidP="00A5383E">
      <w:pPr>
        <w:pStyle w:val="a3"/>
        <w:spacing w:beforeAutospacing="0" w:afterAutospacing="0"/>
        <w:rPr>
          <w:rFonts w:ascii="Arial" w:hAnsi="Arial" w:cs="Arial"/>
          <w:color w:val="000000"/>
          <w:lang w:val="ru-RU"/>
        </w:rPr>
      </w:pPr>
      <w:r w:rsidRPr="008B6F32">
        <w:rPr>
          <w:rFonts w:ascii="Arial" w:hAnsi="Arial" w:cs="Arial"/>
          <w:color w:val="000000"/>
          <w:lang w:val="ru-RU"/>
        </w:rPr>
        <w:t xml:space="preserve">СОВЕТА НАРОДНЫХ ДЕПУТАТОВ </w:t>
      </w:r>
      <w:r w:rsidR="00A6034F">
        <w:rPr>
          <w:rFonts w:ascii="Arial" w:hAnsi="Arial" w:cs="Arial"/>
          <w:color w:val="000000"/>
          <w:lang w:val="ru-RU"/>
        </w:rPr>
        <w:t xml:space="preserve">СОВЕТСКОГО </w:t>
      </w:r>
      <w:r w:rsidR="00B607B7">
        <w:rPr>
          <w:rFonts w:ascii="Arial" w:hAnsi="Arial" w:cs="Arial"/>
          <w:color w:val="000000"/>
          <w:lang w:val="ru-RU"/>
        </w:rPr>
        <w:t>СЕЛЬСКОГО</w:t>
      </w:r>
      <w:r w:rsidR="00A5383E">
        <w:rPr>
          <w:rFonts w:ascii="Arial" w:hAnsi="Arial" w:cs="Arial"/>
          <w:color w:val="000000"/>
          <w:lang w:val="ru-RU"/>
        </w:rPr>
        <w:t xml:space="preserve"> </w:t>
      </w:r>
      <w:r w:rsidRPr="008B6F32">
        <w:rPr>
          <w:rFonts w:ascii="Arial" w:hAnsi="Arial" w:cs="Arial"/>
          <w:color w:val="000000"/>
          <w:lang w:val="ru-RU"/>
        </w:rPr>
        <w:t xml:space="preserve">ПОСЕЛЕНИЯ </w:t>
      </w:r>
    </w:p>
    <w:p w:rsidR="000D50B8" w:rsidRPr="00A5383E" w:rsidRDefault="00B607B7" w:rsidP="00A5383E">
      <w:pPr>
        <w:pStyle w:val="a3"/>
        <w:spacing w:beforeAutospacing="0" w:afterAutospacing="0"/>
        <w:rPr>
          <w:rFonts w:ascii="Arial" w:hAnsi="Arial" w:cs="Arial"/>
          <w:color w:val="000000"/>
          <w:lang w:val="ru-RU"/>
        </w:rPr>
      </w:pPr>
      <w:r>
        <w:rPr>
          <w:rFonts w:ascii="Arial" w:hAnsi="Arial" w:cs="Arial"/>
          <w:color w:val="000000"/>
          <w:lang w:val="ru-RU"/>
        </w:rPr>
        <w:t>КАЛАЧЕЕВСКОГО</w:t>
      </w:r>
      <w:r w:rsidR="00A5383E">
        <w:rPr>
          <w:rFonts w:ascii="Arial" w:hAnsi="Arial" w:cs="Arial"/>
          <w:color w:val="000000"/>
          <w:lang w:val="ru-RU"/>
        </w:rPr>
        <w:t xml:space="preserve"> </w:t>
      </w:r>
      <w:r w:rsidR="0056721B" w:rsidRPr="008B6F32">
        <w:rPr>
          <w:rFonts w:ascii="Arial" w:hAnsi="Arial" w:cs="Arial"/>
          <w:color w:val="000000"/>
          <w:lang w:val="ru-RU"/>
        </w:rPr>
        <w:t>МУНИЦИПАЛЬНОГО РАЙОНА ВОРОНЕЖСКОЙ ОБЛАСТИ</w:t>
      </w:r>
    </w:p>
    <w:p w:rsidR="000D50B8" w:rsidRDefault="0056721B" w:rsidP="008B6F32">
      <w:pPr>
        <w:pStyle w:val="a3"/>
        <w:spacing w:beforeAutospacing="0" w:afterAutospacing="0"/>
        <w:ind w:firstLine="709"/>
        <w:jc w:val="center"/>
        <w:rPr>
          <w:rFonts w:ascii="Arial" w:hAnsi="Arial" w:cs="Arial"/>
          <w:color w:val="000000"/>
          <w:lang w:val="ru-RU"/>
        </w:rPr>
      </w:pPr>
      <w:r w:rsidRPr="008B6F32">
        <w:rPr>
          <w:rFonts w:ascii="Arial" w:hAnsi="Arial" w:cs="Arial"/>
          <w:color w:val="000000"/>
          <w:lang w:val="ru-RU"/>
        </w:rPr>
        <w:t>РАЗДЕЛ 1. ОБЩИЕ ПОЛОЖЕНИЯ</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Регламент Совета народных депутатов </w:t>
      </w:r>
      <w:r w:rsidR="00A6034F">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 устанавливает структуру, формы и порядок деятельности представительного органа местного самоуправления</w:t>
      </w:r>
      <w:r w:rsidR="00A5383E">
        <w:rPr>
          <w:rFonts w:ascii="Arial" w:hAnsi="Arial" w:cs="Arial"/>
          <w:color w:val="000000"/>
          <w:lang w:val="ru-RU"/>
        </w:rPr>
        <w:t xml:space="preserve"> 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 xml:space="preserve">муниципального района Воронежской области и является обязательным для исполнения депутатами и лицами, участвующими в работе Совета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Статья 1. Совет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Совет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 xml:space="preserve">муниципального района Воронежской области (далее по тексту - Совет) является представительным органом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 xml:space="preserve">муниципального района Воронежской области, наделенным собственными полномочиями по решению вопросов местного значения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поселения.</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Срок полномочий Совета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 - 5 лет.</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Совет народных депутатов осуществляет свои полномочия в соответствии с Конституцией Российской Федерации, федеральным и областным законодательством, Уставом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 (далее по тексту - Уставом) и в порядке, установленном настоящим Регламентом.</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4. Полное наименование Совета народных депутатов – Совет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Сокращенные названия – Совет народных депутатов, Совет.</w:t>
      </w:r>
    </w:p>
    <w:p w:rsidR="000D50B8" w:rsidRPr="008B6F32" w:rsidRDefault="0056721B" w:rsidP="008B6F32">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Полное и сокращенные наименования применяются как равнозначные и имеют одинаковую юридическую силу.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Совет </w:t>
      </w:r>
      <w:r w:rsidR="00FD481A">
        <w:rPr>
          <w:rFonts w:ascii="Arial" w:hAnsi="Arial" w:cs="Arial"/>
          <w:color w:val="000000"/>
          <w:lang w:val="ru-RU"/>
        </w:rPr>
        <w:t xml:space="preserve">не </w:t>
      </w:r>
      <w:r w:rsidRPr="008B6F32">
        <w:rPr>
          <w:rFonts w:ascii="Arial" w:hAnsi="Arial" w:cs="Arial"/>
          <w:color w:val="000000"/>
          <w:lang w:val="ru-RU"/>
        </w:rPr>
        <w:t>обладает правами юридического лица.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Моментом начала работы Совета нового созыва считается его первое заседание.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Совет осуществляет свою деятельность в форме сессий. Сессия Совета состоит из заседаний, на которых решаются вопросы, отнесенные к компетенции Совета.</w:t>
      </w:r>
    </w:p>
    <w:p w:rsidR="000D50B8" w:rsidRPr="008B6F32" w:rsidRDefault="0056721B" w:rsidP="00483951">
      <w:pPr>
        <w:pStyle w:val="a3"/>
        <w:spacing w:beforeAutospacing="0" w:afterAutospacing="0"/>
        <w:ind w:firstLineChars="214" w:firstLine="514"/>
        <w:rPr>
          <w:rFonts w:ascii="Arial" w:hAnsi="Arial" w:cs="Arial"/>
          <w:color w:val="000000"/>
          <w:lang w:val="ru-RU"/>
        </w:rPr>
      </w:pPr>
      <w:r w:rsidRPr="008B6F32">
        <w:rPr>
          <w:rFonts w:ascii="Arial" w:hAnsi="Arial" w:cs="Arial"/>
          <w:color w:val="000000"/>
          <w:lang w:val="ru-RU"/>
        </w:rPr>
        <w:t>Статья 2. Правомочность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w:t>
      </w:r>
      <w:r w:rsidR="008B6F32" w:rsidRPr="008B6F32">
        <w:rPr>
          <w:rFonts w:ascii="Arial" w:hAnsi="Arial" w:cs="Arial"/>
          <w:color w:val="000000"/>
          <w:lang w:val="ru-RU"/>
        </w:rPr>
        <w:t xml:space="preserve"> </w:t>
      </w:r>
      <w:r w:rsidRPr="008B6F32">
        <w:rPr>
          <w:rFonts w:ascii="Arial" w:hAnsi="Arial" w:cs="Arial"/>
          <w:color w:val="000000"/>
          <w:lang w:val="ru-RU"/>
        </w:rPr>
        <w:t xml:space="preserve">состоит из </w:t>
      </w:r>
      <w:r w:rsidR="00B607B7">
        <w:rPr>
          <w:rFonts w:ascii="Arial" w:hAnsi="Arial" w:cs="Arial"/>
          <w:color w:val="000000"/>
          <w:lang w:val="ru-RU"/>
        </w:rPr>
        <w:t>7</w:t>
      </w:r>
      <w:r w:rsidRPr="008B6F32">
        <w:rPr>
          <w:rFonts w:ascii="Arial" w:hAnsi="Arial" w:cs="Arial"/>
          <w:color w:val="000000"/>
          <w:lang w:val="ru-RU"/>
        </w:rPr>
        <w:t xml:space="preserve"> депутатов,</w:t>
      </w:r>
      <w:r w:rsidR="008B6F32" w:rsidRPr="008B6F32">
        <w:rPr>
          <w:rFonts w:ascii="Arial" w:hAnsi="Arial" w:cs="Arial"/>
          <w:color w:val="000000"/>
          <w:lang w:val="ru-RU"/>
        </w:rPr>
        <w:t xml:space="preserve"> </w:t>
      </w:r>
      <w:r w:rsidRPr="008B6F32">
        <w:rPr>
          <w:rFonts w:ascii="Arial" w:hAnsi="Arial" w:cs="Arial"/>
          <w:color w:val="000000"/>
          <w:lang w:val="ru-RU"/>
        </w:rPr>
        <w:t>избираемых гражданами Российской Федерации на основе всеобщего равного и прямого избирательного права при тайном голосовании.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Совет является правомочным, если в его состав избрано не менее 2/3 от установленной численности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Статья 3. Основные принципы деятельности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Деятельность Совета осуществляется в коллегиальном порядке, и основывается на принципах свободного обсуждения и коллективного решения вопросов, гласности и учёта мнения населения </w:t>
      </w:r>
      <w:r w:rsidR="00A5383E">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 xml:space="preserve">поселения </w:t>
      </w:r>
      <w:r w:rsidR="00B607B7">
        <w:rPr>
          <w:rFonts w:ascii="Arial" w:hAnsi="Arial" w:cs="Arial"/>
          <w:color w:val="000000"/>
          <w:lang w:val="ru-RU"/>
        </w:rPr>
        <w:t xml:space="preserve">Калачеевского </w:t>
      </w:r>
      <w:r w:rsidRPr="008B6F32">
        <w:rPr>
          <w:rFonts w:ascii="Arial" w:hAnsi="Arial" w:cs="Arial"/>
          <w:color w:val="000000"/>
          <w:lang w:val="ru-RU"/>
        </w:rPr>
        <w:t>муниципального района Воронежской области.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 Гарантии осуществления прав депутата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Гарантии беспрепятственного и эффективного осуществления прав депутата Совета устанавливаются федеральным и областным законодательством, Уставом и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РАЗДЕЛ 2. СТРУКТУРА СОВЕТА НАРОДНЫХ ДЕПУТАТОВ </w:t>
      </w:r>
      <w:r w:rsidR="00A5383E">
        <w:rPr>
          <w:rFonts w:ascii="Arial" w:hAnsi="Arial" w:cs="Arial"/>
          <w:color w:val="000000"/>
          <w:lang w:val="ru-RU"/>
        </w:rPr>
        <w:t xml:space="preserve">СОВЕТСКОГО </w:t>
      </w:r>
      <w:r w:rsidR="00B607B7">
        <w:rPr>
          <w:rFonts w:ascii="Arial" w:hAnsi="Arial" w:cs="Arial"/>
          <w:color w:val="000000"/>
          <w:lang w:val="ru-RU"/>
        </w:rPr>
        <w:t>СЕЛЬСКОГО</w:t>
      </w:r>
      <w:r w:rsidR="00A5383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5. Структура Совета народных депутатов</w:t>
      </w:r>
    </w:p>
    <w:p w:rsidR="000D50B8" w:rsidRPr="008B6F32" w:rsidRDefault="0056721B" w:rsidP="00483951">
      <w:pPr>
        <w:pStyle w:val="a3"/>
        <w:numPr>
          <w:ilvl w:val="0"/>
          <w:numId w:val="2"/>
        </w:numPr>
        <w:spacing w:beforeAutospacing="0" w:afterAutospacing="0"/>
        <w:ind w:firstLine="709"/>
        <w:jc w:val="both"/>
        <w:rPr>
          <w:rFonts w:ascii="Arial" w:hAnsi="Arial" w:cs="Arial"/>
          <w:lang w:val="ru-RU"/>
        </w:rPr>
      </w:pPr>
      <w:r w:rsidRPr="008B6F32">
        <w:rPr>
          <w:rFonts w:ascii="Arial" w:hAnsi="Arial" w:cs="Arial"/>
          <w:color w:val="000000"/>
          <w:lang w:val="ru-RU"/>
        </w:rPr>
        <w:t>Структура Совета народных депутатов включает председателя Совета народных депутатов, заместителя председателя Совета народных депутатов, постоянные комиссии Совета народных депутатов, временные органы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6. Кандидаты на должность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Председатель Совета народных депутатов (далее по тексту председатель) в соответствии с Уставом избирается из состава депутатов Совета народных депутатов </w:t>
      </w:r>
      <w:r w:rsidR="006C4549" w:rsidRPr="00BE553C">
        <w:rPr>
          <w:rFonts w:ascii="Arial" w:hAnsi="Arial" w:cs="Arial"/>
          <w:color w:val="000000"/>
          <w:lang w:val="ru-RU"/>
        </w:rPr>
        <w:t>та</w:t>
      </w:r>
      <w:r w:rsidR="006C4549">
        <w:rPr>
          <w:rFonts w:ascii="Arial" w:hAnsi="Arial" w:cs="Arial"/>
          <w:color w:val="000000"/>
          <w:lang w:val="ru-RU"/>
        </w:rPr>
        <w:t>йным</w:t>
      </w:r>
      <w:r w:rsidRPr="008B6F32">
        <w:rPr>
          <w:rFonts w:ascii="Arial" w:hAnsi="Arial" w:cs="Arial"/>
          <w:color w:val="000000"/>
          <w:lang w:val="ru-RU"/>
        </w:rPr>
        <w:t xml:space="preserve"> голосованием.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Кандидатов на должность председателя Совета вправе выдвигать глава </w:t>
      </w:r>
      <w:r w:rsidR="00D911A2">
        <w:rPr>
          <w:rFonts w:ascii="Arial" w:hAnsi="Arial" w:cs="Arial"/>
          <w:color w:val="000000"/>
          <w:lang w:val="ru-RU"/>
        </w:rPr>
        <w:t xml:space="preserve">Советского </w:t>
      </w:r>
      <w:r w:rsidR="00B607B7">
        <w:rPr>
          <w:rFonts w:ascii="Arial" w:hAnsi="Arial" w:cs="Arial"/>
          <w:color w:val="000000"/>
          <w:lang w:val="ru-RU"/>
        </w:rPr>
        <w:t xml:space="preserve">сельского </w:t>
      </w:r>
      <w:r w:rsidRPr="008B6F32">
        <w:rPr>
          <w:rFonts w:ascii="Arial" w:hAnsi="Arial" w:cs="Arial"/>
          <w:color w:val="000000"/>
          <w:lang w:val="ru-RU"/>
        </w:rPr>
        <w:t>поселения, депутаты Совета, группы депутатов, возможен также принцип самовыдвижения. Каждый депутат вправе внести только одну кандидатуру. Выдвижение кандидатур прекращается по решению</w:t>
      </w:r>
      <w:r w:rsidR="008B6F32" w:rsidRPr="00B607B7">
        <w:rPr>
          <w:rFonts w:ascii="Arial" w:hAnsi="Arial" w:cs="Arial"/>
          <w:color w:val="000000"/>
          <w:lang w:val="ru-RU"/>
        </w:rPr>
        <w:t xml:space="preserve"> </w:t>
      </w:r>
      <w:r w:rsidRPr="008B6F32">
        <w:rPr>
          <w:rFonts w:ascii="Arial" w:hAnsi="Arial" w:cs="Arial"/>
          <w:color w:val="000000"/>
          <w:lang w:val="ru-RU"/>
        </w:rPr>
        <w:t>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Кандидаты на должность председателя выступают на заседании Совета и отвечают на вопросы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Депутаты Совета имеют право высказывать мнение по кандидатурам («за» или «против»). Обсуждение кандидатур прекращается по решению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По окончанию обсуждения кандидатур Совет по выдвинутым кандидатурам проводит голосование.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7. Избрание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Депутат считается избранным на должность председателя Совета, если за него проголосовало большинство депутатов, избранных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В случае если на должность председателя было выдвинуто более двух кандидатов и ни один из них не набрал требуемого для избрания числа голосов, Совет решает вопрос о проведении повторных выборов. Проводится второй тур голосования по двум кандидатам, получившим наибольшее число голосов.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Избранным на должность председателя считается кандидат, получивший большинство голосов депутатов от числа избранных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Если во втором туре по итогам голосования невозможно установить достоверно волеизъявления депутатов, то выборы признаются не состоявшимися.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Повторные выборы председателя проводятся в соответствии с порядком, установленным настоящим Регламентом. При этом допускается выдвижение кандидатов, которые выдвигались ранее.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Об избрании председателя принимается решение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Выборы председателя проводятся на первой сессии Совета народных депутатов нового созыва. Решение об избрании председателя подписывается председательствующим на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7. Решение об избрании председателя обнародуется в</w:t>
      </w:r>
      <w:r w:rsidR="008B6F32" w:rsidRPr="008B6F32">
        <w:rPr>
          <w:rFonts w:ascii="Arial" w:hAnsi="Arial" w:cs="Arial"/>
          <w:color w:val="000000"/>
          <w:lang w:val="ru-RU"/>
        </w:rPr>
        <w:t xml:space="preserve"> </w:t>
      </w:r>
      <w:r w:rsidRPr="008B6F32">
        <w:rPr>
          <w:rFonts w:ascii="Arial" w:hAnsi="Arial" w:cs="Arial"/>
          <w:color w:val="000000"/>
          <w:lang w:val="ru-RU"/>
        </w:rPr>
        <w:t>порядке,</w:t>
      </w:r>
      <w:r w:rsidR="008B6F32" w:rsidRPr="008B6F32">
        <w:rPr>
          <w:rFonts w:ascii="Arial" w:hAnsi="Arial" w:cs="Arial"/>
          <w:color w:val="000000"/>
          <w:lang w:val="ru-RU"/>
        </w:rPr>
        <w:t xml:space="preserve"> </w:t>
      </w:r>
      <w:r w:rsidRPr="008B6F32">
        <w:rPr>
          <w:rFonts w:ascii="Arial" w:hAnsi="Arial" w:cs="Arial"/>
          <w:color w:val="000000"/>
          <w:lang w:val="ru-RU"/>
        </w:rPr>
        <w:t xml:space="preserve">определенном в Уставе </w:t>
      </w:r>
      <w:r w:rsidR="00D911A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8. Компетенция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Председатель наделяется полномочиями по организации деятельности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Председатель Совета народных депутатов</w:t>
      </w:r>
      <w:r w:rsidR="00D911A2">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для обеспечения функционирования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созывает сессии Совета народных депутатов</w:t>
      </w:r>
      <w:r w:rsidR="00D911A2">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формирует повестку дня сессии;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вносит на рассмотрение сессии вопросы и проекты решений, постановлений, актов резолютивного характера;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4) издает постановления и распоряжения по вопросам организации деятельности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подписывает решения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организует и контролирует выполнение актов представительного органа;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осуществляет иные полномочия в соответствии с действующим законодательством и решениями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Председатель Совета народных депутатов осуществляет свои полномочия на непостоянной основе.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Председатель Совета народных депутатов имеет право: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открывать и закрывать заседание, объявлять перерывы в заседании в установленное регламентом время;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поддерживать порядок в зале заседаний в соответствии с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ставить на обсуждение вопросы утвержденной повестки дня;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предоставлять слово для докладов и выступлений;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организовать прения;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ставить на голосование проекты решений, поступившие предложения;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объявлять результаты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оглашать все запросы, справки, заявления, предложения и вопросы, поступившие в письменном виде;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9) после окончания прений обобщать и оглашать предложения, поступившие по обсуждаемому вопросу;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10) подписывать протокол заседания;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11) подписывать решения, принятые на заседании, в порядке, предусмотренном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12) в случаях и в порядке, установленных настоящим Регламентом, призвать выступающего высказываться по существу обсуждаемого вопроса;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13) задать вопросы выступающему по окончании его выступления для уточнения формулировки внесенного им предложения;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14) объявлять участнику заседания замечание за неэтическое поведение, нарушение Регламента;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15) при нарушении депутатом Совета настоящего Регламента вправе предупредить депутата Совета, а при повторном нарушении может лишить его слова;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16) вправе удалить из зала заседаний приглашенных лиц, мешающих работе Совета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Председатель Совета народных депутатов не имеет право: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1) комментировать выступления;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давать характеристику выступающим;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прерывать выступление, если выступающий не выходит за рамки отведённого времени и не нарушает Регламент.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Не является комментированием со стороны председательствующего ознакомление депутатов им самим или, по его просьбе, должностными и ответственными лицами с официальной информацией по обсуждаемому вопросу.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Характеристикой считается оценка личных и деловых качеств выступающего, его высказываний, привычек, поступков, эффективности работы или деятельности, репутации, убеждений, партийной принадлежности, черт характера, интересов и других индивидуальных проявлений личности.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Опровержение недостоверной информации, замечания по поводу неэтичных высказываний и поступков не относится к характеристике выступающего.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Председатель Совета народных депутатов обязан:</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соблюдать настоящий Регламент и обеспечивать его соблюдение всеми участниками заседания;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следить за наличием кворума при голосовании, проводя при необходимости по личной инициативе или по требованию не менее трети принявших участие в голосовании депутатов поименную регистрацию, в том числе и посредством поименной переклички;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ставить на обсуждение вопросы утвержденной повестки дня в установленной последовательности;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предоставлять слово строго в порядке поступления заявок, если на заседании не установлен иной порядок;</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ставить на голосование поданные предложения только в порядке их поступления;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оглашать перед голосованием все предложения, относящиеся к данному вопросу;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оглашать предложения, которые ставятся на голосование;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оглашать сразу после голосования результаты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9) объявлять перерыв в установленное Регламентом время;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10) выполнять другие требования, предъявляемые к нему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Участвуя в открытом голосовании, председатель Совета на заседании голосует последним.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8. В случае временной невозможности (болезнь, командировка и т.п.) исполнения председателем Совета своих обязанностей по организации деятельности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полномочия председателя Совета исполняет заместитель председателя Совета.</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 xml:space="preserve">9. В случае досрочного прекращения полномочий председателем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до избрания нового председателя Совета народных депутатов полномочия председателя Совета в полном объеме исполняет заместитель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9. Избрание заместителя председателя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Заместитель председателя Совета народных депутатов (далее – заместитель председателя Совета) избирается из числа депутатов Совета на срок полномочий Совета открытым голосованием.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Кандидатуру на должность заместителя председателя Совета предлагает председатель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3. По предложенной кандидатуре на должность заместителя председателя Совета проводится обсуждение.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Кандидат на должность заместителя председателя Совета имеет право на выступление.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Депутаты Совета имеют право задавать кандидату на должность заместителя председателя Совета вопросы.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Избранным на должность заместителя председателя Совета считается кандидат, получивший большинство голосов от числа депутатов, избранных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В случае не избрания заместителя председателя Совета по первому представлению председателя после дополнительного обсуждения председатель вправе представить депутатам Совета новую кандидатуру, либо ранее предложенную кандидатуру вторично. Процедура обсуждения кандидата на должность заместителя председателя Совета при втором представлении аналогична первой.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Если по результатам повторного голосования кандидат не набрал необходимого числа голосов, председатель предлагает новую кандидатуру, при этом вся процедура выборов повторяется.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Представление председателем на заседании Совета одной и той же кандидатуры на должность заместителя председателя Совета более двух раз в работе Совета одного созыва не допускается.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9. В случае отклонения второй кандидатуры председатель Совета вправе отложить рассмотрение вопроса и внести вопрос повторно в повестку дня очередного заседания Совета после проведения согласительных процедур с депутатами.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10. Об избрании заместителя председателя Совета принимается решение Совета. Решение подписывает председатель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11. В случае если депутаты не поддержали третью кандидатуру на должность заместителя председателя Совета председатель может отложить рассмотрение вопроса сроком на 3 месяца.</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Статья 10. Секретарь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Секретарь Совета народных депутатов (далее – секретарь Совета) избирается из числа депутатов Совета на каждом заседании Совета народных депутатов открытым голосованием.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Секретарь Совета ведет, оформляет и подписывает протокол заседания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Кандидатуру на должность секретаря Совета предлагает глава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председатель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депутаты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По предложенной кандидатуре проводится обсуждение.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Избранным на должность секретаря Совета считается кандидат, получивший большинство голосов от числа депутатов, избранных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6. Избрание секретаря Совета отражается в протоколе заседания совета народных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11. Сложение полномочий председателем Совета, заместителем председателя Совета народных депутатов, секретарём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Председатель Совета, заместитель председателя Совета могут быть освобождены от занимаемой должности на основании решения Совета депутатов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в случаях, предусмотренных федеральным законодательством, Уставом </w:t>
      </w:r>
      <w:r w:rsidR="00F5736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а также по </w:t>
      </w:r>
      <w:r w:rsidRPr="008B6F32">
        <w:rPr>
          <w:rFonts w:ascii="Arial" w:hAnsi="Arial" w:cs="Arial"/>
          <w:color w:val="000000"/>
          <w:lang w:val="ru-RU"/>
        </w:rPr>
        <w:lastRenderedPageBreak/>
        <w:t>требованию депутатов Совета численностью не менее чем 1/3 от числа депутатов, избранных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Председатель Совета, заместитель председателя Совета, секретарь Совета вправе добровольно сложить свои полномочия на основании письменного заявления, которое рассматривается депутатами на ближайшем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Заявление о досрочном сложении полномочий председателем Совета, заместителем председателя Совета, секретарем Совета может вноситься на рассмотрение Совета как лично ими, так и по их поручению.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 случае отсутствия председателя Совета председательствующим на заседании Совета при рассмотрении заявления об отставке председателя Совета является заместитель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Председатель Совета, заместитель председателя Совета, секретарь Совета народных депутатов освобождаются от должности отрытым голосованием.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Председатель Совета, заместитель председателя, секретарь Совета народных депутатов вправе не присутствовать на заседании Совета при рассмотрении поступившего от них заявления.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Председатель Совета, заместитель председателя Совета, секретарь Совета считаются освобожденными в случае, если за освобождение проголосовало более половины от числа избранных депутатов Совета.</w:t>
      </w:r>
    </w:p>
    <w:p w:rsidR="000D50B8" w:rsidRPr="008B6F32" w:rsidRDefault="0056721B" w:rsidP="00483951">
      <w:pPr>
        <w:pStyle w:val="a3"/>
        <w:numPr>
          <w:ilvl w:val="0"/>
          <w:numId w:val="9"/>
        </w:numPr>
        <w:tabs>
          <w:tab w:val="left" w:pos="720"/>
        </w:tabs>
        <w:spacing w:beforeAutospacing="0" w:afterAutospacing="0"/>
        <w:ind w:left="0" w:firstLine="709"/>
        <w:jc w:val="both"/>
        <w:rPr>
          <w:rFonts w:ascii="Arial" w:hAnsi="Arial" w:cs="Arial"/>
          <w:color w:val="000000"/>
          <w:lang w:val="ru-RU"/>
        </w:rPr>
      </w:pPr>
      <w:r w:rsidRPr="008B6F32">
        <w:rPr>
          <w:rFonts w:ascii="Arial" w:hAnsi="Arial" w:cs="Arial"/>
          <w:color w:val="000000"/>
          <w:lang w:val="ru-RU"/>
        </w:rPr>
        <w:t>В случае непринятия Советом отставки, председатель Совета, заместитель председателя, секретарь Совета вправе сложить свои полномочия по истечении двух недель после подачи заявления.</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Статья 12. Постоянные комиссии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 народных депутатов образует из числа депутатов Совета народных депутатов на срок своих полномочий постоянные комиссии для предварительного рассмотрения и подготовки вопросов, относящихся к ведению Совета народных депутатов. Численный состав каждой комиссии определяется Советом народных депутатов, но не может быть менее 3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Депутат Совета народных депутатов может быть членом не более чем двух постоянных комиссий. Председатель Совета народных депутатов </w:t>
      </w:r>
      <w:r w:rsidR="00BE553C">
        <w:rPr>
          <w:rFonts w:ascii="Arial" w:hAnsi="Arial" w:cs="Arial"/>
          <w:color w:val="000000"/>
          <w:lang w:val="ru-RU"/>
        </w:rPr>
        <w:t>сельского</w:t>
      </w:r>
      <w:r w:rsidRPr="008B6F32">
        <w:rPr>
          <w:rFonts w:ascii="Arial" w:hAnsi="Arial" w:cs="Arial"/>
          <w:color w:val="000000"/>
          <w:lang w:val="ru-RU"/>
        </w:rPr>
        <w:t xml:space="preserve"> поселения и заместитель председателя Совета народных депутатов могут входить в состав комиссий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Депутат Совета народных депутатов, не входящий в состав постоянной комиссии, может присутствовать на ее заседании с правом совещательного голоса.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Персональный состав комиссий формируется на основании письменных заявлений депутатов Совета народных депутатов. Состав комиссий утверждается большинством голосов депутатов, избранных в Совет народных депутатов. Изменение персонального состава комиссии осуществляется по решению Совета народных депутатов также на основании письменного заявления депутата.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13. Полномочия постоянных комиссий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Постоянные комиссии по вопросам, отнесенным к их ведению: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осуществляют предварительное рассмотрение проектов нормативных правовых актов Совета и их подготовку к рассмотрению на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осуществляют подготовку заключений по проектам нормативных правовых актов, поступившим на рассмотрение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дают заключения и предложения по соответствующим разделам проекта бюджета </w:t>
      </w:r>
      <w:r w:rsidR="00BE553C">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4) дают заключения на проекты нормативных правовых актов, внесенных в Совет субъектами правотворческой инициативы;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организуют и проводят депутатские слушания;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решают организационные вопросы своей деятельности;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рассматривают другие вопросы по поручению Совета, председателя Совета и заместителя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запрашивают информацию по рассматриваемым комиссией вопросам.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14. Председатель постоянной комиссии и его заместитель</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Председатель, заместитель председателя постоянной комиссии избираются депутатами Совета из числа депутатов, избранных в состав соответствующей комиссии. Кандидатуры на должности председателя, заместителя председателя комиссии выдвигаются</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председателем Совета народных депутатов,</w:t>
      </w:r>
      <w:r w:rsidR="008B6F32" w:rsidRPr="008B6F32">
        <w:rPr>
          <w:rFonts w:ascii="Arial" w:hAnsi="Arial" w:cs="Arial"/>
          <w:color w:val="000000"/>
          <w:lang w:val="ru-RU"/>
        </w:rPr>
        <w:t xml:space="preserve"> </w:t>
      </w:r>
      <w:r w:rsidRPr="008B6F32">
        <w:rPr>
          <w:rFonts w:ascii="Arial" w:hAnsi="Arial" w:cs="Arial"/>
          <w:color w:val="000000"/>
          <w:lang w:val="ru-RU"/>
        </w:rPr>
        <w:t>депутатами, входящими в состав соответствующей комиссии, либо самовыдвижением.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По предложению не менее 1/3 членов постоянной комиссии председатель постоянной комиссии может быть переизбран. Полномочия председателя постоянной комиссии могут быть прекращены досрочно по его личному заявлению, а также в связи с обстоятельствами, делающими невозможным выполнение им своих обязанностей.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15. Заседание постоянной комиссии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Заседания постоянной комиссии Совета проводятся по инициативе главы </w:t>
      </w:r>
      <w:r w:rsidR="00BE553C" w:rsidRPr="00BE553C">
        <w:rPr>
          <w:rFonts w:ascii="Arial" w:hAnsi="Arial" w:cs="Arial"/>
          <w:color w:val="000000"/>
          <w:lang w:val="ru-RU"/>
        </w:rPr>
        <w:t>сельского</w:t>
      </w:r>
      <w:r w:rsidRPr="008B6F32">
        <w:rPr>
          <w:rFonts w:ascii="Arial" w:hAnsi="Arial" w:cs="Arial"/>
          <w:color w:val="000000"/>
          <w:lang w:val="ru-RU"/>
        </w:rPr>
        <w:t xml:space="preserve"> поселения, председателя Совета, заместителя председателя Совета, председателя постоянной комиссии или более чем 1/2 членов комиссии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Заседания постоянной комиссии Совета правомочны, если на них присутствует более половины от общего числа членов комиссии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О невозможности присутствовать на заседании постоянной комиссии Совета член комиссии обязан проинформировать председателя комиссии либо его заместителя с изложением причины своего отсутствия.</w:t>
      </w:r>
    </w:p>
    <w:p w:rsidR="000D50B8" w:rsidRPr="008B6F32" w:rsidRDefault="00466772" w:rsidP="00483951">
      <w:pPr>
        <w:tabs>
          <w:tab w:val="left" w:pos="720"/>
        </w:tabs>
        <w:ind w:firstLine="709"/>
        <w:rPr>
          <w:rFonts w:cs="Arial"/>
        </w:rPr>
      </w:pPr>
      <w:r>
        <w:rPr>
          <w:rFonts w:cs="Arial"/>
          <w:color w:val="000000"/>
        </w:rPr>
        <w:t>2</w:t>
      </w:r>
      <w:r w:rsidR="00387F2C" w:rsidRPr="00466772">
        <w:rPr>
          <w:rFonts w:cs="Arial"/>
          <w:color w:val="000000"/>
        </w:rPr>
        <w:t>.</w:t>
      </w:r>
      <w:r w:rsidR="00387F2C">
        <w:rPr>
          <w:rFonts w:cs="Arial"/>
          <w:color w:val="000000"/>
        </w:rPr>
        <w:t xml:space="preserve"> </w:t>
      </w:r>
      <w:r w:rsidR="0056721B" w:rsidRPr="008B6F32">
        <w:rPr>
          <w:rFonts w:cs="Arial"/>
          <w:color w:val="000000"/>
        </w:rPr>
        <w:t>Решения постоянной комиссии принимаются большинством голосов от присутствующих на заседании членов комиссии. Протоколы и решения комиссии Совета подписывает председатель комиссии, в его отсутствие - заместитель председателя комиссии.</w:t>
      </w:r>
      <w:r w:rsidR="008B6F32" w:rsidRPr="008B6F32">
        <w:rPr>
          <w:rFonts w:cs="Arial"/>
          <w:color w:val="000000"/>
        </w:rPr>
        <w:t xml:space="preserve"> </w:t>
      </w:r>
      <w:r w:rsidR="0056721B" w:rsidRPr="008B6F32">
        <w:rPr>
          <w:rFonts w:cs="Arial"/>
          <w:color w:val="000000"/>
        </w:rPr>
        <w:t>Решения постоянной комиссии носят рекомендательный характер.</w:t>
      </w:r>
    </w:p>
    <w:p w:rsidR="000D50B8" w:rsidRPr="00387F2C" w:rsidRDefault="0056721B" w:rsidP="00483951">
      <w:pPr>
        <w:pStyle w:val="a3"/>
        <w:spacing w:beforeAutospacing="0" w:afterAutospacing="0"/>
        <w:ind w:firstLine="709"/>
        <w:jc w:val="both"/>
        <w:rPr>
          <w:rFonts w:ascii="Arial" w:hAnsi="Arial" w:cs="Arial"/>
          <w:lang w:val="ru-RU"/>
        </w:rPr>
      </w:pPr>
      <w:r w:rsidRPr="00387F2C">
        <w:rPr>
          <w:rFonts w:ascii="Arial" w:hAnsi="Arial" w:cs="Arial"/>
          <w:color w:val="000000"/>
          <w:lang w:val="ru-RU"/>
        </w:rPr>
        <w:t>Статья 16. Создание рабочих групп</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Постоянные комиссии Совета для подготовки рассматриваемых вопросов и организации депутатских слушаний могут создавать рабочие группы из числа депутатов Совета, сотрудников администрации </w:t>
      </w:r>
      <w:r w:rsidR="00BE553C" w:rsidRPr="00BE553C">
        <w:rPr>
          <w:rFonts w:ascii="Arial" w:hAnsi="Arial" w:cs="Arial"/>
          <w:color w:val="000000"/>
          <w:lang w:val="ru-RU"/>
        </w:rPr>
        <w:t>сельского</w:t>
      </w:r>
      <w:r w:rsidRPr="008B6F32">
        <w:rPr>
          <w:rFonts w:ascii="Arial" w:hAnsi="Arial" w:cs="Arial"/>
          <w:color w:val="000000"/>
          <w:lang w:val="ru-RU"/>
        </w:rPr>
        <w:t xml:space="preserve"> поселения, других муниципальных и общественных органов, учреждений, а также специалистов.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17. Временные комиссии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для выполнения конкретных поручений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для проверки определенных данных о событиях и должностных лицах;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по иным вопросам в пределах полномочий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2. Задачи временной комиссии, срок ее деятельности, полномочия и состав определяются решением Совета народных депутатов о ее создании.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18. Право депутатов на образование депутатских объединений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Депутаты Совета имеют право образовывать добровольные депутатские объединения: группы, фракции, клубы и иные добровольные депутатские объединения на основе свободного волеизъявления.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Внутренняя деятельность депутатских объединений организуется ими самостоятельно.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Депутат Совета может состоять только в одном депутатском объединении. Депутаты, не вошедшие в состав какого-либо депутатского объединения, считаются независимыми депутатами.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Регистрация фракции осуществляется на основании следующих документов, представленных на имя председателя представительного органа муниципального образования: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письменного уведомления руководителя фракции об образовании фракции на имя председателя представительного органа муниципального образования;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представительного органа муниципального образования, в органах местного самоуправления и общественных объединениях;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Председатель Совета, заместитель председателя Совета информирует депутатов о создании депутатского объединения.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По результатам регистрации (перерегистрации) принимается решение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РАЗДЕЛ 3. ОБЩИЙ ПОРЯДОК РАБОТЫ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19. Первое заседание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Первое заседание Совета созывается не позднее чем</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в трехнедельный</w:t>
      </w:r>
      <w:r w:rsidR="008B6F32" w:rsidRPr="008B6F32">
        <w:rPr>
          <w:rFonts w:ascii="Arial" w:hAnsi="Arial" w:cs="Arial"/>
          <w:color w:val="000000"/>
          <w:shd w:val="clear" w:color="auto" w:fill="FFFFFF"/>
          <w:lang w:val="ru-RU"/>
        </w:rPr>
        <w:t xml:space="preserve"> </w:t>
      </w:r>
      <w:r w:rsidRPr="008B6F32">
        <w:rPr>
          <w:rFonts w:ascii="Arial" w:hAnsi="Arial" w:cs="Arial"/>
          <w:color w:val="000000"/>
          <w:lang w:val="ru-RU"/>
        </w:rPr>
        <w:t>срок со дня избрания в Совет народных депутатов</w:t>
      </w:r>
      <w:r w:rsidR="00266A94">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w:t>
      </w:r>
      <w:r w:rsidR="00B607B7">
        <w:rPr>
          <w:rFonts w:ascii="Arial" w:hAnsi="Arial" w:cs="Arial"/>
          <w:color w:val="000000"/>
          <w:lang w:val="ru-RU"/>
        </w:rPr>
        <w:t>Калачеевского</w:t>
      </w:r>
      <w:r w:rsidR="00E514BE">
        <w:rPr>
          <w:rFonts w:ascii="Arial" w:hAnsi="Arial" w:cs="Arial"/>
          <w:color w:val="000000"/>
          <w:lang w:val="ru-RU"/>
        </w:rPr>
        <w:t xml:space="preserve"> </w:t>
      </w:r>
      <w:r w:rsidRPr="008B6F32">
        <w:rPr>
          <w:rFonts w:ascii="Arial" w:hAnsi="Arial" w:cs="Arial"/>
          <w:color w:val="000000"/>
          <w:lang w:val="ru-RU"/>
        </w:rPr>
        <w:t>муниципального района не менее 2/3 от установленного числа депутатов.</w:t>
      </w:r>
    </w:p>
    <w:p w:rsidR="000D50B8" w:rsidRPr="008B6F32" w:rsidRDefault="0056721B" w:rsidP="00483951">
      <w:pPr>
        <w:pStyle w:val="a3"/>
        <w:shd w:val="clear" w:color="auto" w:fill="FFFFFF"/>
        <w:spacing w:beforeAutospacing="0" w:afterAutospacing="0"/>
        <w:ind w:firstLine="709"/>
        <w:jc w:val="both"/>
        <w:rPr>
          <w:rFonts w:ascii="Arial" w:hAnsi="Arial" w:cs="Arial"/>
          <w:lang w:val="ru-RU"/>
        </w:rPr>
      </w:pPr>
      <w:r w:rsidRPr="008B6F32">
        <w:rPr>
          <w:rFonts w:ascii="Arial" w:hAnsi="Arial" w:cs="Arial"/>
          <w:color w:val="000000"/>
          <w:shd w:val="clear" w:color="auto" w:fill="FFFFFF"/>
          <w:lang w:val="ru-RU"/>
        </w:rPr>
        <w:t xml:space="preserve">Первое заседание вновь избранного Совета открывает и ведет до избрания председателя Совета старейший по возрасту депутат Совета народных депутатов </w:t>
      </w:r>
      <w:r w:rsidR="00266A94">
        <w:rPr>
          <w:rFonts w:ascii="Arial" w:hAnsi="Arial" w:cs="Arial"/>
          <w:color w:val="000000"/>
          <w:shd w:val="clear" w:color="auto" w:fill="FFFFFF"/>
          <w:lang w:val="ru-RU"/>
        </w:rPr>
        <w:t xml:space="preserve">Советского </w:t>
      </w:r>
      <w:r w:rsidR="00B607B7">
        <w:rPr>
          <w:rFonts w:ascii="Arial" w:hAnsi="Arial" w:cs="Arial"/>
          <w:color w:val="000000"/>
          <w:shd w:val="clear" w:color="auto" w:fill="FFFFFF"/>
          <w:lang w:val="ru-RU"/>
        </w:rPr>
        <w:t>сельского</w:t>
      </w:r>
      <w:r w:rsidR="00E514BE">
        <w:rPr>
          <w:rFonts w:ascii="Arial" w:hAnsi="Arial" w:cs="Arial"/>
          <w:color w:val="000000"/>
          <w:shd w:val="clear" w:color="auto" w:fill="FFFFFF"/>
          <w:lang w:val="ru-RU"/>
        </w:rPr>
        <w:t xml:space="preserve"> </w:t>
      </w:r>
      <w:r w:rsidRPr="008B6F32">
        <w:rPr>
          <w:rFonts w:ascii="Arial" w:hAnsi="Arial" w:cs="Arial"/>
          <w:color w:val="000000"/>
          <w:shd w:val="clear" w:color="auto" w:fill="FFFFFF"/>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Последующие заседания открывает и ведет председатель Совета народных депутатов</w:t>
      </w:r>
      <w:r w:rsidR="00266A94">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а в его отсутствие – заместитель председателя Совета народных депутатов </w:t>
      </w:r>
      <w:r w:rsidR="00266A94">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2. На первом заседании в соответствии с настоящим Регламентом Совет проводит выборы председателя Совета и заместителя председателя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20. Порядок работы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 осуществляет свою основную деятельность в форме сессий, в период которых он рассматривает все вопросы, отнесенные к его компетенции.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Сессия Совета состоит из заседаний Совета и проводимых в период между ними заседаний постоянных комиссий Совета, работы депутатов Совета в комиссиях.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w:t>
      </w:r>
      <w:r w:rsidR="00266A94">
        <w:rPr>
          <w:rFonts w:ascii="Arial" w:hAnsi="Arial" w:cs="Arial"/>
          <w:color w:val="000000"/>
          <w:lang w:val="ru-RU"/>
        </w:rPr>
        <w:t xml:space="preserve"> </w:t>
      </w:r>
      <w:r w:rsidRPr="008B6F32">
        <w:rPr>
          <w:rFonts w:ascii="Arial" w:hAnsi="Arial" w:cs="Arial"/>
          <w:color w:val="000000"/>
          <w:lang w:val="ru-RU"/>
        </w:rPr>
        <w:t>Очередные заседания созываются по мере необходимости, но не реже одного раза в три месяца.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4. Внеочередные заседания Совета, назначаются по инициативе главы </w:t>
      </w:r>
      <w:r w:rsidR="005972AE" w:rsidRPr="005972AE">
        <w:rPr>
          <w:rFonts w:ascii="Arial" w:hAnsi="Arial" w:cs="Arial"/>
          <w:color w:val="000000"/>
          <w:lang w:val="ru-RU"/>
        </w:rPr>
        <w:t>сельского</w:t>
      </w:r>
      <w:r w:rsidRPr="008B6F32">
        <w:rPr>
          <w:rFonts w:ascii="Arial" w:hAnsi="Arial" w:cs="Arial"/>
          <w:color w:val="000000"/>
          <w:lang w:val="ru-RU"/>
        </w:rPr>
        <w:t xml:space="preserve"> поселения, председателя Совета либо по требованию депутатов Совета численностью не менее чем 1/3 от числа депутатов, избранных в Совет, в двухнедельный срок с момента заявления требования.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Заседания Совета народных депутатов правомочны, если на них присутствую более 50 процентов от избранного числа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Расходы на обеспечение деятельности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Управление и (или) распоряжение Советом народных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народных депутатов и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21. Регистрация депутатов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Заседания Совета начинаются с регистрации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О невозможности присутствовать на заседании Совета депутат обязан заблаговременно официально проинформировать председателя Совета либо заместителя председателя Совета с изложением причин своего отсутствия. Данное заявление оглашается председательствующим на заседании Совета депутатов перед началом работы заседания.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Регистрация присутствующих на заседании Совета депутатов осуществляется секретарём Совета. По требованию депутатов Совета может быть проведена поименная регистрация.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22.</w:t>
      </w:r>
      <w:r w:rsidR="008B6F32" w:rsidRPr="008B6F32">
        <w:rPr>
          <w:rFonts w:ascii="Arial" w:hAnsi="Arial" w:cs="Arial"/>
          <w:color w:val="000000"/>
          <w:lang w:val="ru-RU"/>
        </w:rPr>
        <w:t xml:space="preserve"> </w:t>
      </w:r>
      <w:r w:rsidRPr="008B6F32">
        <w:rPr>
          <w:rFonts w:ascii="Arial" w:hAnsi="Arial" w:cs="Arial"/>
          <w:color w:val="000000"/>
          <w:lang w:val="ru-RU"/>
        </w:rPr>
        <w:t>Подготовка и созыв заседаний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Очередные заседания Совета народных депутатов созываются главой</w:t>
      </w:r>
      <w:r w:rsidR="008B6F32" w:rsidRPr="008B6F32">
        <w:rPr>
          <w:rFonts w:ascii="Arial" w:hAnsi="Arial" w:cs="Arial"/>
          <w:color w:val="000000"/>
          <w:lang w:val="ru-RU"/>
        </w:rPr>
        <w:t xml:space="preserve"> </w:t>
      </w:r>
      <w:r w:rsidR="00266A94">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председателем Совета народных депутатов </w:t>
      </w:r>
      <w:r w:rsidR="00266A94">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в соответствии с планом работы Совета народных депутатов не реже одного раза в 3 месяца.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О времени и</w:t>
      </w:r>
      <w:r w:rsidR="008B6F32" w:rsidRPr="008B6F32">
        <w:rPr>
          <w:rFonts w:ascii="Arial" w:hAnsi="Arial" w:cs="Arial"/>
          <w:color w:val="000000"/>
          <w:lang w:val="ru-RU"/>
        </w:rPr>
        <w:t xml:space="preserve"> </w:t>
      </w:r>
      <w:r w:rsidRPr="008B6F32">
        <w:rPr>
          <w:rFonts w:ascii="Arial" w:hAnsi="Arial" w:cs="Arial"/>
          <w:color w:val="000000"/>
          <w:lang w:val="ru-RU"/>
        </w:rPr>
        <w:t>месте созыва очередного заседания Совета народных депутатов,</w:t>
      </w:r>
      <w:r w:rsidR="008B6F32" w:rsidRPr="008B6F32">
        <w:rPr>
          <w:rFonts w:ascii="Arial" w:hAnsi="Arial" w:cs="Arial"/>
          <w:color w:val="000000"/>
          <w:lang w:val="ru-RU"/>
        </w:rPr>
        <w:t xml:space="preserve"> </w:t>
      </w:r>
      <w:r w:rsidRPr="008B6F32">
        <w:rPr>
          <w:rFonts w:ascii="Arial" w:hAnsi="Arial" w:cs="Arial"/>
          <w:color w:val="000000"/>
          <w:lang w:val="ru-RU"/>
        </w:rPr>
        <w:t>и вопросах, вносимых на рассмотрение, депутатам и населению сообщается не позднее чем за 3 дня до даты проведения заседания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Депутаты Совета обеспечиваются проектами решений и другими необходимыми материалами не позднее, чем за 3 дня до их рассмотрения на заседаниях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w:t>
      </w:r>
      <w:r w:rsidR="008B6F32" w:rsidRPr="008B6F32">
        <w:rPr>
          <w:rFonts w:ascii="Arial" w:hAnsi="Arial" w:cs="Arial"/>
          <w:color w:val="000000"/>
          <w:lang w:val="ru-RU"/>
        </w:rPr>
        <w:t xml:space="preserve"> </w:t>
      </w:r>
      <w:r w:rsidRPr="008B6F32">
        <w:rPr>
          <w:rFonts w:ascii="Arial" w:hAnsi="Arial" w:cs="Arial"/>
          <w:color w:val="000000"/>
          <w:lang w:val="ru-RU"/>
        </w:rPr>
        <w:t xml:space="preserve">Заседания Совета народных депутатов </w:t>
      </w:r>
      <w:r w:rsidR="00266A94">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правомочны, если на них присутствует более 50 процентов от избранного числа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Внеочередные заседания созываются: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 по предложению главы</w:t>
      </w:r>
      <w:r w:rsidR="008B6F32" w:rsidRPr="008B6F32">
        <w:rPr>
          <w:rFonts w:ascii="Arial" w:hAnsi="Arial" w:cs="Arial"/>
          <w:color w:val="000000"/>
          <w:lang w:val="ru-RU"/>
        </w:rPr>
        <w:t xml:space="preserve"> </w:t>
      </w:r>
      <w:r w:rsidR="00266A94">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 по предложению председателя Совета народных депутатов </w:t>
      </w:r>
      <w:r w:rsidR="00266A94">
        <w:rPr>
          <w:rFonts w:ascii="Arial" w:hAnsi="Arial" w:cs="Arial"/>
          <w:color w:val="000000"/>
          <w:lang w:val="ru-RU"/>
        </w:rPr>
        <w:t>Советского</w:t>
      </w:r>
      <w:r w:rsidR="003C157D">
        <w:rPr>
          <w:rFonts w:ascii="Arial" w:hAnsi="Arial" w:cs="Arial"/>
          <w:color w:val="000000"/>
          <w:lang w:val="ru-RU"/>
        </w:rPr>
        <w:t xml:space="preserve">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по инициативе не менее 1/3 избранных депутатов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Предложения о созыве внеочередного заседания Совета народных депутатов направляются председателю Совета народных депутатов</w:t>
      </w:r>
      <w:r w:rsidR="008B6F32" w:rsidRPr="008B6F32">
        <w:rPr>
          <w:rFonts w:ascii="Arial" w:hAnsi="Arial" w:cs="Arial"/>
          <w:color w:val="000000"/>
          <w:lang w:val="ru-RU"/>
        </w:rPr>
        <w:t xml:space="preserve"> </w:t>
      </w:r>
      <w:r w:rsidR="003C157D">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r w:rsidR="008B6F32" w:rsidRPr="008B6F32">
        <w:rPr>
          <w:rFonts w:ascii="Arial" w:hAnsi="Arial" w:cs="Arial"/>
          <w:color w:val="000000"/>
          <w:lang w:val="ru-RU"/>
        </w:rPr>
        <w:t xml:space="preserve"> </w:t>
      </w:r>
      <w:r w:rsidRPr="008B6F32">
        <w:rPr>
          <w:rFonts w:ascii="Arial" w:hAnsi="Arial" w:cs="Arial"/>
          <w:color w:val="000000"/>
          <w:lang w:val="ru-RU"/>
        </w:rPr>
        <w:t>в письменном виде с указанием вопросов, для рассмотрения которых предлагается созвать внеочередное заседание Совета народных депутатов, с кратким обоснованием необходимости созыва.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Внеочередное заседание Совета народных депутатов должно быть проведено не позднее двухнедельного срока с момента получения предложения о его созыве.</w:t>
      </w:r>
    </w:p>
    <w:p w:rsidR="000D50B8" w:rsidRPr="008B6F32" w:rsidRDefault="0056721B" w:rsidP="00483951">
      <w:pPr>
        <w:tabs>
          <w:tab w:val="left" w:pos="-600"/>
          <w:tab w:val="left" w:pos="-200"/>
          <w:tab w:val="left" w:pos="0"/>
        </w:tabs>
        <w:ind w:firstLine="709"/>
        <w:rPr>
          <w:rFonts w:cs="Arial"/>
        </w:rPr>
      </w:pPr>
      <w:r w:rsidRPr="008B6F32">
        <w:rPr>
          <w:rFonts w:cs="Arial"/>
          <w:color w:val="000000"/>
        </w:rPr>
        <w:t>5. В экстренных и чрезвычайных случаях принимается решение о немедленном созыве заседания Совета народных депутатов. В случае созыва экстренного заседания Совета народных депутатов материалы к заседанию вручаются депутатам непосредственно на заседании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6. Подготовкой к заседанию Совета народных депутатов руководит председатель Совета народных депутатов </w:t>
      </w:r>
      <w:r w:rsidR="003C157D">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Плановые вопросы к заседанию Совета народных депутатов готовятся лицами, на которых в соответствии с утвержденным планом работы Совета народных депутатов возложена ответственность за их подготовку.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Внеплановые вопросы к заседанию Совета народных депутатов готовятся инициаторами их внесения.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При внесении проекта решения в Совет народных депутатов должны быть представлены: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текст проекта решения;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перечень решений Совета депутатов, подлежащих признанию утратившими силу, приостановлению, изменению;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финансово-экономическое обоснование проекта решения (в случае принятия решений, реализация которых требует материальных и иных затрат);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9. Непосредственно в текст вносимого в Совет народных депутатов проекта решения должны быть включены следующие положения: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 дате и порядке вступления в силу решения или отдельных его положений;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 признании утратившими силу или приостановлении действия ранее принятых решений Совета народных депутатов или отдельных их положений, если это требуется в связи с принятием данного проекта решения в качестве решения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Положения проекта решения должны иметь чёткий правовой смысл и не иметь двоякого толкования.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Положения проекта решения не должны противоречить Конституции Российской Федерации, федеральным и областным законам, Уставу муниципального образования.</w:t>
      </w:r>
    </w:p>
    <w:p w:rsidR="000D50B8" w:rsidRPr="008B6F32" w:rsidRDefault="0056721B" w:rsidP="00483951">
      <w:pPr>
        <w:numPr>
          <w:ilvl w:val="0"/>
          <w:numId w:val="4"/>
        </w:numPr>
        <w:ind w:firstLine="709"/>
        <w:rPr>
          <w:rFonts w:cs="Arial"/>
        </w:rPr>
      </w:pPr>
      <w:r w:rsidRPr="008B6F32">
        <w:rPr>
          <w:rFonts w:cs="Arial"/>
          <w:color w:val="000000"/>
        </w:rPr>
        <w:lastRenderedPageBreak/>
        <w:t xml:space="preserve">Если проект решения вносится в Совет народных депутатов после того, как повестка заседания Совета народных депутатов сформирована, или внесён непосредственно на заседании Совета народных депутатов, то такой проект решения не рассматривается, а включается председателем </w:t>
      </w:r>
      <w:r w:rsidR="003C157D">
        <w:rPr>
          <w:rFonts w:cs="Arial"/>
          <w:color w:val="000000"/>
        </w:rPr>
        <w:t xml:space="preserve">Советского </w:t>
      </w:r>
      <w:r w:rsidR="00B607B7">
        <w:rPr>
          <w:rFonts w:cs="Arial"/>
          <w:color w:val="000000"/>
        </w:rPr>
        <w:t>сельского</w:t>
      </w:r>
      <w:r w:rsidR="00E514BE">
        <w:rPr>
          <w:rFonts w:cs="Arial"/>
          <w:color w:val="000000"/>
        </w:rPr>
        <w:t xml:space="preserve"> </w:t>
      </w:r>
      <w:r w:rsidRPr="008B6F32">
        <w:rPr>
          <w:rFonts w:cs="Arial"/>
          <w:color w:val="000000"/>
        </w:rPr>
        <w:t>поселения в повестку дня ближайшего заседания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11.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внёсший проект решения, имеет право: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доработать текст проекта решения и внести в Совет народных депутатов доработанный проект решения с учётом требований настоящего Регламента, установленных для внесения проекта решения в Совет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отозвать внесённый проект решения на основании письменного обращения.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12. 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23. Заседания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На заседания Совета могут приглашаться представители администрации </w:t>
      </w:r>
      <w:r w:rsidR="00236C7F" w:rsidRPr="00236C7F">
        <w:rPr>
          <w:rFonts w:ascii="Arial" w:hAnsi="Arial" w:cs="Arial"/>
          <w:color w:val="000000"/>
          <w:lang w:val="ru-RU"/>
        </w:rPr>
        <w:t>сельского</w:t>
      </w:r>
      <w:r w:rsidRPr="008B6F32">
        <w:rPr>
          <w:rFonts w:ascii="Arial" w:hAnsi="Arial" w:cs="Arial"/>
          <w:color w:val="000000"/>
          <w:lang w:val="ru-RU"/>
        </w:rPr>
        <w:t xml:space="preserve"> поселения, предприятий, учреждений, организаций, общественных объединений, расположенных на территории </w:t>
      </w:r>
      <w:r w:rsidR="00236C7F" w:rsidRPr="00236C7F">
        <w:rPr>
          <w:rFonts w:ascii="Arial" w:hAnsi="Arial" w:cs="Arial"/>
          <w:color w:val="000000"/>
          <w:lang w:val="ru-RU"/>
        </w:rPr>
        <w:t xml:space="preserve">сельского </w:t>
      </w:r>
      <w:r w:rsidRPr="008B6F32">
        <w:rPr>
          <w:rFonts w:ascii="Arial" w:hAnsi="Arial" w:cs="Arial"/>
          <w:color w:val="000000"/>
          <w:lang w:val="ru-RU"/>
        </w:rPr>
        <w:t xml:space="preserve">поселения. На заседаниях Совета могут присутствовать руководители и представители органов государственной власти области, территориальных федеральных структур, должностные лица органов местного самоуправления </w:t>
      </w:r>
      <w:r w:rsidR="00B607B7">
        <w:rPr>
          <w:rFonts w:ascii="Arial" w:hAnsi="Arial" w:cs="Arial"/>
          <w:color w:val="000000"/>
          <w:lang w:val="ru-RU"/>
        </w:rPr>
        <w:t>Калачеевского</w:t>
      </w:r>
      <w:r w:rsidR="00E514BE">
        <w:rPr>
          <w:rFonts w:ascii="Arial" w:hAnsi="Arial" w:cs="Arial"/>
          <w:color w:val="000000"/>
          <w:lang w:val="ru-RU"/>
        </w:rPr>
        <w:t xml:space="preserve"> </w:t>
      </w:r>
      <w:r w:rsidRPr="008B6F32">
        <w:rPr>
          <w:rFonts w:ascii="Arial" w:hAnsi="Arial" w:cs="Arial"/>
          <w:color w:val="000000"/>
          <w:lang w:val="ru-RU"/>
        </w:rPr>
        <w:t>муниципального района.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Лицам, присутствующим на заседании Совета народных депутатов, для выступления может быть предоставлено слово с разрешения председательствующего.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Совет народных депутатов вправе принять решение о проведении закрытого заседания по предложению председательствующего на заседании, постоянной комиссии Совета народных депутатов, а также по мотивированному требованию не менее 1/3 от числа депутатов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Решение Совета народных депутатов о проведении закрытого заседания, принимается большинством от числа присутствующих на заседании. Представители средств массовой информации на закрытые заседания не допускаются.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Статья 24. Протоколы заседаний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На каждом заседании Совета народных депутатов секретарём Совета народных депутатов ведётся протокол и по мере необходимости звукозапись.</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В протоколе заседания, оформляемом на бумажном носителе, указываются: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вопросы повестки дня и фамилии докладчиков;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лица, выступившие на заседании с изложением краткого содержания выступления каждого;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принятые Советом народных депутатов решения, результаты голосования по ним.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Протоколы заседаний Совета, решения и другие документы формируются в дела в соответствии с номенклатурой дел.</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Протокол подписывается председательствующим на заседании Совета</w:t>
      </w:r>
      <w:r w:rsidR="008B6F32">
        <w:rPr>
          <w:rFonts w:ascii="Arial" w:hAnsi="Arial" w:cs="Arial"/>
          <w:color w:val="000000"/>
          <w:lang w:val="ru-RU"/>
        </w:rPr>
        <w:t xml:space="preserve"> </w:t>
      </w:r>
      <w:r w:rsidRPr="008B6F32">
        <w:rPr>
          <w:rFonts w:ascii="Arial" w:hAnsi="Arial" w:cs="Arial"/>
          <w:color w:val="000000"/>
          <w:lang w:val="ru-RU"/>
        </w:rPr>
        <w:t>не позднее 10 дней после его проведения.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Подлинные экземпляры протоколов находятся в Совете народных депутатов </w:t>
      </w:r>
      <w:r w:rsidR="00F24E9C">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а затем в установленном порядке передаются в архив на постоянное хранение.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25. Время проведения заседаний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Порядок работы каждого заседания Совета народных депутатов утверждается после его открытия.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Перерывы в ходе заседания Совета народных депутатов объявляются через каждые 1,5 часа работы.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Решение о дополнительных перерывах принимается большинством голосов от числа присутствующих на заседании депутатов по предложению главы </w:t>
      </w:r>
      <w:r w:rsidR="00F24E9C">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Председательствующий на заседании Совета вправе без голосования продлить заседание Совета до принятия окончательного решения по вопросу, обсуждение которого было начато в основное время заседания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26. Время для выступлений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На заседании Совета народных депутатов предоставляется время: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доклада по вопросу – до 10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содоклада – до 10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заключительного слова – до 5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выступления по обсуждению повестки дня заседания – до 2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 обсуждению доклада, по проектам решений, внесению поправок к ним – до 3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обсуждения кандидатур – до 5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повторного выступления по одному вопросу – до 3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выступления по порядку ведения и мотивам голосования – до 2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для сообщений, заявлений, вопросов и справок – до 3 минут.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Каждый депутат Совета должен придерживаться темы обсуждаемого вопроса. Если он отклоняется от неё, председательствующий вправе напомнить </w:t>
      </w:r>
      <w:r w:rsidRPr="008B6F32">
        <w:rPr>
          <w:rFonts w:ascii="Arial" w:hAnsi="Arial" w:cs="Arial"/>
          <w:color w:val="000000"/>
          <w:lang w:val="ru-RU"/>
        </w:rPr>
        <w:lastRenderedPageBreak/>
        <w:t>ему об этом. Если замечание депутатом не учтено, председательствующий может прервать выступление депутата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С согласия большинства присутствующих на заседании Совета председательствующий может установить общую продолжительность обсуждения вопроса, включённого в повестку дня заседания Совета, ограничить время, отводимое на вопросы и ответы, продлить время выступления.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Прекращение прений производится по решению Совета, принимаемому большинством голосов от числа присутствующих на заседании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После принятия решения о прекращении прений по рассматриваемому вопросу слово в обязательном порядке предоставляется депутатам Совета и иным лицам, имеющим право выступать на заседании Совета депутатов, если во время опроса записавшихся для выступления, проводимого председательствующим на заседании Совета, они настаивают на своём выступлении.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Вопросы выносятся на обсуждение Совета в очерёдности, предусмотренной повесткой дня заседания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Очерёдность обсуждения может быть изменена по мотивированному предложению одного или более депутатов большинством голосов депутатов, от числа принявших участие в голосовании.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27. Права депутата Совета народных депутатов на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На заседании Совета народных депутатов депутат вправе участвовать в прениях, вносить предложения, замечания по существу обсуждаемых вопросов, предлагать кандидатуры и высказывать своё мнение о кандидатурах, избираемых, назначаемых или утверждаемых Советом народных депутатов на должность, задавать вопросы, давать справки, а также пользоваться иными установленными правами.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На заседании Совета один и тот же депутат Совета может выступать в прениях по одному и тому же вопросу не более двух раз.</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Никто не вправе выступать на заседании Совета без разрешения председательствующего. Нарушивший это правило лишается председательствующим слова без предупреждения.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28. Соблюдение правил депутатской этики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Выступающий в Совете не вправе нарушать правила депутатской этики: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употреблять в своей речи грубые, оскорбительные выражения, наносящие ущерб чести и достоинству депутатов Совета и других лиц;</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допускать необоснованные обвинения в чей-либо адрес, использовать заведомо ложную информацию;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призывать к незаконным действиям.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В случае нарушения указанных правил депутат Совета может быть лишён председателем Совета права выступления в течение всего дня заседания Совета, а также быть лишён права выступления на срок до одного месяца решением Совета народных депутатов, принимаемым большинством голосов от числа присутствующих на заседании депутатов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 случае нарушения депутатом этики вопрос о поведении депутата может быть рассмотрен на заседании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Совет народных депутатов может принять по отношению к депутату следующие меры воздействия: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объявить ему замечание;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 огласить на заседании Совета народных депутатов и через средства массовой информации факты нарушения норм депутатской этики;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рекомендовать ему принести публично извинения.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29. Обращение депутата Совета народных депутатов и депутатский запрос</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Депутат или группа депутатов Совета вправе внести на рассмотрение Совету обращение к главе </w:t>
      </w:r>
      <w:r w:rsidR="00483951">
        <w:rPr>
          <w:rFonts w:ascii="Arial" w:hAnsi="Arial" w:cs="Arial"/>
          <w:color w:val="000000"/>
          <w:lang w:val="ru-RU"/>
        </w:rPr>
        <w:t>сельского</w:t>
      </w:r>
      <w:r w:rsidRPr="008B6F32">
        <w:rPr>
          <w:rFonts w:ascii="Arial" w:hAnsi="Arial" w:cs="Arial"/>
          <w:color w:val="000000"/>
          <w:lang w:val="ru-RU"/>
        </w:rPr>
        <w:t xml:space="preserve"> поселения, а также руководителям расположенных на территории </w:t>
      </w:r>
      <w:r w:rsidR="00483951">
        <w:rPr>
          <w:rFonts w:ascii="Arial" w:hAnsi="Arial" w:cs="Arial"/>
          <w:color w:val="000000"/>
          <w:lang w:val="ru-RU"/>
        </w:rPr>
        <w:t>сельского</w:t>
      </w:r>
      <w:r w:rsidRPr="008B6F32">
        <w:rPr>
          <w:rFonts w:ascii="Arial" w:hAnsi="Arial" w:cs="Arial"/>
          <w:color w:val="000000"/>
          <w:lang w:val="ru-RU"/>
        </w:rPr>
        <w:t xml:space="preserve"> поселения государственных и общественных органов, предприятий, учреждений и организаций. Такое обращение вносится в письменной форме и оглашается на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Предложение депутата или группы депутатов Совета о признании обращения с депутатским запросом ставится на голосование. Обращение признается депутатским запросом, если «за» проголосовало более половины от избранного числа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Должностное лицо, к которому обращён депутатский запрос обязан ответить на него в устной (на заседании Совета) или в письменной форме не позднее чем в 30-дневный срок с момента получения запроса. Ответ, полученный в письменной форме, оглашается на очередном заседании Совета. Депутат вправе дать на заседании Совета оценку ответа должностного лица на депутатский запрос.</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Запрос, внесённый в письменной форме, и письменный ответ на запрос оглашаются председательствующим на заседании Совета депутатов или доводятся до сведения депутатов иным путём.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30. Варианты голосования на заседании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Решения Совета депутатов принимаются открытым или тайным голосованием. В случаях, установленных настоящим Регламентом, а также по предложению, поддержанному не менее чем 1/3 от числа присутствующих на заседании депутатов Совета, решения могут приниматься тайным голосованием.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Голосование представляет собой выбор варианта ответа: «за», «против» или «воздержался». Подсчёт голосов и предъявление результатов голосования проводится по каждому голосованию.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Депутат Совета народных депутатов лично осуществляет своё право на голосование. Депутат Совета народных депутатов, отсутствующий во время голосования, не вправе подать свой голос после завершения голосования любым способом, отличным от принятого Советом народных депутатов для голосования по данному вопросу или передать своё право на голосование другому депутату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31. Порядок проведения открытого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При проведении открытого голосования подсчёт голосов поручается секретарю сессии.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Правила и процедура открытого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открытое голосование проводится поднятием рук;</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 перед началом открытого голосования председательствующий сообщает количество предложений, которые ставятся на голосование, уточняет их формулировки, напоминает, какое количество голосов депутатов необходимо для принятия решения напоминает, каким большинством голосов (от установленного числа депутатов Совета народных депутатов, от числа депутатов избранных в Совет народных депутатов, от числа депутатов Совета народных депутатов, присутствующих на заседании, от числа депутатов, принявших участие в </w:t>
      </w:r>
      <w:r w:rsidRPr="008B6F32">
        <w:rPr>
          <w:rFonts w:ascii="Arial" w:hAnsi="Arial" w:cs="Arial"/>
          <w:color w:val="000000"/>
          <w:lang w:val="ru-RU"/>
        </w:rPr>
        <w:lastRenderedPageBreak/>
        <w:t>голосовании, простым или квалифицированным большинством) может быть принято решение.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подсчёт голосов при открытом голосовании ведёт секретарь заседания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на открытое голосование может ставиться несколько предложений, при этом голосование проводится по каждому предложению. Принятым считается предложение, набравшее наибольшее число голосов;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после объявления председательствующим о начале голосования никто не вправе прервать голосование, кроме как для заявления по порядку проведения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результаты открытого голосования фиксируются в протоколе заседания Совета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по окончании подсчёта голосов председательствующий объявляет результаты голосования и информирует о принятом решении по рассматриваемому вопросу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При отсутствии кворума, необходимого для голосования, председательствующий на заседании Совета народных депутатов переносит голосование на следующее заседание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Если при определении результатов голосования выявятся процедурные ошибки голосования, то по решению Совета народных депутатов может быть проведено повторное голосование.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32. Порядок проведения тайного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Тайное голосование проводится в случаях, определённых в Уставе </w:t>
      </w:r>
      <w:r w:rsidR="00483951">
        <w:rPr>
          <w:rFonts w:ascii="Arial" w:hAnsi="Arial" w:cs="Arial"/>
          <w:color w:val="000000"/>
          <w:lang w:val="ru-RU"/>
        </w:rPr>
        <w:t>сельского</w:t>
      </w:r>
      <w:r w:rsidRPr="008B6F32">
        <w:rPr>
          <w:rFonts w:ascii="Arial" w:hAnsi="Arial" w:cs="Arial"/>
          <w:color w:val="000000"/>
          <w:lang w:val="ru-RU"/>
        </w:rPr>
        <w:t xml:space="preserve"> поселения и настоящем Регламенте, а также по решению Совета, принимаемому 1/3 голосов от присутствующих на заседании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Тайное голосование проводится с использованием бюллетеней.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Для проведения тайного голосования с использованием бюллетеней и определения его результатов Совет из числа депутатов открытым голосованием избирает Счётную комиссию в количестве 3-х человек. Подсчёт голосов при принятии решения об избрании Счётной комиссии проводят председательствующий на заседании Совета и секретарь.</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Счётная комиссия на своём заседании из своего состава избирает председателя и секретаря Счётной комиссии. Решения Счётной комиссии принимаются открытым голосованием большинством голосов её членов. В состав комиссии не могут входить депутаты, если их кандидатуры включены в бюллетень для тайного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Решения Счётной комиссии об избрании председателя, секретаря, об итогах голосования и результатах выборов принимаются большинством голосов от установленного числа членов счётной комиссии.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Счётная комиссия: устанавливает форму протоколов; составляет список депутатов Совета для голосования; обеспечивает подготовку помещения и оборудования для голосования; устанавливает форму, общее число бюллетеней, изготовляет для проведения выборов бюллетени; обеспечивает информирование депутатов о порядке осуществления избирательных действий; проводит голосование и подсчёт голосов; устанавливает итоги голосования; определяет и объявляет общие результаты выборов; передаёт протокол об итогах голосования в Совет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33. Бюллетени для тайного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1. Бюллетени для тайного голосования изготавливаются под контролем Счётной комиссии по предложенной ею и утверждённой решением Совета форме. Требования для изготовления бюллетеней: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количество бюллетеней должно соответствовать числу депутатов, участвующих в голосовании;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в бюллетене в алфавитном порядке размещаются фамилии, имена, отчества кандидатов;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справа от данных о каждом кандидате помещается пустой квадрат;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каждый бюллетень содержит разъяснение о порядке его заполнения;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на лицевой стороне всех бюллетеней, в правом верхнем углу ставятся подписи двух членов счётной комиссии;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при голосовании по принятию правового акта Совета в бюллетене воспроизводится наименование правового акта, вынесенного на голосование и указываются варианты</w:t>
      </w:r>
      <w:r w:rsidR="008B6F32" w:rsidRPr="008B6F32">
        <w:rPr>
          <w:rFonts w:ascii="Arial" w:hAnsi="Arial" w:cs="Arial"/>
          <w:color w:val="000000"/>
          <w:lang w:val="ru-RU"/>
        </w:rPr>
        <w:t xml:space="preserve"> </w:t>
      </w:r>
      <w:r w:rsidRPr="008B6F32">
        <w:rPr>
          <w:rFonts w:ascii="Arial" w:hAnsi="Arial" w:cs="Arial"/>
          <w:color w:val="000000"/>
          <w:lang w:val="ru-RU"/>
        </w:rPr>
        <w:t>волеизъявления</w:t>
      </w:r>
      <w:r w:rsidR="008B6F32" w:rsidRPr="008B6F32">
        <w:rPr>
          <w:rFonts w:ascii="Arial" w:hAnsi="Arial" w:cs="Arial"/>
          <w:color w:val="000000"/>
          <w:lang w:val="ru-RU"/>
        </w:rPr>
        <w:t xml:space="preserve"> </w:t>
      </w:r>
      <w:r w:rsidRPr="008B6F32">
        <w:rPr>
          <w:rFonts w:ascii="Arial" w:hAnsi="Arial" w:cs="Arial"/>
          <w:color w:val="000000"/>
          <w:lang w:val="ru-RU"/>
        </w:rPr>
        <w:t>голосующего словами «ЗА» или «ПРОТИВ», под которыми помещаются пустые квадраты.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Каждому депутату выдаётся один бюллетень по выборам избираемого должностного лица либо по проекту решения, рассматриваемому на заседании Совета. Бюллетени выдаются депутатам, включённым в список для голосования, на основании удостоверения об избрании депутатом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Каждый депутат голосует лично.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Голосование за других депутатов не допускается. При получении бюллетеней депутат расписывается в соответствующей графе списка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При заполнении бюллетеней для тайного голосования присутствие других лиц недопустимо.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Счётная комиссия обязана создать условия депутатам Совета для тайной подачи голосов. Голосование проводится путём внесения депутатом в бюллетень любого знака в квадрат, относящийся к кандидату, в пользу которого сделан выбор. Заполненный бюллетень депутат опускает в опечатанный (опломбированный) Счётной комиссией ящик для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Недействительными при подсчёте голосов депутатов Совета считаются бюллетени неустановленной формы, а также бюллетени, по которым невозможно определить волеизъявление депутатов Совета (бюллетени, которые не содержат отметок в квадратах, расположенные справа от данных кандидатов или в которых знак проставлен более чем в одном квадрате). Дополнения, внесённые в бюллетень при подсчёте голосов не учитываются. Недействительные бюллетени подсчитываются и суммируются отдельно.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О результатах тайного голосования Счётная комиссия составляет протокол, который подписывается всеми её членами. Доклад Счётной комиссии о результатах тайного голосования Совет принимает к сведению.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На основании принятого Советом к сведению доклада Счётной комиссии о результатах тайного голосования председательствующий на заседании Совета объявляет, какое решение принято, называются избранные кандидатуры, результаты тайного голосования с использованием бюллетеней для тайного голосования оформляются решением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Данное решение принимается без голосования, если от депутатов Совета депутатов не поступило мотивированных замечаний или возражений по итогам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34. Порядок проведения поимённого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1. Поимённое голосование проводится по решению Совета, принимаемому не менее чем 1/3 голосов от числа присутствующих на заседании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Для проведения поимённого голосования и определения его результатов Совет избирает Счётную комиссию либо поручает проведение поимённого голосования и определения его результатов ранее избранной на данном заседании Совета Счётной комиссии.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Результаты поимённого голосования помещаются в протоколе заседания Совета и могут быть обнародованы.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35. Основные понятия, используемые для определения результатов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В настоящем Регламенте применяются следующие понятия, используемые для определения результатов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под установленным числом депутатов понимается общая численность депутатов Совета – 11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число избранных депутатов - число депутатов, избранных в Совет за исключением депутатов Совета, полномочия которых прекращены в установленном законодательством порядке;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число присутствующих на заседании - число депутатов Совета, зарегистрировавшихся во время последней перед проведением голосования регистрации;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простое большинство голосов - число голосов, превышающее в зависимости от рассматриваемого вопроса половину: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 установленного (согласно Уставу) числа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 числа избранных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 числа депутатов Совета, присутствующих на заседании;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 числа депутатов Совета, принявших участие в голосовании;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квалифицированное большинство голосов - число голосов, составляющее 2/3 от установленного (согласно Уставу) числа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36. Количество голосов, необходимое для принятия актов нормативного и ненормативного характера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Устав </w:t>
      </w:r>
      <w:r w:rsidR="00897C02" w:rsidRPr="00897C02">
        <w:rPr>
          <w:rFonts w:ascii="Arial" w:hAnsi="Arial" w:cs="Arial"/>
          <w:color w:val="000000"/>
          <w:lang w:val="ru-RU"/>
        </w:rPr>
        <w:t>сельского</w:t>
      </w:r>
      <w:r w:rsidRPr="008B6F32">
        <w:rPr>
          <w:rFonts w:ascii="Arial" w:hAnsi="Arial" w:cs="Arial"/>
          <w:color w:val="000000"/>
          <w:lang w:val="ru-RU"/>
        </w:rPr>
        <w:t xml:space="preserve"> поселения, изменения и дополнения к нему принимаются квалифицированным большинством голосов (2/3 голосов от установленного числа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Решения нормативного характера, устанавливающие правила, обязательные для исполнения на территории </w:t>
      </w:r>
      <w:r w:rsidR="00B36494">
        <w:rPr>
          <w:rFonts w:ascii="Arial" w:hAnsi="Arial" w:cs="Arial"/>
          <w:color w:val="000000"/>
          <w:lang w:val="ru-RU"/>
        </w:rPr>
        <w:t xml:space="preserve">Советского </w:t>
      </w:r>
      <w:r w:rsidR="00B607B7">
        <w:rPr>
          <w:rFonts w:ascii="Arial" w:hAnsi="Arial" w:cs="Arial"/>
          <w:color w:val="000000"/>
          <w:lang w:val="ru-RU"/>
        </w:rPr>
        <w:t>сельского</w:t>
      </w:r>
      <w:r w:rsidR="00B36494">
        <w:rPr>
          <w:rFonts w:ascii="Arial" w:hAnsi="Arial" w:cs="Arial"/>
          <w:color w:val="000000"/>
          <w:lang w:val="ru-RU"/>
        </w:rPr>
        <w:t xml:space="preserve"> </w:t>
      </w:r>
      <w:r w:rsidRPr="008B6F32">
        <w:rPr>
          <w:rFonts w:ascii="Arial" w:hAnsi="Arial" w:cs="Arial"/>
          <w:color w:val="000000"/>
          <w:lang w:val="ru-RU"/>
        </w:rPr>
        <w:t xml:space="preserve">поселения </w:t>
      </w:r>
      <w:r w:rsidR="00B607B7">
        <w:rPr>
          <w:rFonts w:ascii="Arial" w:hAnsi="Arial" w:cs="Arial"/>
          <w:color w:val="000000"/>
          <w:lang w:val="ru-RU"/>
        </w:rPr>
        <w:t>Калачеевского</w:t>
      </w:r>
      <w:r w:rsidR="00B36494">
        <w:rPr>
          <w:rFonts w:ascii="Arial" w:hAnsi="Arial" w:cs="Arial"/>
          <w:color w:val="000000"/>
          <w:lang w:val="ru-RU"/>
        </w:rPr>
        <w:t xml:space="preserve"> </w:t>
      </w:r>
      <w:r w:rsidRPr="008B6F32">
        <w:rPr>
          <w:rFonts w:ascii="Arial" w:hAnsi="Arial" w:cs="Arial"/>
          <w:color w:val="000000"/>
          <w:lang w:val="ru-RU"/>
        </w:rPr>
        <w:t xml:space="preserve">муниципального района Воронежской области, принимаются на заседаниях Совета народных депутатов большинством голосов от установленной численности депутатов Совета народных депутатов, если иное не установлено Федеральным законом от </w:t>
      </w:r>
      <w:r w:rsidR="00514A85">
        <w:rPr>
          <w:rFonts w:ascii="Arial" w:hAnsi="Arial" w:cs="Arial"/>
          <w:color w:val="000000"/>
          <w:lang w:val="ru-RU"/>
        </w:rPr>
        <w:t>20</w:t>
      </w:r>
      <w:r w:rsidRPr="00514A85">
        <w:rPr>
          <w:rFonts w:ascii="Arial" w:hAnsi="Arial" w:cs="Arial"/>
          <w:color w:val="000000"/>
          <w:lang w:val="ru-RU"/>
        </w:rPr>
        <w:t>.</w:t>
      </w:r>
      <w:r w:rsidR="00514A85">
        <w:rPr>
          <w:rFonts w:ascii="Arial" w:hAnsi="Arial" w:cs="Arial"/>
          <w:color w:val="000000"/>
          <w:lang w:val="ru-RU"/>
        </w:rPr>
        <w:t>03</w:t>
      </w:r>
      <w:r w:rsidRPr="008B6F32">
        <w:rPr>
          <w:rFonts w:ascii="Arial" w:hAnsi="Arial" w:cs="Arial"/>
          <w:color w:val="000000"/>
          <w:lang w:val="ru-RU"/>
        </w:rPr>
        <w:t>.20</w:t>
      </w:r>
      <w:r w:rsidR="00514A85">
        <w:rPr>
          <w:rFonts w:ascii="Arial" w:hAnsi="Arial" w:cs="Arial"/>
          <w:color w:val="000000"/>
          <w:lang w:val="ru-RU"/>
        </w:rPr>
        <w:t>25</w:t>
      </w:r>
      <w:r w:rsidRPr="008B6F32">
        <w:rPr>
          <w:rFonts w:ascii="Arial" w:hAnsi="Arial" w:cs="Arial"/>
          <w:color w:val="000000"/>
          <w:lang w:val="ru-RU"/>
        </w:rPr>
        <w:t xml:space="preserve"> г. № 3</w:t>
      </w:r>
      <w:r w:rsidR="00514A85">
        <w:rPr>
          <w:rFonts w:ascii="Arial" w:hAnsi="Arial" w:cs="Arial"/>
          <w:color w:val="000000"/>
          <w:lang w:val="ru-RU"/>
        </w:rPr>
        <w:t>3</w:t>
      </w:r>
      <w:r w:rsidRPr="008B6F32">
        <w:rPr>
          <w:rFonts w:ascii="Arial" w:hAnsi="Arial" w:cs="Arial"/>
          <w:color w:val="000000"/>
          <w:lang w:val="ru-RU"/>
        </w:rPr>
        <w:t xml:space="preserve">-ФЗ «Об общих принципах организации местного самоуправления в </w:t>
      </w:r>
      <w:r w:rsidR="00514A85" w:rsidRPr="00514A85">
        <w:rPr>
          <w:rFonts w:ascii="Arial" w:hAnsi="Arial" w:cs="Arial"/>
          <w:color w:val="000000"/>
          <w:lang w:val="ru-RU"/>
        </w:rPr>
        <w:t>единой системе публичной власти</w:t>
      </w:r>
      <w:r w:rsidRPr="008B6F32">
        <w:rPr>
          <w:rFonts w:ascii="Arial" w:hAnsi="Arial" w:cs="Arial"/>
          <w:color w:val="000000"/>
          <w:lang w:val="ru-RU"/>
        </w:rPr>
        <w:t>».</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w:t>
      </w:r>
      <w:r w:rsidR="008B6F32" w:rsidRPr="008B6F32">
        <w:rPr>
          <w:rFonts w:ascii="Arial" w:hAnsi="Arial" w:cs="Arial"/>
          <w:color w:val="000000"/>
          <w:lang w:val="ru-RU"/>
        </w:rPr>
        <w:t xml:space="preserve"> </w:t>
      </w:r>
      <w:r w:rsidRPr="008B6F32">
        <w:rPr>
          <w:rFonts w:ascii="Arial" w:hAnsi="Arial" w:cs="Arial"/>
          <w:color w:val="000000"/>
          <w:lang w:val="ru-RU"/>
        </w:rPr>
        <w:t>Решения ненормативного характера, за исключением решений по вопросам организации деятельности Совета, принимаются на заседаниях Совета большинством голосов от числа избранных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w:t>
      </w:r>
      <w:r w:rsidR="008B6F32" w:rsidRPr="008B6F32">
        <w:rPr>
          <w:rFonts w:ascii="Arial" w:hAnsi="Arial" w:cs="Arial"/>
          <w:color w:val="000000"/>
          <w:lang w:val="ru-RU"/>
        </w:rPr>
        <w:t xml:space="preserve"> </w:t>
      </w:r>
      <w:r w:rsidRPr="008B6F32">
        <w:rPr>
          <w:rFonts w:ascii="Arial" w:hAnsi="Arial" w:cs="Arial"/>
          <w:color w:val="000000"/>
          <w:lang w:val="ru-RU"/>
        </w:rPr>
        <w:t>Решения по вопросам организации деятельности Совета принимаются большинством голосов от числа депутатов, присутствующих на заседании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w:t>
      </w:r>
      <w:r w:rsidR="008B6F32" w:rsidRPr="008B6F32">
        <w:rPr>
          <w:rFonts w:ascii="Arial" w:hAnsi="Arial" w:cs="Arial"/>
          <w:color w:val="000000"/>
          <w:lang w:val="ru-RU"/>
        </w:rPr>
        <w:t xml:space="preserve"> </w:t>
      </w:r>
      <w:r w:rsidRPr="008B6F32">
        <w:rPr>
          <w:rFonts w:ascii="Arial" w:hAnsi="Arial" w:cs="Arial"/>
          <w:color w:val="000000"/>
          <w:lang w:val="ru-RU"/>
        </w:rPr>
        <w:t>При равном количестве голосов депутатов решающим является голос председателя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37. Голосование по процедурным вопросам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1. По процедурным вопросам решение принимается большинством голосов присутствующих на заседании Совета, если иной порядок не предусмотрен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К процедурным относятся вопросы: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о перерыве в заседании или переносе заседания;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о предоставлении дополнительного времени для выступления;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о продолжительности времени для ответов на вопросы по проекту нормативного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о предоставлении слова приглашённым на заседание лицам;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о переносе или прекращении прений по обсуждаемому вопросу;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о передаче вопроса на рассмотрение соответствующей комиссии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о голосовании без обсуждения;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о проведении закрытого заседания;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9) об изменении способа проведения голосования;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10) об изменении очерёдности выступлений;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11) о проведении дополнительной регистрации;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12) о пересчёте голосов;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13) иные организационные вопросы.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Решения по процедурным вопросам оформляются протокольно.</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РАЗДЕЛ 4. ПРОЦЕДУРА ПОДГОТОВКИ И ПРИНЯТИЯ ПРАВОВЫХ АКТОВ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38. Правовой акт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Нормативный правовой акт - изданный в установленном порядке акт Совета народных депутатов, устанавливающий правовые нормы (правила поведения) для неопределённого круга лиц, рассчитанные на неоднократное применение и действующие независимо от того, возникли или прекратились конкретные отношения, предусмотренные законом или отмену правовых норм, т.е. обязательных предписаний постоянного или временного характера, рассчитанных на многократное применение.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Правовые акты Совета народных депутатов вступают в силу на территории </w:t>
      </w:r>
      <w:r w:rsidR="00483951">
        <w:rPr>
          <w:rFonts w:ascii="Arial" w:hAnsi="Arial" w:cs="Arial"/>
          <w:color w:val="000000"/>
          <w:lang w:val="ru-RU"/>
        </w:rPr>
        <w:t>сельского</w:t>
      </w:r>
      <w:r w:rsidRPr="008B6F32">
        <w:rPr>
          <w:rFonts w:ascii="Arial" w:hAnsi="Arial" w:cs="Arial"/>
          <w:color w:val="000000"/>
          <w:lang w:val="ru-RU"/>
        </w:rPr>
        <w:t xml:space="preserve"> поселения в порядке, установленном Уставом и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Совет народных депутатов в пределах своих полномочий принимает решения, устанавливающие правила, обязательные для исполнения на территории </w:t>
      </w:r>
      <w:r w:rsidR="00483951">
        <w:rPr>
          <w:rFonts w:ascii="Arial" w:hAnsi="Arial" w:cs="Arial"/>
          <w:color w:val="000000"/>
          <w:lang w:val="ru-RU"/>
        </w:rPr>
        <w:t>сельского</w:t>
      </w:r>
      <w:r w:rsidRPr="008B6F32">
        <w:rPr>
          <w:rFonts w:ascii="Arial" w:hAnsi="Arial" w:cs="Arial"/>
          <w:color w:val="000000"/>
          <w:lang w:val="ru-RU"/>
        </w:rPr>
        <w:t xml:space="preserve"> поселения, а также постановления и распоряжения по вопросам организации деятельности Совета народных депутатов. Правовые акты Совета народных депутатов принимаются на его заседаниях.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Правовой акт не должен противоречить законодательству, в противном случае он не рассматривается и на обсуждение Совета народных депутатов не выносится.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39. Субъекты правотворческой инициативы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Право внесения проектов нормативных правовых актов в Совет народных депутатов принадлежит только субъектам правотворческой инициативы в Совете народных депутатов, определенным соответствующей статьёй Устава.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40. Требования, предъявляемые к проекту нормативного правового акта, вносимого в порядке правотворческой инициативы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Проект нормативного правового акта представляется в Совет народных депутатов в виде законченного текста на бумажных и электронных носителях.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Проект нормативного правового акта и все прилагаемые к нему документы, должны быть подписаны их разработчиками.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3. Визы (подписи разработчиков) проставляются на обратной стороне листа, содержащего текст проекта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Проект нормативного правового акта, внесённый в Совет в порядке правотворческой инициативы, представляется вместе с пояснительной запиской, в которой содержится: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текст проекта решения;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перечень решений Совета депутатов, подлежащих признанию утратившими силу, приостановлению, изменению;</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финансово-экономическое обоснование проекта решения (в случае принятия решений, реализация которых требует материальных и иных затрат);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Проект нормативного правового акта, разработанный депутатами Совета, должен быть согласован с администрацией</w:t>
      </w:r>
      <w:r w:rsidR="00515B63">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Согласование осуществляется посредством представления проекта в администрацию </w:t>
      </w:r>
      <w:r w:rsidR="00515B63">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с сопроводительным письмом, которое должно быть подписано субъектом правотворческой инициативы.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6. Проекты, представленные в Совет народных депутатов (в том числе от депутатов Совета народных депутатов), подлежат размещению на официальном сайте органов местного самоуправления </w:t>
      </w:r>
      <w:r w:rsidR="00765BD8" w:rsidRPr="00765BD8">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7. Нормативные правовые акты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w:t>
      </w:r>
      <w:r w:rsidR="00515B63">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возглавляющего администрацию</w:t>
      </w:r>
      <w:r w:rsidR="00515B63">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или при наличии заключения главы </w:t>
      </w:r>
      <w:r w:rsidR="00515B63">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возглавляющего администрацию </w:t>
      </w:r>
      <w:r w:rsidR="00515B63">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41. Порядок проведения антикоррупционной экспертизы нормативных правовых актов (проектов нормативных правовых актов)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Антикоррупционная экспертиза проводится в отношении проектов нормативных правовых актов, вносимых на рассмотрение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Формой проведения экспертизы проектов нормативных правовых актов является экспертиза, проводимая ответственными за подготовку проектов нормативных правовых актов должностными лицами (далее ответственные должностные лица), а также независимая антикоррупционная экспертиза.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При проведении экспертизы проектов нормативных правовых актов в рамках осуществления их правовой экспертизы устанавливаемый срок согласования указанных проектов увеличивается на 5 рабочих дней.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Результаты антикоррупционной экспертизы, проводимой ответственными должностными лицами, отражаются в заключении, подготавливаемом по итогам правовой экспертизы.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5. Замечания, изложенные в заключении по результатам проведённой антикоррупционной экспертизы, о наличии в тексте проекта нормативного правового акта положений, способствующих созданию условий для проявления коррупции, должны учитываться исполнителями – разработчиками проекта нормативного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6. В случае получения заключения по результатам проведённой антикоррупционной экспертизы проекта нормативного правового акта о наличии в его тексте положений, способствующих созданию условий для проявления </w:t>
      </w:r>
      <w:r w:rsidRPr="008B6F32">
        <w:rPr>
          <w:rFonts w:ascii="Arial" w:hAnsi="Arial" w:cs="Arial"/>
          <w:color w:val="000000"/>
          <w:lang w:val="ru-RU"/>
        </w:rPr>
        <w:lastRenderedPageBreak/>
        <w:t>коррупции, исполнитель, ответственный за разработку указанного проекта нормативного правового акта, в течение трёх рабочих дней устраняет замечания, изложенные в указанном заключении, и представляет проект нормативного правового акта на повторное согласование с ответственными должностными лицами. В данном случае срок повторного согласования проекта нормативного правового акта не может превышать двух рабочих дней.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В случае несогласия с результатами экспертизы, свидетельствующими о наличии в проекте нормативного правового акта положений, способствующих созданию условий для проявления коррупции, исполнитель – разработчик проекта нормативного правового акта, представляет указанный проект нормативного правового акта с приложением письменного обоснования своего несогласия.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Окончательное решение по данному проекту нормативного правового акта принимает соответствующая постоянная комиссия Совета народных депутатов при обсуждении проекта нормативного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8. По решению председателя Совета народных депутатов </w:t>
      </w:r>
      <w:r w:rsidR="00483951">
        <w:rPr>
          <w:rFonts w:ascii="Arial" w:hAnsi="Arial" w:cs="Arial"/>
          <w:color w:val="000000"/>
          <w:lang w:val="ru-RU"/>
        </w:rPr>
        <w:t>сельского</w:t>
      </w:r>
      <w:r w:rsidRPr="008B6F32">
        <w:rPr>
          <w:rFonts w:ascii="Arial" w:hAnsi="Arial" w:cs="Arial"/>
          <w:color w:val="000000"/>
          <w:lang w:val="ru-RU"/>
        </w:rPr>
        <w:t xml:space="preserve"> поселения может проводиться антикоррупционная экспертиза в отношении действующих нормативных правовых актов Совета народных депутатов при мониторинге их применения.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42. Право субъекта правотворческой инициативы на отзыв внесённого проекта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До принятия проекта правового акта субъект правотворческой инициативы, внёсший данный проект, имеет право отозвать внесённый им проект правового акта на основании письменного заявления.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РАЗДЕЛ 5. ПРОЦЕДУРА РАССМОТРЕНИЯ ПРОЕКТА НОРМАТИВНОГО ПРАВОВОГО АКТА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43. Процедура рассмотрения нормативного правового акта в комиссиях</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Проект нормативного правового акта, внесённый в Совет, может направляться председателем Совета в соответствующую комиссию, которая назначается ответственной по проекту.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В случае направления проекта нормативного правового акта в несколько комиссий, председатель определяет из числа этих комиссий ответственную комиссию по данному проекту.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Председатель Совета устанавливает срок для подготовки проекта нормативного правового акта с целью рассмотрения его на очередной сессии. Обсуждение проекта нормативного правового акта в комиссиях Совета проводится открыто и гласно. На их заседания могут приглашаться субъекты правотворческой инициативы, внёсшие проект правового акта, их представители, специалисты в качестве экспертов.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Депутаты Совета, не участвовавшие в работе комиссий, вправе направлять им свои замечания и предложения, которые должны быть рассмотрены комиссиями.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По результатам рассмотрения представленного проекта нормативного правового акта комиссия принимает одно из следующих решений: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 внесении проекта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 доработке проекта и внесении его на повторное рассмотрение комиссии.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В случае повторного рассмотрения проекта правового акта комиссия принимает одно решение – о внесении проекта на рассмотрение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44. Акты резолютивного характера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1. Акты резолютивного характера не нуждаются в предварительном рассмотрении в Совете и могут быть предложены к рассмотрению Советом непосредственно на его заседании.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Акт резолютивного характера должен быть оформлен в виде письменного документа и подписан его автором (авторами).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Регистрация всех правовых актов осуществляется с начала и до окончания срока полномочий Совета депутатов.</w:t>
      </w:r>
    </w:p>
    <w:p w:rsidR="000D50B8" w:rsidRPr="008B6F32" w:rsidRDefault="008B6F32" w:rsidP="00483951">
      <w:pPr>
        <w:pStyle w:val="a3"/>
        <w:spacing w:beforeAutospacing="0" w:afterAutospacing="0"/>
        <w:ind w:firstLine="709"/>
        <w:jc w:val="both"/>
        <w:rPr>
          <w:rFonts w:ascii="Arial" w:hAnsi="Arial" w:cs="Arial"/>
          <w:lang w:val="ru-RU"/>
        </w:rPr>
      </w:pPr>
      <w:r w:rsidRPr="00B607B7">
        <w:rPr>
          <w:rFonts w:ascii="Arial" w:hAnsi="Arial" w:cs="Arial"/>
          <w:color w:val="000000"/>
          <w:lang w:val="ru-RU"/>
        </w:rPr>
        <w:t xml:space="preserve"> </w:t>
      </w:r>
      <w:r w:rsidR="0056721B" w:rsidRPr="008B6F32">
        <w:rPr>
          <w:rFonts w:ascii="Arial" w:hAnsi="Arial" w:cs="Arial"/>
          <w:color w:val="000000"/>
          <w:lang w:val="ru-RU"/>
        </w:rPr>
        <w:t>Статья 45. Порядок обсуждения проекта нормативного правового акта на заседании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Обсуждение проекта начинается с доклада субъекта правотворческой инициативы, внёсшего проект нормативного правового акта или его представителя.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В случае если проект нормативного правового акта не может быть рассмотрен Советом по причине отсутствия на заседании субъекта правотворческой инициативы, внёсшего проект правового акта, или его представителя, рассмотрение проекта нормативного правового акта переносится на другое заседание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В случае если при повторном рассмотрении проекта правового акта вновь отсутствует субъект правотворческой инициативы, внёсший проект правового акта, или его представитель, по предложению депутатов Совета проект правового акта рассматривается Советом без участия указанного субъекта правотворческой инициативы или его представителя.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Ответственная комиссия, составившая заключение по предлагаемому проекту решения, обязана выступить с содокладом по этой теме. По предложению председателя Совета правом докладывать по проектам правовых актов могут быть наделены представители администрации </w:t>
      </w:r>
      <w:r w:rsidR="00483951">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4. Депутаты, другие лица, присутствующие на заседании, вправе задавать вопросы докладчикам по существу предложенного проекта, а также высказывать собственное мнение по рассматриваемому проекту.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При обсуждении проектов нормативных правовых актов, предусматривающих расходы, покрываемые за счёт местного бюджета, в обязательном порядке заслушивается заключение главы </w:t>
      </w:r>
      <w:r w:rsidR="00483951">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При рассмотрении Советом депутатов проекта нормативного правового акта обсуждаются его основные положения, даётся общая оценка концепции нормативного правового акта, соответствие его федеральному и областному законодательству, Уставу.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7. Обсуждение проекта правового акта заканчивается по решению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8. По результатам обсуждения Совет принимает одно из следующих решений: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принять нормативный правовой акт в целом;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отклонить нормативный правовой акт.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46. Решения, принимаемые Советом по результатам обсуждения проекта нормативного правового акта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Результаты голосования оформляются решением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Принятые Советом нормативные правовые акты направляются в течение 10 календарных дней главе </w:t>
      </w:r>
      <w:r w:rsidR="00765BD8" w:rsidRPr="00765BD8">
        <w:rPr>
          <w:rFonts w:ascii="Arial" w:hAnsi="Arial" w:cs="Arial"/>
          <w:color w:val="000000"/>
          <w:lang w:val="ru-RU"/>
        </w:rPr>
        <w:t>сельского</w:t>
      </w:r>
      <w:r w:rsidRPr="008B6F32">
        <w:rPr>
          <w:rFonts w:ascii="Arial" w:hAnsi="Arial" w:cs="Arial"/>
          <w:color w:val="000000"/>
          <w:lang w:val="ru-RU"/>
        </w:rPr>
        <w:t xml:space="preserve"> поселения для подписания и обнародования.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Нормативный правовой акт Совета подписывается главой </w:t>
      </w:r>
      <w:r w:rsidR="00765BD8">
        <w:rPr>
          <w:rFonts w:ascii="Arial" w:hAnsi="Arial" w:cs="Arial"/>
          <w:color w:val="000000"/>
          <w:lang w:val="ru-RU"/>
        </w:rPr>
        <w:t xml:space="preserve">сельского </w:t>
      </w:r>
      <w:r w:rsidRPr="008B6F32">
        <w:rPr>
          <w:rFonts w:ascii="Arial" w:hAnsi="Arial" w:cs="Arial"/>
          <w:color w:val="000000"/>
          <w:lang w:val="ru-RU"/>
        </w:rPr>
        <w:t>поселения и председателем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3. Ненормативные правовые акты Совета подписывает председатель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4. Принятое Советом народных депутатов решение подписывается и обнародуется главой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в соответствии с Уставом.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47. Опубликование нормативных правовых актов</w:t>
      </w:r>
    </w:p>
    <w:p w:rsidR="000D50B8" w:rsidRPr="008B6F32" w:rsidRDefault="0056721B" w:rsidP="00483951">
      <w:pPr>
        <w:pStyle w:val="a3"/>
        <w:numPr>
          <w:ilvl w:val="0"/>
          <w:numId w:val="5"/>
        </w:numPr>
        <w:spacing w:beforeAutospacing="0" w:afterAutospacing="0"/>
        <w:ind w:firstLine="709"/>
        <w:jc w:val="both"/>
        <w:rPr>
          <w:rFonts w:ascii="Arial" w:hAnsi="Arial" w:cs="Arial"/>
          <w:lang w:val="ru-RU"/>
        </w:rPr>
      </w:pPr>
      <w:r w:rsidRPr="008B6F32">
        <w:rPr>
          <w:rFonts w:ascii="Arial" w:hAnsi="Arial" w:cs="Arial"/>
          <w:color w:val="000000"/>
          <w:lang w:val="ru-RU"/>
        </w:rPr>
        <w:t>Официальным опубликованием нормативного правового акта считается первая публикация его полного текста в периодическом печатном издании, распространяемом в</w:t>
      </w:r>
      <w:r w:rsidR="00E514BE">
        <w:rPr>
          <w:rFonts w:ascii="Arial" w:hAnsi="Arial" w:cs="Arial"/>
          <w:color w:val="000000"/>
          <w:lang w:val="ru-RU"/>
        </w:rPr>
        <w:t xml:space="preserve"> Вестнике муниципальных правовых актов </w:t>
      </w:r>
      <w:r w:rsidR="00C36DD8">
        <w:rPr>
          <w:rFonts w:ascii="Arial" w:hAnsi="Arial" w:cs="Arial"/>
          <w:color w:val="000000"/>
          <w:lang w:val="ru-RU"/>
        </w:rPr>
        <w:t xml:space="preserve">Советского </w:t>
      </w:r>
      <w:r w:rsidR="00E514BE">
        <w:rPr>
          <w:rFonts w:ascii="Arial" w:hAnsi="Arial" w:cs="Arial"/>
          <w:color w:val="000000"/>
          <w:lang w:val="ru-RU"/>
        </w:rPr>
        <w:t>сельского поселения Калачеевского муниципального района Воронежской области</w:t>
      </w:r>
      <w:r w:rsidRPr="008B6F32">
        <w:rPr>
          <w:rFonts w:ascii="Arial" w:hAnsi="Arial" w:cs="Arial"/>
          <w:color w:val="000000"/>
          <w:lang w:val="ru-RU"/>
        </w:rPr>
        <w:t>.</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Нормативные правовые акты</w:t>
      </w:r>
      <w:r w:rsidR="00C36DD8">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подлежащие официальному опубликованию, опубликовываются не позднее чем через 10 дней со дня принятия (издания) муниципальных правовых актов, если иное не предусмотрено федеральными законами, законами Воронежской области, Уставом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 случаях, когда федеральными законами, законами Воронежской области, настоящим Уставом установлено, что нормативные правовые акты подлежат обязательному опубликованию в средствах массовой информации, такие акты</w:t>
      </w:r>
      <w:r w:rsidR="008B6F32">
        <w:rPr>
          <w:rFonts w:ascii="Arial" w:hAnsi="Arial" w:cs="Arial"/>
          <w:color w:val="000000"/>
          <w:lang w:val="ru-RU"/>
        </w:rPr>
        <w:t xml:space="preserve"> </w:t>
      </w:r>
      <w:r w:rsidRPr="008B6F32">
        <w:rPr>
          <w:rFonts w:ascii="Arial" w:hAnsi="Arial" w:cs="Arial"/>
          <w:color w:val="000000"/>
          <w:lang w:val="ru-RU"/>
        </w:rPr>
        <w:t xml:space="preserve">публикуются в общественно – политической газете </w:t>
      </w:r>
      <w:r w:rsidR="00B607B7">
        <w:rPr>
          <w:rFonts w:ascii="Arial" w:hAnsi="Arial" w:cs="Arial"/>
          <w:color w:val="000000"/>
          <w:lang w:val="ru-RU"/>
        </w:rPr>
        <w:t>Калачеевского</w:t>
      </w:r>
      <w:r w:rsidR="00E514BE">
        <w:rPr>
          <w:rFonts w:ascii="Arial" w:hAnsi="Arial" w:cs="Arial"/>
          <w:color w:val="000000"/>
          <w:lang w:val="ru-RU"/>
        </w:rPr>
        <w:t xml:space="preserve"> </w:t>
      </w:r>
      <w:r w:rsidRPr="008B6F32">
        <w:rPr>
          <w:rFonts w:ascii="Arial" w:hAnsi="Arial" w:cs="Arial"/>
          <w:color w:val="000000"/>
          <w:lang w:val="ru-RU"/>
        </w:rPr>
        <w:t xml:space="preserve">района Воронежской области </w:t>
      </w:r>
      <w:r w:rsidRPr="00283AE6">
        <w:rPr>
          <w:rFonts w:ascii="Arial" w:hAnsi="Arial" w:cs="Arial"/>
          <w:color w:val="000000"/>
          <w:lang w:val="ru-RU"/>
        </w:rPr>
        <w:t>«</w:t>
      </w:r>
      <w:r w:rsidR="009E1D0A" w:rsidRPr="00283AE6">
        <w:rPr>
          <w:rFonts w:ascii="Arial" w:hAnsi="Arial" w:cs="Arial"/>
          <w:color w:val="000000"/>
          <w:lang w:val="ru-RU"/>
        </w:rPr>
        <w:t>Калачеевские зори</w:t>
      </w:r>
      <w:r w:rsidRPr="008B6F32">
        <w:rPr>
          <w:rFonts w:ascii="Arial" w:hAnsi="Arial" w:cs="Arial"/>
          <w:color w:val="000000"/>
          <w:lang w:val="ru-RU"/>
        </w:rPr>
        <w:t>».</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4. Нормативные правовые акты, в которые были внесены изменения или дополнения, могут быть повторно опубликованы в полном объёме.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48. Регистрация муниципальных правовых актов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Регистрация муниципальных правовых актов Совета народных депутатов начинается с номера 1 с начала работы нового Совета народных депутатов и имеет единую нумерацию на весь срок полномочий Совета народных депутатов. Нумерация заканчивается с момента начала работы вновь избранного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РАЗДЕЛ 6. ПОРЯДОК РАССМОТРЕНИЯ СОВЕТОМ НАРОДНЫХ ДЕПУТАТОВ ПРОЕКТОВ ОБЛАСТНЫХ ЗАКОНОВ, ВНОСИМЫХ В ПОРЯДКЕ ЗАКОНОДАТЕЛЬНОЙ ИНИЦИАТИВЫ В ВОРОНЕЖСКУЮ ОБЛАСТНУЮ ДУМУ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49. Право законодательной инициативы в Воронежской областной Думе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В соответствии с Уставом Воронежской области, Уставом </w:t>
      </w:r>
      <w:r w:rsidR="00283AE6" w:rsidRPr="00283AE6">
        <w:rPr>
          <w:rFonts w:ascii="Arial" w:hAnsi="Arial" w:cs="Arial"/>
          <w:color w:val="000000"/>
          <w:lang w:val="ru-RU"/>
        </w:rPr>
        <w:t>сельского</w:t>
      </w:r>
      <w:r w:rsidRPr="008B6F32">
        <w:rPr>
          <w:rFonts w:ascii="Arial" w:hAnsi="Arial" w:cs="Arial"/>
          <w:color w:val="000000"/>
          <w:lang w:val="ru-RU"/>
        </w:rPr>
        <w:t xml:space="preserve"> поселения Совет народных депутатов имеет право законодательной инициативы в Воронежской областной Думе (далее - областная Дума).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Проекты областных законов вносятся в областную Думу со всеми необходимыми материалами в порядке, предусмотренном Регламентом областной Думы.</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50. Порядок подготовки проекта областного закона для внесения в порядке законодательной инициативы в областную Думу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Проект областного закона для внесения в порядке законодательной инициативы в областную Думу может быть представлен в Совет народных депутатов только субъектом правотворческой инициативы в Совете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Проекты областных законов в Совет народных депутатов вносятся со всеми необходимыми в соответствии с Регламентом областной Думы материалами.</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2. После получения проекта областного закона Совет народных депутатов определяет ответственную комиссию Совета народных депутатов и направляет в неё на рассмотрение проект областного закона.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После доработки проекта областного закона для внесения в порядке законодательной инициативы в областную Думу ответственная комиссия Совета народных депутатов передаёт его председателю Совета народных депутатов </w:t>
      </w:r>
      <w:r w:rsidR="00283AE6" w:rsidRPr="00283AE6">
        <w:rPr>
          <w:rFonts w:ascii="Arial" w:hAnsi="Arial" w:cs="Arial"/>
          <w:color w:val="000000"/>
          <w:lang w:val="ru-RU"/>
        </w:rPr>
        <w:t>сельского</w:t>
      </w:r>
      <w:r w:rsidRPr="008B6F32">
        <w:rPr>
          <w:rFonts w:ascii="Arial" w:hAnsi="Arial" w:cs="Arial"/>
          <w:color w:val="000000"/>
          <w:lang w:val="ru-RU"/>
        </w:rPr>
        <w:t xml:space="preserve"> поселения, который включает его в повестку дня заседания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51. Порядок рассмотрения проекта областного закона для внесения в областную Думу</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 народных депутатов рассматривает проект областного закона на своём заседании в порядке, предусмотренном настоящим Регламентом, и принимает решение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Проект областного закона, рассмотренный Советом народных депутатов, и решение Совета народных депутатов направляются в областную Думу не позднее, чем на 5 день после его рассмотрения.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По данному вопросу Совет народных депутатов принимает соответствующее решение большинством голосов от числа избранных в Совет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52. Отклонение Советом народных депутатов проекта областного закона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В случае отклонения проекта областного закона Совет народных депутатов принимает соответствующее решение и возвращает все материалы субъекту правотворческой инициативы, внёсшего проект областного закона не позднее, чем на 7 день после его рассмотрения.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РАЗДЕЛ 7. ПОРЯДОК ИЗБРАНИЯ НА ДОЛЖНОСТЬ ГЛАВЫ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C36DD8">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color w:val="000000"/>
          <w:lang w:val="ru-RU"/>
        </w:rPr>
      </w:pPr>
      <w:r w:rsidRPr="008B6F32">
        <w:rPr>
          <w:rFonts w:ascii="Arial" w:hAnsi="Arial" w:cs="Arial"/>
          <w:color w:val="000000"/>
          <w:lang w:val="ru-RU"/>
        </w:rPr>
        <w:t>Статья 53. Порядок объявления конкурса на должность главы</w:t>
      </w:r>
      <w:r w:rsidR="00C36DD8">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Решение о проведении конкурса и порядке его проведения принимается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w:t>
      </w:r>
      <w:r w:rsidR="00372366">
        <w:rPr>
          <w:rFonts w:ascii="Arial" w:hAnsi="Arial" w:cs="Arial"/>
          <w:color w:val="000000"/>
          <w:lang w:val="ru-RU"/>
        </w:rPr>
        <w:t>35</w:t>
      </w:r>
      <w:r w:rsidRPr="008B6F32">
        <w:rPr>
          <w:rFonts w:ascii="Arial" w:hAnsi="Arial" w:cs="Arial"/>
          <w:color w:val="000000"/>
          <w:lang w:val="ru-RU"/>
        </w:rPr>
        <w:t xml:space="preserve"> дней до дня проведения конкурса.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Глава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избирается Советом из числа кандидатов, представленных конкурсной комиссией по результатам конкурса, проведённого в соответствии со </w:t>
      </w:r>
      <w:r w:rsidRPr="009B4929">
        <w:rPr>
          <w:rFonts w:ascii="Arial" w:hAnsi="Arial" w:cs="Arial"/>
          <w:lang w:val="ru-RU"/>
        </w:rPr>
        <w:t xml:space="preserve">статьёй </w:t>
      </w:r>
      <w:r w:rsidR="00E514BE" w:rsidRPr="009B4929">
        <w:rPr>
          <w:rFonts w:ascii="Arial" w:hAnsi="Arial" w:cs="Arial"/>
          <w:lang w:val="ru-RU"/>
        </w:rPr>
        <w:t>34</w:t>
      </w:r>
      <w:r w:rsidR="00E514BE" w:rsidRPr="00E514BE">
        <w:rPr>
          <w:rFonts w:ascii="Arial" w:hAnsi="Arial" w:cs="Arial"/>
          <w:color w:val="FF0000"/>
          <w:lang w:val="ru-RU"/>
        </w:rPr>
        <w:t xml:space="preserve"> </w:t>
      </w:r>
      <w:r w:rsidRPr="008B6F32">
        <w:rPr>
          <w:rFonts w:ascii="Arial" w:hAnsi="Arial" w:cs="Arial"/>
          <w:color w:val="000000"/>
          <w:lang w:val="ru-RU"/>
        </w:rPr>
        <w:t xml:space="preserve">Устава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 xml:space="preserve">Порядком проведения конкурса по отбору кандидатур на должность главы </w:t>
      </w:r>
      <w:r w:rsidR="00C36DD8">
        <w:rPr>
          <w:rFonts w:ascii="Arial" w:hAnsi="Arial" w:cs="Arial"/>
          <w:color w:val="000000"/>
          <w:shd w:val="clear" w:color="auto" w:fill="FFFFFF"/>
          <w:lang w:val="ru-RU"/>
        </w:rPr>
        <w:t xml:space="preserve">Советского </w:t>
      </w:r>
      <w:r w:rsidR="00B607B7">
        <w:rPr>
          <w:rFonts w:ascii="Arial" w:hAnsi="Arial" w:cs="Arial"/>
          <w:color w:val="000000"/>
          <w:shd w:val="clear" w:color="auto" w:fill="FFFFFF"/>
          <w:lang w:val="ru-RU"/>
        </w:rPr>
        <w:t>сельс</w:t>
      </w:r>
      <w:bookmarkStart w:id="0" w:name="_GoBack"/>
      <w:bookmarkEnd w:id="0"/>
      <w:r w:rsidR="00B607B7">
        <w:rPr>
          <w:rFonts w:ascii="Arial" w:hAnsi="Arial" w:cs="Arial"/>
          <w:color w:val="000000"/>
          <w:shd w:val="clear" w:color="auto" w:fill="FFFFFF"/>
          <w:lang w:val="ru-RU"/>
        </w:rPr>
        <w:t>кого</w:t>
      </w:r>
      <w:r w:rsidR="00E514BE">
        <w:rPr>
          <w:rFonts w:ascii="Arial" w:hAnsi="Arial" w:cs="Arial"/>
          <w:color w:val="000000"/>
          <w:shd w:val="clear" w:color="auto" w:fill="FFFFFF"/>
          <w:lang w:val="ru-RU"/>
        </w:rPr>
        <w:t xml:space="preserve"> </w:t>
      </w:r>
      <w:r w:rsidRPr="008B6F32">
        <w:rPr>
          <w:rFonts w:ascii="Arial" w:hAnsi="Arial" w:cs="Arial"/>
          <w:color w:val="000000"/>
          <w:shd w:val="clear" w:color="auto" w:fill="FFFFFF"/>
          <w:lang w:val="ru-RU"/>
        </w:rPr>
        <w:t xml:space="preserve">поселения </w:t>
      </w:r>
      <w:r w:rsidR="00B607B7">
        <w:rPr>
          <w:rFonts w:ascii="Arial" w:hAnsi="Arial" w:cs="Arial"/>
          <w:color w:val="000000"/>
          <w:shd w:val="clear" w:color="auto" w:fill="FFFFFF"/>
          <w:lang w:val="ru-RU"/>
        </w:rPr>
        <w:t>Калачеевского</w:t>
      </w:r>
      <w:r w:rsidR="00E514BE">
        <w:rPr>
          <w:rFonts w:ascii="Arial" w:hAnsi="Arial" w:cs="Arial"/>
          <w:color w:val="000000"/>
          <w:shd w:val="clear" w:color="auto" w:fill="FFFFFF"/>
          <w:lang w:val="ru-RU"/>
        </w:rPr>
        <w:t xml:space="preserve"> </w:t>
      </w:r>
      <w:r w:rsidRPr="008B6F32">
        <w:rPr>
          <w:rFonts w:ascii="Arial" w:hAnsi="Arial" w:cs="Arial"/>
          <w:color w:val="000000"/>
          <w:shd w:val="clear" w:color="auto" w:fill="FFFFFF"/>
          <w:lang w:val="ru-RU"/>
        </w:rPr>
        <w:t>муниципального района Воронежской области (далее</w:t>
      </w:r>
      <w:r w:rsidR="008B6F32" w:rsidRPr="008B6F32">
        <w:rPr>
          <w:rFonts w:ascii="Arial" w:hAnsi="Arial" w:cs="Arial"/>
          <w:color w:val="000000"/>
          <w:lang w:val="ru-RU"/>
        </w:rPr>
        <w:t xml:space="preserve"> </w:t>
      </w:r>
      <w:r w:rsidRPr="008B6F32">
        <w:rPr>
          <w:rFonts w:ascii="Arial" w:hAnsi="Arial" w:cs="Arial"/>
          <w:color w:val="000000"/>
          <w:lang w:val="ru-RU"/>
        </w:rPr>
        <w:t>– конкурс), утверждённого решением Советом народных депутатов</w:t>
      </w:r>
      <w:r w:rsidR="00C36DD8">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большинством голосов от установленной численности депутатов Совета народных депутатов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и возглавляет администрацию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hd w:val="clear" w:color="auto" w:fill="FFFFFF" w:themeFill="background1"/>
        <w:spacing w:beforeAutospacing="0" w:afterAutospacing="0"/>
        <w:ind w:firstLine="709"/>
        <w:jc w:val="both"/>
        <w:rPr>
          <w:rFonts w:ascii="Arial" w:hAnsi="Arial" w:cs="Arial"/>
          <w:lang w:val="ru-RU"/>
        </w:rPr>
      </w:pPr>
      <w:r w:rsidRPr="008B6F32">
        <w:rPr>
          <w:rFonts w:ascii="Arial" w:hAnsi="Arial" w:cs="Arial"/>
          <w:color w:val="000000"/>
          <w:lang w:val="ru-RU"/>
        </w:rPr>
        <w:t xml:space="preserve">Статья 54. Порядок представления и обсуждения кандидатов (участников конкурса) и формирования списка кандидатур на должность главы </w:t>
      </w:r>
      <w:r w:rsidR="00283AE6" w:rsidRPr="00283AE6">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1. По итогам конкурса на должность главы </w:t>
      </w:r>
      <w:r w:rsidR="00283AE6">
        <w:rPr>
          <w:rFonts w:ascii="Arial" w:hAnsi="Arial" w:cs="Arial"/>
          <w:color w:val="000000"/>
          <w:lang w:val="ru-RU"/>
        </w:rPr>
        <w:t>сельского</w:t>
      </w:r>
      <w:r w:rsidRPr="008B6F32">
        <w:rPr>
          <w:rFonts w:ascii="Arial" w:hAnsi="Arial" w:cs="Arial"/>
          <w:color w:val="000000"/>
          <w:lang w:val="ru-RU"/>
        </w:rPr>
        <w:t xml:space="preserve"> поселения конкурсной комиссией на рассмотрение Совета</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вносятся два кандидата.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2. Материалы конкурсной комиссии (итоговый протокол, решение конкурсной комиссии о результатах конкурса) направляются в Совет в течение 2 дней после проведения конкурса.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Заседание Совета по рассмотрению представленных конкурсной комиссией материалов проводится не позднее 10-ти дней со дня их поступления в Совет.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4. Председатель конкурсной комиссии либо по его поручению иной представитель конкурсной комиссии на заседании Совета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w:t>
      </w:r>
      <w:r w:rsidRPr="00283AE6">
        <w:rPr>
          <w:rFonts w:ascii="Arial" w:hAnsi="Arial" w:cs="Arial"/>
          <w:color w:val="000000"/>
          <w:lang w:val="ru-RU"/>
        </w:rPr>
        <w:t xml:space="preserve">главы </w:t>
      </w:r>
      <w:r w:rsidR="00283AE6">
        <w:rPr>
          <w:rFonts w:ascii="Arial" w:hAnsi="Arial" w:cs="Arial"/>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Кандидаты на должность главы </w:t>
      </w:r>
      <w:r w:rsidR="00C36DD8">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выступают на заседании Совета, отвечают на вопросы депутатов Совета народных депутатов по заданной тематике.</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Депутаты Совета имеют право высказывать мнение по каждой предложенной кандидатуре и представленной программе. Обсуждение прекращается по решению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Статья 55. Избрание на должность главы </w:t>
      </w:r>
      <w:r w:rsidR="00104F0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По окончании обсуждения</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 xml:space="preserve">проводится </w:t>
      </w:r>
      <w:r w:rsidRPr="00BE553C">
        <w:rPr>
          <w:rFonts w:ascii="Arial" w:hAnsi="Arial" w:cs="Arial"/>
          <w:shd w:val="clear" w:color="auto" w:fill="FFFFFF"/>
          <w:lang w:val="ru-RU"/>
        </w:rPr>
        <w:t>открытое</w:t>
      </w:r>
      <w:r w:rsidRPr="008B6F32">
        <w:rPr>
          <w:rFonts w:ascii="Arial" w:hAnsi="Arial" w:cs="Arial"/>
          <w:color w:val="000000"/>
          <w:shd w:val="clear" w:color="auto" w:fill="FFFFFF"/>
          <w:lang w:val="ru-RU"/>
        </w:rPr>
        <w:t xml:space="preserve"> г</w:t>
      </w:r>
      <w:r w:rsidRPr="008B6F32">
        <w:rPr>
          <w:rFonts w:ascii="Arial" w:hAnsi="Arial" w:cs="Arial"/>
          <w:color w:val="000000"/>
          <w:lang w:val="ru-RU"/>
        </w:rPr>
        <w:t xml:space="preserve">олосование по двум представленным конкурсной комиссией кандидатурам на должность главы </w:t>
      </w:r>
      <w:r w:rsidR="006A7139">
        <w:rPr>
          <w:rFonts w:ascii="Arial" w:hAnsi="Arial" w:cs="Arial"/>
          <w:color w:val="000000"/>
          <w:lang w:val="ru-RU"/>
        </w:rPr>
        <w:t>сельского</w:t>
      </w:r>
      <w:r w:rsidRPr="008B6F32">
        <w:rPr>
          <w:rFonts w:ascii="Arial" w:hAnsi="Arial" w:cs="Arial"/>
          <w:color w:val="000000"/>
          <w:lang w:val="ru-RU"/>
        </w:rPr>
        <w:t xml:space="preserve"> поселения по результатам которого принимается решение об избрании кандидата на должность главы </w:t>
      </w:r>
      <w:r w:rsidR="00104F0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2. Кандидат считается избранным на должность главы </w:t>
      </w:r>
      <w:r w:rsidR="00E514BE">
        <w:rPr>
          <w:rFonts w:ascii="Arial" w:hAnsi="Arial" w:cs="Arial"/>
          <w:color w:val="000000"/>
          <w:lang w:val="ru-RU"/>
        </w:rPr>
        <w:t xml:space="preserve">сельского </w:t>
      </w:r>
      <w:r w:rsidRPr="008B6F32">
        <w:rPr>
          <w:rFonts w:ascii="Arial" w:hAnsi="Arial" w:cs="Arial"/>
          <w:color w:val="000000"/>
          <w:lang w:val="ru-RU"/>
        </w:rPr>
        <w:t>поселения если за него проголосовало большинство депутатов от установленного числа депутатов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3. В случае если ни один из кандидатов не набрал по результатам открытого голосования требуемого числа голосов, организуется обсуждение среди депутатов Совета, после которого проводится повторное открытое голосование на данной сессии.</w:t>
      </w:r>
    </w:p>
    <w:p w:rsidR="000D50B8" w:rsidRPr="008B6F32" w:rsidRDefault="0056721B" w:rsidP="00483951">
      <w:pPr>
        <w:pStyle w:val="a3"/>
        <w:shd w:val="clear" w:color="auto" w:fill="FFFFFF"/>
        <w:spacing w:beforeAutospacing="0" w:afterAutospacing="0"/>
        <w:ind w:firstLine="709"/>
        <w:jc w:val="both"/>
        <w:rPr>
          <w:rFonts w:ascii="Arial" w:hAnsi="Arial" w:cs="Arial"/>
          <w:lang w:val="ru-RU"/>
        </w:rPr>
      </w:pPr>
      <w:r w:rsidRPr="008B6F32">
        <w:rPr>
          <w:rFonts w:ascii="Arial" w:hAnsi="Arial" w:cs="Arial"/>
          <w:color w:val="000000"/>
          <w:shd w:val="clear" w:color="auto" w:fill="FFFFFF"/>
          <w:lang w:val="ru-RU"/>
        </w:rPr>
        <w:t>4. В случае если ни один из кандидатов не набрал установленного количества голосов, решение по данному вопросу считается не принятым, вносится вопрос об объявлении нового конкурса проводимого в соответствии с настоящим Регламентом.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Решение Совета об избрании главы </w:t>
      </w:r>
      <w:r w:rsidR="00104F0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подлежит</w:t>
      </w:r>
      <w:r w:rsidR="008B6F32" w:rsidRPr="008B6F32">
        <w:rPr>
          <w:rFonts w:ascii="Arial" w:hAnsi="Arial" w:cs="Arial"/>
          <w:color w:val="000000"/>
          <w:lang w:val="ru-RU"/>
        </w:rPr>
        <w:t xml:space="preserve"> </w:t>
      </w:r>
      <w:r w:rsidRPr="008B6F32">
        <w:rPr>
          <w:rFonts w:ascii="Arial" w:hAnsi="Arial" w:cs="Arial"/>
          <w:color w:val="000000"/>
          <w:shd w:val="clear" w:color="auto" w:fill="FFFFFF"/>
          <w:lang w:val="ru-RU"/>
        </w:rPr>
        <w:t>официальному опубликованию</w:t>
      </w:r>
      <w:r w:rsidR="008B6F32" w:rsidRPr="008B6F32">
        <w:rPr>
          <w:rFonts w:ascii="Arial" w:hAnsi="Arial" w:cs="Arial"/>
          <w:color w:val="000000"/>
          <w:lang w:val="ru-RU"/>
        </w:rPr>
        <w:t xml:space="preserve"> </w:t>
      </w:r>
      <w:r w:rsidRPr="008B6F32">
        <w:rPr>
          <w:rFonts w:ascii="Arial" w:hAnsi="Arial" w:cs="Arial"/>
          <w:color w:val="000000"/>
          <w:lang w:val="ru-RU"/>
        </w:rPr>
        <w:t>в порядке,</w:t>
      </w:r>
      <w:r w:rsidR="008B6F32" w:rsidRPr="008B6F32">
        <w:rPr>
          <w:rFonts w:ascii="Arial" w:hAnsi="Arial" w:cs="Arial"/>
          <w:color w:val="000000"/>
          <w:lang w:val="ru-RU"/>
        </w:rPr>
        <w:t xml:space="preserve"> </w:t>
      </w:r>
      <w:r w:rsidRPr="008B6F32">
        <w:rPr>
          <w:rFonts w:ascii="Arial" w:hAnsi="Arial" w:cs="Arial"/>
          <w:color w:val="000000"/>
          <w:lang w:val="ru-RU"/>
        </w:rPr>
        <w:t xml:space="preserve">предусмотренном Уставом в течение 10 дней с момента его принятия и размещается на официальном сайте органов местного самоуправления </w:t>
      </w:r>
      <w:r w:rsidR="00104F02">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 в сети Интернет.</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6. Все документы по проведению конкурса формируются в дело и хранятся в Совете, а по истечении установленного срока хранения передаются в архив.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Статья 56. Порядок заслушивания отчёта главы </w:t>
      </w:r>
      <w:r w:rsidR="00E514BE">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1. Совет ежегодно заслушивает отчёт главы</w:t>
      </w:r>
      <w:r w:rsidR="00104F02">
        <w:rPr>
          <w:rFonts w:ascii="Arial" w:hAnsi="Arial" w:cs="Arial"/>
          <w:color w:val="000000"/>
          <w:lang w:val="ru-RU"/>
        </w:rPr>
        <w:t xml:space="preserve"> Советского </w:t>
      </w:r>
      <w:r w:rsidR="00E514BE">
        <w:rPr>
          <w:rFonts w:ascii="Arial" w:hAnsi="Arial" w:cs="Arial"/>
          <w:color w:val="000000"/>
          <w:lang w:val="ru-RU"/>
        </w:rPr>
        <w:t xml:space="preserve">сельского </w:t>
      </w:r>
      <w:r w:rsidRPr="008B6F32">
        <w:rPr>
          <w:rFonts w:ascii="Arial" w:hAnsi="Arial" w:cs="Arial"/>
          <w:color w:val="000000"/>
          <w:lang w:val="ru-RU"/>
        </w:rPr>
        <w:t>поселения о результатах своей деятельности, о результатах деятельности администрации</w:t>
      </w:r>
      <w:r w:rsidR="006B18A6">
        <w:rPr>
          <w:rFonts w:ascii="Arial" w:hAnsi="Arial" w:cs="Arial"/>
          <w:color w:val="000000"/>
          <w:lang w:val="ru-RU"/>
        </w:rPr>
        <w:t xml:space="preserve"> 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 xml:space="preserve">поселения и иных подведомственных ему органов местного самоуправления, в том числе о решении вопросов, поставленных Советом народных депутатов </w:t>
      </w:r>
      <w:r w:rsidR="006B18A6">
        <w:rPr>
          <w:rFonts w:ascii="Arial" w:hAnsi="Arial" w:cs="Arial"/>
          <w:color w:val="000000"/>
          <w:lang w:val="ru-RU"/>
        </w:rPr>
        <w:t xml:space="preserve">Советского </w:t>
      </w:r>
      <w:r w:rsidR="00B607B7">
        <w:rPr>
          <w:rFonts w:ascii="Arial" w:hAnsi="Arial" w:cs="Arial"/>
          <w:color w:val="000000"/>
          <w:lang w:val="ru-RU"/>
        </w:rPr>
        <w:t>сельского</w:t>
      </w:r>
      <w:r w:rsidR="00E514BE">
        <w:rPr>
          <w:rFonts w:ascii="Arial" w:hAnsi="Arial" w:cs="Arial"/>
          <w:color w:val="000000"/>
          <w:lang w:val="ru-RU"/>
        </w:rPr>
        <w:t xml:space="preserve"> </w:t>
      </w:r>
      <w:r w:rsidRPr="008B6F32">
        <w:rPr>
          <w:rFonts w:ascii="Arial" w:hAnsi="Arial" w:cs="Arial"/>
          <w:color w:val="000000"/>
          <w:lang w:val="ru-RU"/>
        </w:rPr>
        <w:t>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Текст отчёта не позднее, чем за неделю до его рассмотрения на сессии Совета народных депутатов, рассылается депутатам Совета народных депутатов.</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3. От имени администрации поселения с отчётом на сессии Совета народных депутатов выступает глава </w:t>
      </w:r>
      <w:r w:rsidR="007F23DE">
        <w:rPr>
          <w:rFonts w:ascii="Arial" w:hAnsi="Arial" w:cs="Arial"/>
          <w:color w:val="000000"/>
          <w:lang w:val="ru-RU"/>
        </w:rPr>
        <w:t>сельского</w:t>
      </w:r>
      <w:r w:rsidRPr="008B6F32">
        <w:rPr>
          <w:rFonts w:ascii="Arial" w:hAnsi="Arial" w:cs="Arial"/>
          <w:color w:val="000000"/>
          <w:lang w:val="ru-RU"/>
        </w:rPr>
        <w:t xml:space="preserve"> поселения.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lastRenderedPageBreak/>
        <w:t xml:space="preserve">4. После заслушивания отчёта открываются прения. По итогам обсуждения Совет принимает решение. Деятельность главы </w:t>
      </w:r>
      <w:r w:rsidR="007F23DE">
        <w:rPr>
          <w:rFonts w:ascii="Arial" w:hAnsi="Arial" w:cs="Arial"/>
          <w:color w:val="000000"/>
          <w:lang w:val="ru-RU"/>
        </w:rPr>
        <w:t>сельского</w:t>
      </w:r>
      <w:r w:rsidRPr="008B6F32">
        <w:rPr>
          <w:rFonts w:ascii="Arial" w:hAnsi="Arial" w:cs="Arial"/>
          <w:color w:val="000000"/>
          <w:lang w:val="ru-RU"/>
        </w:rPr>
        <w:t xml:space="preserve"> поселения может быть признана Советом удовлетворительной или неудовлетворительной.</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 xml:space="preserve">5. Отчёт главы </w:t>
      </w:r>
      <w:r w:rsidR="007F23DE">
        <w:rPr>
          <w:rFonts w:ascii="Arial" w:hAnsi="Arial" w:cs="Arial"/>
          <w:color w:val="000000"/>
          <w:lang w:val="ru-RU"/>
        </w:rPr>
        <w:t>сельского</w:t>
      </w:r>
      <w:r w:rsidRPr="008B6F32">
        <w:rPr>
          <w:rFonts w:ascii="Arial" w:hAnsi="Arial" w:cs="Arial"/>
          <w:color w:val="000000"/>
          <w:lang w:val="ru-RU"/>
        </w:rPr>
        <w:t xml:space="preserve"> поселения заслушивается в 1 квартале года, следующего за отчётным.</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РАЗДЕЛ 8. ЗАКЛЮЧИТЕЛЬНЫЕ</w:t>
      </w:r>
      <w:r w:rsidR="008B6F32" w:rsidRPr="00B607B7">
        <w:rPr>
          <w:rFonts w:ascii="Arial" w:hAnsi="Arial" w:cs="Arial"/>
          <w:color w:val="000000"/>
          <w:lang w:val="ru-RU"/>
        </w:rPr>
        <w:t xml:space="preserve"> </w:t>
      </w:r>
      <w:r w:rsidRPr="008B6F32">
        <w:rPr>
          <w:rFonts w:ascii="Arial" w:hAnsi="Arial" w:cs="Arial"/>
          <w:color w:val="000000"/>
          <w:shd w:val="clear" w:color="auto" w:fill="FFFFFF"/>
          <w:lang w:val="ru-RU"/>
        </w:rPr>
        <w:t>И ПЕРЕХОДНЫЕ</w:t>
      </w:r>
      <w:r w:rsidR="008B6F32" w:rsidRPr="00B607B7">
        <w:rPr>
          <w:rFonts w:ascii="Arial" w:hAnsi="Arial" w:cs="Arial"/>
          <w:color w:val="000000"/>
          <w:lang w:val="ru-RU"/>
        </w:rPr>
        <w:t xml:space="preserve"> </w:t>
      </w:r>
      <w:r w:rsidRPr="008B6F32">
        <w:rPr>
          <w:rFonts w:ascii="Arial" w:hAnsi="Arial" w:cs="Arial"/>
          <w:color w:val="000000"/>
          <w:lang w:val="ru-RU"/>
        </w:rPr>
        <w:t>ПОЛОЖЕНИЯ</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Статья 57. Порядок принятия Регламента Совета народных депутатов и внесение в него изменений</w:t>
      </w:r>
    </w:p>
    <w:p w:rsidR="000D50B8" w:rsidRPr="008B6F32" w:rsidRDefault="0056721B" w:rsidP="00483951">
      <w:pPr>
        <w:pStyle w:val="a3"/>
        <w:numPr>
          <w:ilvl w:val="0"/>
          <w:numId w:val="6"/>
        </w:numPr>
        <w:spacing w:beforeAutospacing="0" w:afterAutospacing="0"/>
        <w:ind w:firstLine="709"/>
        <w:jc w:val="both"/>
        <w:rPr>
          <w:rFonts w:ascii="Arial" w:hAnsi="Arial" w:cs="Arial"/>
          <w:color w:val="000000"/>
          <w:lang w:val="ru-RU"/>
        </w:rPr>
      </w:pPr>
      <w:r w:rsidRPr="008B6F32">
        <w:rPr>
          <w:rFonts w:ascii="Arial" w:hAnsi="Arial" w:cs="Arial"/>
          <w:color w:val="000000"/>
          <w:lang w:val="ru-RU"/>
        </w:rPr>
        <w:t>Регламент Совета и изменения в него принимаются большинством голосов от общего числа избранных депутатов Совета и оформляются решением Совета.</w:t>
      </w:r>
    </w:p>
    <w:p w:rsidR="000D50B8" w:rsidRPr="008B6F32" w:rsidRDefault="0056721B" w:rsidP="00483951">
      <w:pPr>
        <w:pStyle w:val="a3"/>
        <w:spacing w:beforeAutospacing="0" w:afterAutospacing="0"/>
        <w:ind w:firstLine="709"/>
        <w:jc w:val="both"/>
        <w:rPr>
          <w:rFonts w:ascii="Arial" w:hAnsi="Arial" w:cs="Arial"/>
          <w:lang w:val="ru-RU"/>
        </w:rPr>
      </w:pPr>
      <w:r w:rsidRPr="008B6F32">
        <w:rPr>
          <w:rFonts w:ascii="Arial" w:hAnsi="Arial" w:cs="Arial"/>
          <w:color w:val="000000"/>
          <w:lang w:val="ru-RU"/>
        </w:rPr>
        <w:t>2. Регламент, а также решения Совета о внесении изменений в него вступают с момента официального опубликования в соответствии с Уставом поселения, если Совет не примет иное решение.</w:t>
      </w:r>
    </w:p>
    <w:sectPr w:rsidR="000D50B8" w:rsidRPr="008B6F32" w:rsidSect="006C4549">
      <w:pgSz w:w="11906" w:h="16838"/>
      <w:pgMar w:top="2268" w:right="849"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324" w:rsidRDefault="00937324" w:rsidP="00D532D8">
      <w:r>
        <w:separator/>
      </w:r>
    </w:p>
  </w:endnote>
  <w:endnote w:type="continuationSeparator" w:id="0">
    <w:p w:rsidR="00937324" w:rsidRDefault="00937324" w:rsidP="00D5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324" w:rsidRDefault="00937324" w:rsidP="00D532D8">
      <w:r>
        <w:separator/>
      </w:r>
    </w:p>
  </w:footnote>
  <w:footnote w:type="continuationSeparator" w:id="0">
    <w:p w:rsidR="00937324" w:rsidRDefault="00937324" w:rsidP="00D53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6A329B"/>
    <w:multiLevelType w:val="multilevel"/>
    <w:tmpl w:val="A96A329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AAECADB0"/>
    <w:multiLevelType w:val="singleLevel"/>
    <w:tmpl w:val="AAECADB0"/>
    <w:lvl w:ilvl="0">
      <w:start w:val="10"/>
      <w:numFmt w:val="decimal"/>
      <w:suff w:val="space"/>
      <w:lvlText w:val="%1."/>
      <w:lvlJc w:val="left"/>
    </w:lvl>
  </w:abstractNum>
  <w:abstractNum w:abstractNumId="2" w15:restartNumberingAfterBreak="0">
    <w:nsid w:val="D2C7EFBE"/>
    <w:multiLevelType w:val="singleLevel"/>
    <w:tmpl w:val="D2C7EFBE"/>
    <w:lvl w:ilvl="0">
      <w:start w:val="1"/>
      <w:numFmt w:val="decimal"/>
      <w:suff w:val="space"/>
      <w:lvlText w:val="%1."/>
      <w:lvlJc w:val="left"/>
    </w:lvl>
  </w:abstractNum>
  <w:abstractNum w:abstractNumId="3" w15:restartNumberingAfterBreak="0">
    <w:nsid w:val="D5166CC8"/>
    <w:multiLevelType w:val="singleLevel"/>
    <w:tmpl w:val="D5166CC8"/>
    <w:lvl w:ilvl="0">
      <w:start w:val="1"/>
      <w:numFmt w:val="decimal"/>
      <w:suff w:val="space"/>
      <w:lvlText w:val="%1."/>
      <w:lvlJc w:val="left"/>
    </w:lvl>
  </w:abstractNum>
  <w:abstractNum w:abstractNumId="4" w15:restartNumberingAfterBreak="0">
    <w:nsid w:val="1C9C3462"/>
    <w:multiLevelType w:val="hybridMultilevel"/>
    <w:tmpl w:val="F7007314"/>
    <w:lvl w:ilvl="0" w:tplc="A77E3C9E">
      <w:start w:val="4"/>
      <w:numFmt w:val="decimal"/>
      <w:lvlText w:val="%1."/>
      <w:lvlJc w:val="left"/>
      <w:pPr>
        <w:ind w:left="874" w:hanging="360"/>
      </w:pPr>
      <w:rPr>
        <w:rFonts w:hint="default"/>
      </w:rPr>
    </w:lvl>
    <w:lvl w:ilvl="1" w:tplc="04190019" w:tentative="1">
      <w:start w:val="1"/>
      <w:numFmt w:val="lowerLetter"/>
      <w:lvlText w:val="%2."/>
      <w:lvlJc w:val="left"/>
      <w:pPr>
        <w:ind w:left="1594" w:hanging="360"/>
      </w:pPr>
    </w:lvl>
    <w:lvl w:ilvl="2" w:tplc="0419001B" w:tentative="1">
      <w:start w:val="1"/>
      <w:numFmt w:val="lowerRoman"/>
      <w:lvlText w:val="%3."/>
      <w:lvlJc w:val="right"/>
      <w:pPr>
        <w:ind w:left="2314" w:hanging="180"/>
      </w:pPr>
    </w:lvl>
    <w:lvl w:ilvl="3" w:tplc="0419000F" w:tentative="1">
      <w:start w:val="1"/>
      <w:numFmt w:val="decimal"/>
      <w:lvlText w:val="%4."/>
      <w:lvlJc w:val="left"/>
      <w:pPr>
        <w:ind w:left="3034" w:hanging="360"/>
      </w:pPr>
    </w:lvl>
    <w:lvl w:ilvl="4" w:tplc="04190019" w:tentative="1">
      <w:start w:val="1"/>
      <w:numFmt w:val="lowerLetter"/>
      <w:lvlText w:val="%5."/>
      <w:lvlJc w:val="left"/>
      <w:pPr>
        <w:ind w:left="3754" w:hanging="360"/>
      </w:pPr>
    </w:lvl>
    <w:lvl w:ilvl="5" w:tplc="0419001B" w:tentative="1">
      <w:start w:val="1"/>
      <w:numFmt w:val="lowerRoman"/>
      <w:lvlText w:val="%6."/>
      <w:lvlJc w:val="right"/>
      <w:pPr>
        <w:ind w:left="4474" w:hanging="180"/>
      </w:pPr>
    </w:lvl>
    <w:lvl w:ilvl="6" w:tplc="0419000F" w:tentative="1">
      <w:start w:val="1"/>
      <w:numFmt w:val="decimal"/>
      <w:lvlText w:val="%7."/>
      <w:lvlJc w:val="left"/>
      <w:pPr>
        <w:ind w:left="5194" w:hanging="360"/>
      </w:pPr>
    </w:lvl>
    <w:lvl w:ilvl="7" w:tplc="04190019" w:tentative="1">
      <w:start w:val="1"/>
      <w:numFmt w:val="lowerLetter"/>
      <w:lvlText w:val="%8."/>
      <w:lvlJc w:val="left"/>
      <w:pPr>
        <w:ind w:left="5914" w:hanging="360"/>
      </w:pPr>
    </w:lvl>
    <w:lvl w:ilvl="8" w:tplc="0419001B" w:tentative="1">
      <w:start w:val="1"/>
      <w:numFmt w:val="lowerRoman"/>
      <w:lvlText w:val="%9."/>
      <w:lvlJc w:val="right"/>
      <w:pPr>
        <w:ind w:left="6634" w:hanging="180"/>
      </w:pPr>
    </w:lvl>
  </w:abstractNum>
  <w:abstractNum w:abstractNumId="5" w15:restartNumberingAfterBreak="0">
    <w:nsid w:val="26640587"/>
    <w:multiLevelType w:val="hybridMultilevel"/>
    <w:tmpl w:val="D3AAD720"/>
    <w:lvl w:ilvl="0" w:tplc="A058BC8C">
      <w:start w:val="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51B0FB2"/>
    <w:multiLevelType w:val="hybridMultilevel"/>
    <w:tmpl w:val="31666B7E"/>
    <w:lvl w:ilvl="0" w:tplc="21644EDE">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C9C0E2"/>
    <w:multiLevelType w:val="multilevel"/>
    <w:tmpl w:val="96E6781C"/>
    <w:lvl w:ilvl="0">
      <w:start w:val="1"/>
      <w:numFmt w:val="decimal"/>
      <w:lvlText w:val="%1"/>
      <w:lvlJc w:val="left"/>
      <w:pPr>
        <w:tabs>
          <w:tab w:val="left" w:pos="720"/>
        </w:tabs>
        <w:ind w:left="720" w:hanging="360"/>
      </w:pPr>
      <w:rPr>
        <w:rFonts w:ascii="Arial" w:eastAsia="SimSun" w:hAnsi="Arial" w:cs="Arial"/>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8" w15:restartNumberingAfterBreak="0">
    <w:nsid w:val="627454E0"/>
    <w:multiLevelType w:val="singleLevel"/>
    <w:tmpl w:val="627454E0"/>
    <w:lvl w:ilvl="0">
      <w:start w:val="1"/>
      <w:numFmt w:val="decimal"/>
      <w:suff w:val="space"/>
      <w:lvlText w:val="%1."/>
      <w:lvlJc w:val="left"/>
    </w:lvl>
  </w:abstractNum>
  <w:num w:numId="1">
    <w:abstractNumId w:val="7"/>
  </w:num>
  <w:num w:numId="2">
    <w:abstractNumId w:val="3"/>
  </w:num>
  <w:num w:numId="3">
    <w:abstractNumId w:val="0"/>
  </w:num>
  <w:num w:numId="4">
    <w:abstractNumId w:val="1"/>
  </w:num>
  <w:num w:numId="5">
    <w:abstractNumId w:val="8"/>
  </w:num>
  <w:num w:numId="6">
    <w:abstractNumId w:val="2"/>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303621A"/>
    <w:rsid w:val="00021515"/>
    <w:rsid w:val="00051232"/>
    <w:rsid w:val="00055C37"/>
    <w:rsid w:val="000970DA"/>
    <w:rsid w:val="000C3AD0"/>
    <w:rsid w:val="000D50B8"/>
    <w:rsid w:val="00104F02"/>
    <w:rsid w:val="00111EF0"/>
    <w:rsid w:val="00134E1D"/>
    <w:rsid w:val="0019284C"/>
    <w:rsid w:val="00203DD7"/>
    <w:rsid w:val="00236C7F"/>
    <w:rsid w:val="00266A94"/>
    <w:rsid w:val="00283AE6"/>
    <w:rsid w:val="002945A2"/>
    <w:rsid w:val="002B2453"/>
    <w:rsid w:val="002B5D7F"/>
    <w:rsid w:val="00307854"/>
    <w:rsid w:val="00343EA2"/>
    <w:rsid w:val="00345EF8"/>
    <w:rsid w:val="00372366"/>
    <w:rsid w:val="00387F2C"/>
    <w:rsid w:val="003A2F45"/>
    <w:rsid w:val="003B164D"/>
    <w:rsid w:val="003C157D"/>
    <w:rsid w:val="003C2B74"/>
    <w:rsid w:val="004418D6"/>
    <w:rsid w:val="00466772"/>
    <w:rsid w:val="00483951"/>
    <w:rsid w:val="00514A85"/>
    <w:rsid w:val="00515B63"/>
    <w:rsid w:val="00523E0B"/>
    <w:rsid w:val="0056721B"/>
    <w:rsid w:val="005972AE"/>
    <w:rsid w:val="005D3C42"/>
    <w:rsid w:val="005F000E"/>
    <w:rsid w:val="00624B0D"/>
    <w:rsid w:val="006569B8"/>
    <w:rsid w:val="00656CFC"/>
    <w:rsid w:val="006A7139"/>
    <w:rsid w:val="006B18A6"/>
    <w:rsid w:val="006B3015"/>
    <w:rsid w:val="006C4549"/>
    <w:rsid w:val="0076217C"/>
    <w:rsid w:val="0076503A"/>
    <w:rsid w:val="00765BD8"/>
    <w:rsid w:val="007714A7"/>
    <w:rsid w:val="00782A66"/>
    <w:rsid w:val="007B3501"/>
    <w:rsid w:val="007B7B91"/>
    <w:rsid w:val="007E62EF"/>
    <w:rsid w:val="007F23DE"/>
    <w:rsid w:val="00800CF7"/>
    <w:rsid w:val="008435A0"/>
    <w:rsid w:val="008577AE"/>
    <w:rsid w:val="00897C02"/>
    <w:rsid w:val="008B6054"/>
    <w:rsid w:val="008B6F32"/>
    <w:rsid w:val="008F61E2"/>
    <w:rsid w:val="00937324"/>
    <w:rsid w:val="00967402"/>
    <w:rsid w:val="009B0F55"/>
    <w:rsid w:val="009B3E1C"/>
    <w:rsid w:val="009B4929"/>
    <w:rsid w:val="009E1D0A"/>
    <w:rsid w:val="00A5383E"/>
    <w:rsid w:val="00A6034F"/>
    <w:rsid w:val="00A63769"/>
    <w:rsid w:val="00AC64C9"/>
    <w:rsid w:val="00AE11C7"/>
    <w:rsid w:val="00B36494"/>
    <w:rsid w:val="00B452A5"/>
    <w:rsid w:val="00B607B7"/>
    <w:rsid w:val="00B94E29"/>
    <w:rsid w:val="00B96B02"/>
    <w:rsid w:val="00BE553C"/>
    <w:rsid w:val="00BF43BE"/>
    <w:rsid w:val="00C36DD8"/>
    <w:rsid w:val="00C76D77"/>
    <w:rsid w:val="00C80269"/>
    <w:rsid w:val="00C94EB7"/>
    <w:rsid w:val="00CD7DE0"/>
    <w:rsid w:val="00D21CA8"/>
    <w:rsid w:val="00D2216D"/>
    <w:rsid w:val="00D3427E"/>
    <w:rsid w:val="00D375DB"/>
    <w:rsid w:val="00D532D8"/>
    <w:rsid w:val="00D911A2"/>
    <w:rsid w:val="00DB0765"/>
    <w:rsid w:val="00DB2D3A"/>
    <w:rsid w:val="00E514BE"/>
    <w:rsid w:val="00EE0E84"/>
    <w:rsid w:val="00EF5865"/>
    <w:rsid w:val="00F24E9C"/>
    <w:rsid w:val="00F4118F"/>
    <w:rsid w:val="00F44114"/>
    <w:rsid w:val="00F5630B"/>
    <w:rsid w:val="00F57362"/>
    <w:rsid w:val="00FD481A"/>
    <w:rsid w:val="00FE4EDA"/>
    <w:rsid w:val="021D7BCE"/>
    <w:rsid w:val="08855A46"/>
    <w:rsid w:val="19330ADF"/>
    <w:rsid w:val="313C3C3D"/>
    <w:rsid w:val="34E63E6E"/>
    <w:rsid w:val="3D0F2205"/>
    <w:rsid w:val="4303621A"/>
    <w:rsid w:val="47CC34D9"/>
    <w:rsid w:val="4F634355"/>
    <w:rsid w:val="502A5EDC"/>
    <w:rsid w:val="520E31AE"/>
    <w:rsid w:val="56D45B12"/>
    <w:rsid w:val="5FC42BFA"/>
    <w:rsid w:val="726F4A14"/>
    <w:rsid w:val="796D2B5B"/>
    <w:rsid w:val="7B6B0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30A72"/>
  <w15:docId w15:val="{96A14881-887A-4D16-B726-0ABB594E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liases w:val="!Обычный текст документа"/>
    <w:qFormat/>
    <w:rsid w:val="00D375DB"/>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D375DB"/>
    <w:pPr>
      <w:jc w:val="center"/>
      <w:outlineLvl w:val="0"/>
    </w:pPr>
    <w:rPr>
      <w:rFonts w:cs="Arial"/>
      <w:b/>
      <w:bCs/>
      <w:kern w:val="32"/>
      <w:sz w:val="32"/>
      <w:szCs w:val="32"/>
    </w:rPr>
  </w:style>
  <w:style w:type="paragraph" w:styleId="2">
    <w:name w:val="heading 2"/>
    <w:aliases w:val="!Разделы документа"/>
    <w:basedOn w:val="a"/>
    <w:link w:val="20"/>
    <w:qFormat/>
    <w:rsid w:val="00D375DB"/>
    <w:pPr>
      <w:jc w:val="center"/>
      <w:outlineLvl w:val="1"/>
    </w:pPr>
    <w:rPr>
      <w:rFonts w:cs="Arial"/>
      <w:b/>
      <w:bCs/>
      <w:iCs/>
      <w:sz w:val="30"/>
      <w:szCs w:val="28"/>
    </w:rPr>
  </w:style>
  <w:style w:type="paragraph" w:styleId="3">
    <w:name w:val="heading 3"/>
    <w:aliases w:val="!Главы документа"/>
    <w:basedOn w:val="a"/>
    <w:link w:val="30"/>
    <w:qFormat/>
    <w:rsid w:val="00D375DB"/>
    <w:pPr>
      <w:outlineLvl w:val="2"/>
    </w:pPr>
    <w:rPr>
      <w:rFonts w:cs="Arial"/>
      <w:b/>
      <w:bCs/>
      <w:sz w:val="28"/>
      <w:szCs w:val="26"/>
    </w:rPr>
  </w:style>
  <w:style w:type="paragraph" w:styleId="4">
    <w:name w:val="heading 4"/>
    <w:aliases w:val="!Параграфы/Статьи документа"/>
    <w:basedOn w:val="a"/>
    <w:link w:val="40"/>
    <w:qFormat/>
    <w:rsid w:val="00D375D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rsid w:val="004418D6"/>
    <w:pPr>
      <w:spacing w:beforeAutospacing="1" w:afterAutospacing="1"/>
    </w:pPr>
    <w:rPr>
      <w:sz w:val="24"/>
      <w:szCs w:val="24"/>
      <w:lang w:val="en-US" w:eastAsia="zh-CN"/>
    </w:rPr>
  </w:style>
  <w:style w:type="character" w:customStyle="1" w:styleId="20">
    <w:name w:val="Заголовок 2 Знак"/>
    <w:aliases w:val="!Разделы документа Знак"/>
    <w:link w:val="2"/>
    <w:rsid w:val="006569B8"/>
    <w:rPr>
      <w:rFonts w:ascii="Arial" w:eastAsia="Times New Roman" w:hAnsi="Arial" w:cs="Arial"/>
      <w:b/>
      <w:bCs/>
      <w:iCs/>
      <w:sz w:val="30"/>
      <w:szCs w:val="28"/>
    </w:rPr>
  </w:style>
  <w:style w:type="paragraph" w:styleId="a4">
    <w:name w:val="header"/>
    <w:basedOn w:val="a"/>
    <w:link w:val="a5"/>
    <w:rsid w:val="00D532D8"/>
    <w:pPr>
      <w:tabs>
        <w:tab w:val="center" w:pos="4677"/>
        <w:tab w:val="right" w:pos="9355"/>
      </w:tabs>
    </w:pPr>
  </w:style>
  <w:style w:type="character" w:customStyle="1" w:styleId="a5">
    <w:name w:val="Верхний колонтитул Знак"/>
    <w:link w:val="a4"/>
    <w:rsid w:val="00D532D8"/>
    <w:rPr>
      <w:rFonts w:ascii="Calibri" w:eastAsia="SimSun" w:hAnsi="Calibri" w:cs="Times New Roman"/>
      <w:lang w:val="en-US" w:eastAsia="zh-CN"/>
    </w:rPr>
  </w:style>
  <w:style w:type="paragraph" w:styleId="a6">
    <w:name w:val="footer"/>
    <w:basedOn w:val="a"/>
    <w:link w:val="a7"/>
    <w:rsid w:val="00D532D8"/>
    <w:pPr>
      <w:tabs>
        <w:tab w:val="center" w:pos="4677"/>
        <w:tab w:val="right" w:pos="9355"/>
      </w:tabs>
    </w:pPr>
  </w:style>
  <w:style w:type="character" w:customStyle="1" w:styleId="a7">
    <w:name w:val="Нижний колонтитул Знак"/>
    <w:link w:val="a6"/>
    <w:rsid w:val="00D532D8"/>
    <w:rPr>
      <w:rFonts w:ascii="Calibri" w:eastAsia="SimSun" w:hAnsi="Calibri" w:cs="Times New Roman"/>
      <w:lang w:val="en-US" w:eastAsia="zh-CN"/>
    </w:rPr>
  </w:style>
  <w:style w:type="paragraph" w:styleId="a8">
    <w:name w:val="Balloon Text"/>
    <w:basedOn w:val="a"/>
    <w:link w:val="a9"/>
    <w:rsid w:val="008B6F32"/>
    <w:rPr>
      <w:rFonts w:ascii="Tahoma" w:hAnsi="Tahoma" w:cs="Tahoma"/>
      <w:sz w:val="16"/>
      <w:szCs w:val="16"/>
    </w:rPr>
  </w:style>
  <w:style w:type="character" w:customStyle="1" w:styleId="a9">
    <w:name w:val="Текст выноски Знак"/>
    <w:link w:val="a8"/>
    <w:rsid w:val="008B6F32"/>
    <w:rPr>
      <w:rFonts w:ascii="Tahoma" w:eastAsia="SimSun" w:hAnsi="Tahoma" w:cs="Tahoma"/>
      <w:sz w:val="16"/>
      <w:szCs w:val="16"/>
      <w:lang w:val="en-US" w:eastAsia="zh-CN"/>
    </w:rPr>
  </w:style>
  <w:style w:type="character" w:customStyle="1" w:styleId="10">
    <w:name w:val="Заголовок 1 Знак"/>
    <w:aliases w:val="!Части документа Знак"/>
    <w:link w:val="1"/>
    <w:rsid w:val="0076503A"/>
    <w:rPr>
      <w:rFonts w:ascii="Arial" w:eastAsia="Times New Roman" w:hAnsi="Arial" w:cs="Arial"/>
      <w:b/>
      <w:bCs/>
      <w:kern w:val="32"/>
      <w:sz w:val="32"/>
      <w:szCs w:val="32"/>
    </w:rPr>
  </w:style>
  <w:style w:type="character" w:customStyle="1" w:styleId="30">
    <w:name w:val="Заголовок 3 Знак"/>
    <w:aliases w:val="!Главы документа Знак"/>
    <w:link w:val="3"/>
    <w:rsid w:val="0076503A"/>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76503A"/>
    <w:rPr>
      <w:rFonts w:ascii="Arial" w:eastAsia="Times New Roman" w:hAnsi="Arial"/>
      <w:b/>
      <w:bCs/>
      <w:sz w:val="26"/>
      <w:szCs w:val="28"/>
    </w:rPr>
  </w:style>
  <w:style w:type="character" w:styleId="HTML">
    <w:name w:val="HTML Variable"/>
    <w:aliases w:val="!Ссылки в документе"/>
    <w:basedOn w:val="a0"/>
    <w:rsid w:val="00D375DB"/>
    <w:rPr>
      <w:rFonts w:ascii="Arial" w:hAnsi="Arial"/>
      <w:b w:val="0"/>
      <w:i w:val="0"/>
      <w:iCs/>
      <w:color w:val="0000FF"/>
      <w:sz w:val="24"/>
      <w:u w:val="none"/>
    </w:rPr>
  </w:style>
  <w:style w:type="paragraph" w:styleId="aa">
    <w:name w:val="annotation text"/>
    <w:aliases w:val="!Равноширинный текст документа"/>
    <w:basedOn w:val="a"/>
    <w:link w:val="ab"/>
    <w:rsid w:val="00D375DB"/>
    <w:rPr>
      <w:rFonts w:ascii="Courier" w:hAnsi="Courier"/>
      <w:sz w:val="22"/>
      <w:szCs w:val="20"/>
    </w:rPr>
  </w:style>
  <w:style w:type="character" w:customStyle="1" w:styleId="ab">
    <w:name w:val="Текст примечания Знак"/>
    <w:aliases w:val="!Равноширинный текст документа Знак"/>
    <w:link w:val="aa"/>
    <w:rsid w:val="0076503A"/>
    <w:rPr>
      <w:rFonts w:ascii="Courier" w:eastAsia="Times New Roman" w:hAnsi="Courier"/>
      <w:sz w:val="22"/>
    </w:rPr>
  </w:style>
  <w:style w:type="paragraph" w:customStyle="1" w:styleId="Title">
    <w:name w:val="Title!Название НПА"/>
    <w:basedOn w:val="a"/>
    <w:rsid w:val="00D375DB"/>
    <w:pPr>
      <w:spacing w:before="240" w:after="60"/>
      <w:jc w:val="center"/>
      <w:outlineLvl w:val="0"/>
    </w:pPr>
    <w:rPr>
      <w:rFonts w:cs="Arial"/>
      <w:b/>
      <w:bCs/>
      <w:kern w:val="28"/>
      <w:sz w:val="32"/>
      <w:szCs w:val="32"/>
    </w:rPr>
  </w:style>
  <w:style w:type="character" w:styleId="ac">
    <w:name w:val="Hyperlink"/>
    <w:basedOn w:val="a0"/>
    <w:rsid w:val="00D375DB"/>
    <w:rPr>
      <w:color w:val="0000FF"/>
      <w:u w:val="none"/>
    </w:rPr>
  </w:style>
  <w:style w:type="paragraph" w:customStyle="1" w:styleId="Application">
    <w:name w:val="Application!Приложение"/>
    <w:rsid w:val="00D375DB"/>
    <w:pPr>
      <w:spacing w:before="120" w:after="120"/>
      <w:jc w:val="right"/>
    </w:pPr>
    <w:rPr>
      <w:rFonts w:ascii="Arial" w:eastAsia="Times New Roman" w:hAnsi="Arial" w:cs="Arial"/>
      <w:b/>
      <w:bCs/>
      <w:kern w:val="28"/>
      <w:sz w:val="32"/>
      <w:szCs w:val="32"/>
    </w:rPr>
  </w:style>
  <w:style w:type="paragraph" w:customStyle="1" w:styleId="Table">
    <w:name w:val="Table!Таблица"/>
    <w:rsid w:val="00D375DB"/>
    <w:rPr>
      <w:rFonts w:ascii="Arial" w:eastAsia="Times New Roman" w:hAnsi="Arial" w:cs="Arial"/>
      <w:bCs/>
      <w:kern w:val="28"/>
      <w:sz w:val="24"/>
      <w:szCs w:val="32"/>
    </w:rPr>
  </w:style>
  <w:style w:type="paragraph" w:customStyle="1" w:styleId="Table0">
    <w:name w:val="Table!"/>
    <w:next w:val="Table"/>
    <w:rsid w:val="00D375DB"/>
    <w:pPr>
      <w:jc w:val="center"/>
    </w:pPr>
    <w:rPr>
      <w:rFonts w:ascii="Arial" w:eastAsia="Times New Roman" w:hAnsi="Arial" w:cs="Arial"/>
      <w:b/>
      <w:bCs/>
      <w:kern w:val="28"/>
      <w:sz w:val="24"/>
      <w:szCs w:val="32"/>
    </w:rPr>
  </w:style>
  <w:style w:type="paragraph" w:styleId="ad">
    <w:name w:val="List Paragraph"/>
    <w:basedOn w:val="a"/>
    <w:uiPriority w:val="99"/>
    <w:unhideWhenUsed/>
    <w:rsid w:val="003A2F45"/>
    <w:pPr>
      <w:ind w:left="720"/>
      <w:contextualSpacing/>
    </w:pPr>
  </w:style>
  <w:style w:type="paragraph" w:customStyle="1" w:styleId="ConsPlusTitle">
    <w:name w:val="ConsPlusTitle"/>
    <w:rsid w:val="007B3501"/>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793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31406-8F64-45FD-A80E-E5EBD0FB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355</TotalTime>
  <Pages>26</Pages>
  <Words>10691</Words>
  <Characters>60939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Слепокурова Светлана</dc:creator>
  <cp:lastModifiedBy>Sovet</cp:lastModifiedBy>
  <cp:revision>35</cp:revision>
  <cp:lastPrinted>2025-07-30T08:21:00Z</cp:lastPrinted>
  <dcterms:created xsi:type="dcterms:W3CDTF">2025-07-10T06:49:00Z</dcterms:created>
  <dcterms:modified xsi:type="dcterms:W3CDTF">2025-08-11T06:13:00Z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F35B6C06396F45A7BDA0C42CBF641AF5_11</vt:lpwstr>
  </property>
</Properties>
</file>